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2919943"/>
    <w:bookmarkStart w:id="1" w:name="_Toc82919819"/>
    <w:bookmarkStart w:id="2" w:name="_Toc82919465"/>
    <w:bookmarkStart w:id="3" w:name="_Toc82919362"/>
    <w:bookmarkStart w:id="4" w:name="_Toc82919062"/>
    <w:bookmarkStart w:id="5" w:name="_Toc82841398"/>
    <w:p w14:paraId="5C85CC33" w14:textId="400FC21D" w:rsidR="00DA053F" w:rsidRDefault="009E2DCA" w:rsidP="00DA053F">
      <w:pPr>
        <w:rPr>
          <w:b/>
          <w:sz w:val="72"/>
        </w:rPr>
      </w:pPr>
      <w:r>
        <w:rPr>
          <w:b/>
          <w:noProof/>
          <w:sz w:val="72"/>
        </w:rPr>
        <mc:AlternateContent>
          <mc:Choice Requires="wps">
            <w:drawing>
              <wp:anchor distT="0" distB="0" distL="114300" distR="114300" simplePos="0" relativeHeight="251659264" behindDoc="0" locked="0" layoutInCell="1" allowOverlap="1" wp14:anchorId="3796AA21" wp14:editId="14706F57">
                <wp:simplePos x="0" y="0"/>
                <wp:positionH relativeFrom="column">
                  <wp:posOffset>3767263</wp:posOffset>
                </wp:positionH>
                <wp:positionV relativeFrom="paragraph">
                  <wp:posOffset>-900430</wp:posOffset>
                </wp:positionV>
                <wp:extent cx="2970770" cy="10675088"/>
                <wp:effectExtent l="0" t="0" r="1270" b="0"/>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0770" cy="10675088"/>
                        </a:xfrm>
                        <a:prstGeom prst="rect">
                          <a:avLst/>
                        </a:prstGeom>
                        <a:solidFill>
                          <a:schemeClr val="accent1">
                            <a:lumMod val="20000"/>
                            <a:lumOff val="80000"/>
                          </a:schemeClr>
                        </a:solidFill>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0127400" id="Rectangle 365" o:spid="_x0000_s1026" style="position:absolute;margin-left:296.65pt;margin-top:-70.9pt;width:233.9pt;height:84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" fillcolor="#deeaf6 [660]" stroked="f"/>
            </w:pict>
          </mc:Fallback>
        </mc:AlternateContent>
      </w:r>
    </w:p>
    <w:sdt>
      <w:sdtPr>
        <w:rPr>
          <w:rFonts w:asciiTheme="minorHAnsi" w:hAnsiTheme="minorHAnsi" w:cstheme="minorHAnsi"/>
        </w:rPr>
        <w:id w:val="-201554340"/>
        <w:docPartObj>
          <w:docPartGallery w:val="Cover Pages"/>
          <w:docPartUnique/>
        </w:docPartObj>
      </w:sdtPr>
      <w:sdtContent>
        <w:p w14:paraId="1A09B168" w14:textId="25F62D31" w:rsidR="00DA053F" w:rsidRPr="00FC4A38" w:rsidRDefault="00DA053F" w:rsidP="00DA053F">
          <w:pPr>
            <w:rPr>
              <w:rFonts w:asciiTheme="minorHAnsi" w:hAnsiTheme="minorHAnsi" w:cstheme="minorHAnsi"/>
            </w:rPr>
          </w:pPr>
        </w:p>
        <w:p w14:paraId="3D81543F" w14:textId="516AAD8B" w:rsidR="00EB686F" w:rsidRDefault="009E2DCA" w:rsidP="00EB686F">
          <w:pPr>
            <w:rPr>
              <w:rFonts w:asciiTheme="minorHAnsi" w:hAnsiTheme="minorHAnsi" w:cstheme="minorHAnsi"/>
            </w:rPr>
          </w:pPr>
          <w:r w:rsidRPr="00FC4A38">
            <w:rPr>
              <w:rFonts w:asciiTheme="minorHAnsi" w:hAnsiTheme="minorHAnsi" w:cstheme="minorHAnsi"/>
              <w:noProof/>
            </w:rPr>
            <mc:AlternateContent>
              <mc:Choice Requires="wps">
                <w:drawing>
                  <wp:anchor distT="0" distB="0" distL="114300" distR="114300" simplePos="0" relativeHeight="251661312" behindDoc="0" locked="0" layoutInCell="0" allowOverlap="1" wp14:anchorId="2FD676DD" wp14:editId="6ADA04A6">
                    <wp:simplePos x="0" y="0"/>
                    <wp:positionH relativeFrom="page">
                      <wp:posOffset>-106192</wp:posOffset>
                    </wp:positionH>
                    <wp:positionV relativeFrom="page">
                      <wp:posOffset>1870769</wp:posOffset>
                    </wp:positionV>
                    <wp:extent cx="6995160" cy="1510045"/>
                    <wp:effectExtent l="0" t="0" r="15240" b="13970"/>
                    <wp:wrapNone/>
                    <wp:docPr id="362"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510045"/>
                            </a:xfrm>
                            <a:prstGeom prst="rect">
                              <a:avLst/>
                            </a:prstGeom>
                            <a:solidFill>
                              <a:schemeClr val="accent1"/>
                            </a:solidFill>
                            <a:ln w="12700">
                              <a:solidFill>
                                <a:schemeClr val="bg1"/>
                              </a:solidFill>
                              <a:miter lim="800000"/>
                              <a:headEnd/>
                              <a:tailEnd/>
                            </a:ln>
                            <a:extLst/>
                          </wps:spPr>
                          <wps:txbx>
                            <w:txbxContent>
                              <w:p w14:paraId="64532FA9" w14:textId="7303EAE6" w:rsidR="009853F9" w:rsidRDefault="009853F9" w:rsidP="00DA053F">
                                <w:pPr>
                                  <w:pStyle w:val="Nincstrkz"/>
                                  <w:jc w:val="center"/>
                                  <w:rPr>
                                    <w:rFonts w:ascii="Times New Roman" w:eastAsiaTheme="majorEastAsia" w:hAnsi="Times New Roman"/>
                                    <w:color w:val="FFFFFF" w:themeColor="background1"/>
                                    <w:sz w:val="56"/>
                                    <w:szCs w:val="56"/>
                                  </w:rPr>
                                </w:pPr>
                                <w:sdt>
                                  <w:sdtPr>
                                    <w:rPr>
                                      <w:rFonts w:ascii="Times New Roman" w:eastAsiaTheme="majorEastAsia" w:hAnsi="Times New Roman"/>
                                      <w:color w:val="FFFFFF" w:themeColor="background1"/>
                                      <w:sz w:val="56"/>
                                      <w:szCs w:val="56"/>
                                    </w:rPr>
                                    <w:alias w:val="Cím"/>
                                    <w:id w:val="709848907"/>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heme="majorEastAsia" w:hAnsi="Times New Roman"/>
                                        <w:color w:val="FFFFFF" w:themeColor="background1"/>
                                        <w:sz w:val="56"/>
                                        <w:szCs w:val="56"/>
                                      </w:rPr>
                                      <w:t>A</w:t>
                                    </w:r>
                                  </w:sdtContent>
                                </w:sdt>
                                <w:r w:rsidRPr="00101AB6">
                                  <w:rPr>
                                    <w:rFonts w:ascii="Times New Roman" w:eastAsiaTheme="majorEastAsia" w:hAnsi="Times New Roman"/>
                                    <w:color w:val="FFFFFF" w:themeColor="background1"/>
                                    <w:sz w:val="56"/>
                                    <w:szCs w:val="56"/>
                                  </w:rPr>
                                  <w:t xml:space="preserve">GYÖNGYÖSI </w:t>
                                </w:r>
                              </w:p>
                              <w:p w14:paraId="13F1DDBA" w14:textId="53B58A68" w:rsidR="009853F9" w:rsidRPr="005826FF" w:rsidRDefault="009853F9" w:rsidP="00DA053F">
                                <w:pPr>
                                  <w:pStyle w:val="Nincstrkz"/>
                                  <w:jc w:val="center"/>
                                  <w:rPr>
                                    <w:rFonts w:ascii="Times New Roman" w:eastAsiaTheme="majorEastAsia" w:hAnsi="Times New Roman"/>
                                    <w:color w:val="FFFFFF" w:themeColor="background1"/>
                                    <w:sz w:val="56"/>
                                    <w:szCs w:val="56"/>
                                  </w:rPr>
                                </w:pPr>
                                <w:r w:rsidRPr="005826FF">
                                  <w:rPr>
                                    <w:rFonts w:ascii="Times New Roman" w:eastAsiaTheme="majorEastAsia" w:hAnsi="Times New Roman"/>
                                    <w:color w:val="FFFFFF" w:themeColor="background1"/>
                                    <w:sz w:val="56"/>
                                    <w:szCs w:val="56"/>
                                  </w:rPr>
                                  <w:t xml:space="preserve">BERZE NAGY JÁNOS GIMNÁZIUM </w:t>
                                </w:r>
                              </w:p>
                              <w:p w14:paraId="34A4BBA9" w14:textId="433D427E" w:rsidR="009853F9" w:rsidRPr="00101AB6" w:rsidRDefault="009853F9" w:rsidP="00DA053F">
                                <w:pPr>
                                  <w:pStyle w:val="Nincstrkz"/>
                                  <w:jc w:val="center"/>
                                  <w:rPr>
                                    <w:rFonts w:ascii="Times New Roman" w:eastAsiaTheme="majorEastAsia" w:hAnsi="Times New Roman"/>
                                    <w:color w:val="FFFFFF" w:themeColor="background1"/>
                                    <w:sz w:val="72"/>
                                    <w:szCs w:val="72"/>
                                  </w:rPr>
                                </w:pPr>
                                <w:r>
                                  <w:rPr>
                                    <w:rFonts w:ascii="Times New Roman" w:eastAsiaTheme="majorEastAsia" w:hAnsi="Times New Roman"/>
                                    <w:color w:val="FFFFFF" w:themeColor="background1"/>
                                    <w:sz w:val="56"/>
                                    <w:szCs w:val="56"/>
                                  </w:rPr>
                                  <w:t>PEDAGÓGIAI P</w:t>
                                </w:r>
                                <w:r w:rsidRPr="00101AB6">
                                  <w:rPr>
                                    <w:rFonts w:ascii="Times New Roman" w:eastAsiaTheme="majorEastAsia" w:hAnsi="Times New Roman"/>
                                    <w:color w:val="FFFFFF" w:themeColor="background1"/>
                                    <w:sz w:val="56"/>
                                    <w:szCs w:val="56"/>
                                  </w:rPr>
                                  <w:t>ROGRAMJA</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FD676DD" id="Téglalap 16" o:spid="_x0000_s1026" style="position:absolute;margin-left:-8.35pt;margin-top:147.3pt;width:550.8pt;height:118.9pt;z-index:25166131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" o:allowincell="f" fillcolor="#5b9bd5 [3204]" strokecolor="white [3212]" strokeweight="1pt">
                    <v:textbox inset="14.4pt,,14.4pt">
                      <w:txbxContent>
                        <w:p w14:paraId="64532FA9" w14:textId="7303EAE6" w:rsidR="009853F9" w:rsidRDefault="009853F9" w:rsidP="00DA053F">
                          <w:pPr>
                            <w:pStyle w:val="Nincstrkz"/>
                            <w:jc w:val="center"/>
                            <w:rPr>
                              <w:rFonts w:ascii="Times New Roman" w:eastAsiaTheme="majorEastAsia" w:hAnsi="Times New Roman"/>
                              <w:color w:val="FFFFFF" w:themeColor="background1"/>
                              <w:sz w:val="56"/>
                              <w:szCs w:val="56"/>
                            </w:rPr>
                          </w:pPr>
                          <w:sdt>
                            <w:sdtPr>
                              <w:rPr>
                                <w:rFonts w:ascii="Times New Roman" w:eastAsiaTheme="majorEastAsia" w:hAnsi="Times New Roman"/>
                                <w:color w:val="FFFFFF" w:themeColor="background1"/>
                                <w:sz w:val="56"/>
                                <w:szCs w:val="56"/>
                              </w:rPr>
                              <w:alias w:val="Cím"/>
                              <w:id w:val="709848907"/>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heme="majorEastAsia" w:hAnsi="Times New Roman"/>
                                  <w:color w:val="FFFFFF" w:themeColor="background1"/>
                                  <w:sz w:val="56"/>
                                  <w:szCs w:val="56"/>
                                </w:rPr>
                                <w:t>A</w:t>
                              </w:r>
                            </w:sdtContent>
                          </w:sdt>
                          <w:r w:rsidRPr="00101AB6">
                            <w:rPr>
                              <w:rFonts w:ascii="Times New Roman" w:eastAsiaTheme="majorEastAsia" w:hAnsi="Times New Roman"/>
                              <w:color w:val="FFFFFF" w:themeColor="background1"/>
                              <w:sz w:val="56"/>
                              <w:szCs w:val="56"/>
                            </w:rPr>
                            <w:t xml:space="preserve">GYÖNGYÖSI </w:t>
                          </w:r>
                        </w:p>
                        <w:p w14:paraId="13F1DDBA" w14:textId="53B58A68" w:rsidR="009853F9" w:rsidRPr="005826FF" w:rsidRDefault="009853F9" w:rsidP="00DA053F">
                          <w:pPr>
                            <w:pStyle w:val="Nincstrkz"/>
                            <w:jc w:val="center"/>
                            <w:rPr>
                              <w:rFonts w:ascii="Times New Roman" w:eastAsiaTheme="majorEastAsia" w:hAnsi="Times New Roman"/>
                              <w:color w:val="FFFFFF" w:themeColor="background1"/>
                              <w:sz w:val="56"/>
                              <w:szCs w:val="56"/>
                            </w:rPr>
                          </w:pPr>
                          <w:r w:rsidRPr="005826FF">
                            <w:rPr>
                              <w:rFonts w:ascii="Times New Roman" w:eastAsiaTheme="majorEastAsia" w:hAnsi="Times New Roman"/>
                              <w:color w:val="FFFFFF" w:themeColor="background1"/>
                              <w:sz w:val="56"/>
                              <w:szCs w:val="56"/>
                            </w:rPr>
                            <w:t xml:space="preserve">BERZE NAGY JÁNOS GIMNÁZIUM </w:t>
                          </w:r>
                        </w:p>
                        <w:p w14:paraId="34A4BBA9" w14:textId="433D427E" w:rsidR="009853F9" w:rsidRPr="00101AB6" w:rsidRDefault="009853F9" w:rsidP="00DA053F">
                          <w:pPr>
                            <w:pStyle w:val="Nincstrkz"/>
                            <w:jc w:val="center"/>
                            <w:rPr>
                              <w:rFonts w:ascii="Times New Roman" w:eastAsiaTheme="majorEastAsia" w:hAnsi="Times New Roman"/>
                              <w:color w:val="FFFFFF" w:themeColor="background1"/>
                              <w:sz w:val="72"/>
                              <w:szCs w:val="72"/>
                            </w:rPr>
                          </w:pPr>
                          <w:r>
                            <w:rPr>
                              <w:rFonts w:ascii="Times New Roman" w:eastAsiaTheme="majorEastAsia" w:hAnsi="Times New Roman"/>
                              <w:color w:val="FFFFFF" w:themeColor="background1"/>
                              <w:sz w:val="56"/>
                              <w:szCs w:val="56"/>
                            </w:rPr>
                            <w:t>PEDAGÓGIAI P</w:t>
                          </w:r>
                          <w:r w:rsidRPr="00101AB6">
                            <w:rPr>
                              <w:rFonts w:ascii="Times New Roman" w:eastAsiaTheme="majorEastAsia" w:hAnsi="Times New Roman"/>
                              <w:color w:val="FFFFFF" w:themeColor="background1"/>
                              <w:sz w:val="56"/>
                              <w:szCs w:val="56"/>
                            </w:rPr>
                            <w:t>ROGRAMJA</w:t>
                          </w:r>
                        </w:p>
                      </w:txbxContent>
                    </v:textbox>
                    <w10:wrap anchorx="page" anchory="page"/>
                  </v:rect>
                </w:pict>
              </mc:Fallback>
            </mc:AlternateContent>
          </w:r>
        </w:p>
        <w:p w14:paraId="2F966C3B" w14:textId="543346E8" w:rsidR="00EB686F" w:rsidRDefault="009E2DCA">
          <w:pPr>
            <w:overflowPunct/>
            <w:autoSpaceDE/>
            <w:autoSpaceDN/>
            <w:adjustRightInd/>
            <w:textAlignment w:val="auto"/>
            <w:rPr>
              <w:rFonts w:asciiTheme="minorHAnsi" w:hAnsiTheme="minorHAnsi" w:cstheme="minorHAnsi"/>
            </w:rPr>
          </w:pPr>
          <w:r w:rsidRPr="00FC4A38">
            <w:rPr>
              <w:rFonts w:asciiTheme="minorHAnsi" w:hAnsiTheme="minorHAnsi" w:cstheme="minorHAnsi"/>
              <w:noProof/>
            </w:rPr>
            <w:drawing>
              <wp:anchor distT="0" distB="0" distL="114300" distR="114300" simplePos="0" relativeHeight="251662336" behindDoc="0" locked="0" layoutInCell="1" allowOverlap="1" wp14:anchorId="747AA1E8" wp14:editId="37AD5F87">
                <wp:simplePos x="0" y="0"/>
                <wp:positionH relativeFrom="margin">
                  <wp:align>center</wp:align>
                </wp:positionH>
                <wp:positionV relativeFrom="paragraph">
                  <wp:posOffset>5819716</wp:posOffset>
                </wp:positionV>
                <wp:extent cx="1052036" cy="134302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2036"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A38">
            <w:rPr>
              <w:rFonts w:asciiTheme="minorHAnsi" w:hAnsiTheme="minorHAnsi" w:cstheme="minorHAnsi"/>
              <w:noProof/>
            </w:rPr>
            <w:drawing>
              <wp:anchor distT="0" distB="0" distL="114300" distR="114300" simplePos="0" relativeHeight="251660288" behindDoc="0" locked="0" layoutInCell="0" allowOverlap="1" wp14:anchorId="38CB2131" wp14:editId="60CDEE44">
                <wp:simplePos x="0" y="0"/>
                <wp:positionH relativeFrom="page">
                  <wp:align>right</wp:align>
                </wp:positionH>
                <wp:positionV relativeFrom="page">
                  <wp:posOffset>3755139</wp:posOffset>
                </wp:positionV>
                <wp:extent cx="5574059" cy="3706967"/>
                <wp:effectExtent l="19050" t="19050" r="26670" b="27305"/>
                <wp:wrapNone/>
                <wp:docPr id="36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5574059" cy="3706967"/>
                        </a:xfrm>
                        <a:prstGeom prst="rect">
                          <a:avLst/>
                        </a:prstGeom>
                        <a:ln w="12700">
                          <a:solidFill>
                            <a:schemeClr val="bg1"/>
                          </a:solidFill>
                        </a:ln>
                      </pic:spPr>
                    </pic:pic>
                  </a:graphicData>
                </a:graphic>
              </wp:anchor>
            </w:drawing>
          </w:r>
          <w:r w:rsidR="00EB686F" w:rsidRPr="00EB686F">
            <w:rPr>
              <w:rFonts w:asciiTheme="minorHAnsi" w:hAnsiTheme="minorHAnsi" w:cstheme="minorHAnsi"/>
              <w:noProof/>
            </w:rPr>
            <mc:AlternateContent>
              <mc:Choice Requires="wps">
                <w:drawing>
                  <wp:anchor distT="45720" distB="45720" distL="114300" distR="114300" simplePos="0" relativeHeight="251664384" behindDoc="0" locked="0" layoutInCell="1" allowOverlap="1" wp14:anchorId="5B1A4B0E" wp14:editId="0BC26FDB">
                    <wp:simplePos x="0" y="0"/>
                    <wp:positionH relativeFrom="margin">
                      <wp:align>center</wp:align>
                    </wp:positionH>
                    <wp:positionV relativeFrom="paragraph">
                      <wp:posOffset>7354097</wp:posOffset>
                    </wp:positionV>
                    <wp:extent cx="808074" cy="637540"/>
                    <wp:effectExtent l="0" t="0" r="0"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074" cy="637540"/>
                            </a:xfrm>
                            <a:prstGeom prst="rect">
                              <a:avLst/>
                            </a:prstGeom>
                            <a:solidFill>
                              <a:srgbClr val="FFFFFF"/>
                            </a:solidFill>
                            <a:ln w="9525">
                              <a:noFill/>
                              <a:miter lim="800000"/>
                              <a:headEnd/>
                              <a:tailEnd/>
                            </a:ln>
                          </wps:spPr>
                          <wps:txbx>
                            <w:txbxContent>
                              <w:p w14:paraId="14F47E72" w14:textId="7217D5D9" w:rsidR="009853F9" w:rsidRPr="00EB686F" w:rsidRDefault="009853F9" w:rsidP="00EB686F">
                                <w:pPr>
                                  <w:jc w:val="center"/>
                                  <w:rPr>
                                    <w:b/>
                                    <w:sz w:val="36"/>
                                  </w:rPr>
                                </w:pPr>
                                <w:r>
                                  <w:rPr>
                                    <w:b/>
                                    <w:sz w:val="36"/>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A4B0E" id="_x0000_t202" coordsize="21600,21600" o:spt="202" path="m,l,21600r21600,l21600,xe">
                    <v:stroke joinstyle="miter"/>
                    <v:path gradientshapeok="t" o:connecttype="rect"/>
                  </v:shapetype>
                  <v:shape id="Szövegdoboz 2" o:spid="_x0000_s1027" type="#_x0000_t202" style="position:absolute;margin-left:0;margin-top:579.05pt;width:63.65pt;height:50.2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" stroked="f">
                    <v:textbox>
                      <w:txbxContent>
                        <w:p w14:paraId="14F47E72" w14:textId="7217D5D9" w:rsidR="009853F9" w:rsidRPr="00EB686F" w:rsidRDefault="009853F9" w:rsidP="00EB686F">
                          <w:pPr>
                            <w:jc w:val="center"/>
                            <w:rPr>
                              <w:b/>
                              <w:sz w:val="36"/>
                            </w:rPr>
                          </w:pPr>
                          <w:r>
                            <w:rPr>
                              <w:b/>
                              <w:sz w:val="36"/>
                            </w:rPr>
                            <w:t>2021</w:t>
                          </w:r>
                        </w:p>
                      </w:txbxContent>
                    </v:textbox>
                    <w10:wrap type="square" anchorx="margin"/>
                  </v:shape>
                </w:pict>
              </mc:Fallback>
            </mc:AlternateContent>
          </w:r>
          <w:r w:rsidR="00EB686F">
            <w:rPr>
              <w:rFonts w:asciiTheme="minorHAnsi" w:hAnsiTheme="minorHAnsi" w:cstheme="minorHAnsi"/>
            </w:rPr>
            <w:br w:type="page"/>
          </w:r>
        </w:p>
      </w:sdtContent>
    </w:sdt>
    <w:p w14:paraId="61C46377" w14:textId="77777777" w:rsidR="00D36C52" w:rsidRDefault="00D36C52" w:rsidP="00747AFB">
      <w:pPr>
        <w:tabs>
          <w:tab w:val="left" w:pos="426"/>
        </w:tabs>
        <w:suppressAutoHyphens/>
        <w:rPr>
          <w:b/>
          <w:sz w:val="36"/>
          <w:szCs w:val="36"/>
        </w:rPr>
        <w:sectPr w:rsidR="00D36C52" w:rsidSect="001D0FFD">
          <w:footerReference w:type="even" r:id="rId10"/>
          <w:footerReference w:type="default" r:id="rId11"/>
          <w:footerReference w:type="first" r:id="rId12"/>
          <w:pgSz w:w="11907" w:h="16840" w:code="9"/>
          <w:pgMar w:top="1418" w:right="1418" w:bottom="1418" w:left="1418" w:header="709" w:footer="709" w:gutter="0"/>
          <w:cols w:space="708"/>
          <w:titlePg/>
        </w:sectPr>
      </w:pPr>
      <w:bookmarkStart w:id="6" w:name="_Toc511114366"/>
      <w:bookmarkStart w:id="7" w:name="_Toc75313668"/>
      <w:bookmarkStart w:id="8" w:name="_Toc405876516"/>
      <w:bookmarkStart w:id="9" w:name="_Toc405957453"/>
      <w:bookmarkStart w:id="10" w:name="_Toc405957554"/>
      <w:bookmarkStart w:id="11" w:name="_Toc412964638"/>
      <w:bookmarkStart w:id="12" w:name="_Toc412964821"/>
      <w:bookmarkStart w:id="13" w:name="_Toc412970054"/>
      <w:bookmarkStart w:id="14" w:name="_Toc412972618"/>
      <w:bookmarkStart w:id="15" w:name="_Toc412972854"/>
      <w:bookmarkStart w:id="16" w:name="_Toc403960257"/>
      <w:bookmarkStart w:id="17" w:name="_Toc403960402"/>
      <w:bookmarkStart w:id="18" w:name="_Toc403960772"/>
      <w:bookmarkStart w:id="19" w:name="_Toc403962257"/>
      <w:bookmarkStart w:id="20" w:name="_Toc403960261"/>
      <w:bookmarkStart w:id="21" w:name="_Toc403960405"/>
      <w:bookmarkStart w:id="22" w:name="_Toc403960775"/>
      <w:bookmarkEnd w:id="0"/>
      <w:bookmarkEnd w:id="1"/>
      <w:bookmarkEnd w:id="2"/>
      <w:bookmarkEnd w:id="3"/>
      <w:bookmarkEnd w:id="4"/>
      <w:bookmarkEnd w:id="5"/>
    </w:p>
    <w:p w14:paraId="1D852F33" w14:textId="77777777" w:rsidR="00D36C52" w:rsidRDefault="00D36C52" w:rsidP="00747AFB">
      <w:pPr>
        <w:tabs>
          <w:tab w:val="left" w:pos="426"/>
        </w:tabs>
        <w:suppressAutoHyphens/>
        <w:rPr>
          <w:b/>
          <w:sz w:val="36"/>
          <w:szCs w:val="36"/>
        </w:rPr>
        <w:sectPr w:rsidR="00D36C52" w:rsidSect="001D0FFD">
          <w:footerReference w:type="first" r:id="rId13"/>
          <w:pgSz w:w="11907" w:h="16840" w:code="9"/>
          <w:pgMar w:top="1418" w:right="1418" w:bottom="1418" w:left="1418" w:header="709" w:footer="709" w:gutter="0"/>
          <w:cols w:space="708"/>
          <w:titlePg/>
        </w:sectPr>
      </w:pPr>
    </w:p>
    <w:p w14:paraId="47DA2D16" w14:textId="66747A50" w:rsidR="00B70070" w:rsidRPr="00C50D24" w:rsidRDefault="00B70070" w:rsidP="00747AFB">
      <w:pPr>
        <w:tabs>
          <w:tab w:val="left" w:pos="426"/>
        </w:tabs>
        <w:suppressAutoHyphens/>
        <w:rPr>
          <w:b/>
          <w:sz w:val="36"/>
          <w:szCs w:val="36"/>
        </w:rPr>
      </w:pPr>
      <w:r w:rsidRPr="00C50D24">
        <w:rPr>
          <w:b/>
          <w:sz w:val="36"/>
          <w:szCs w:val="36"/>
        </w:rPr>
        <w:lastRenderedPageBreak/>
        <w:t>Tartalomjegyzék</w:t>
      </w:r>
      <w:bookmarkStart w:id="23" w:name="_Toc405876520"/>
      <w:bookmarkStart w:id="24" w:name="_Toc405957457"/>
      <w:bookmarkStart w:id="25" w:name="_Toc405957558"/>
      <w:bookmarkStart w:id="26" w:name="_Toc412964642"/>
      <w:bookmarkStart w:id="27" w:name="_Toc412964825"/>
      <w:bookmarkStart w:id="28" w:name="_Toc412970058"/>
      <w:bookmarkStart w:id="29" w:name="_Toc412972622"/>
      <w:bookmarkStart w:id="30" w:name="_Toc412972858"/>
      <w:bookmarkStart w:id="31" w:name="_Toc511114371"/>
      <w:bookmarkEnd w:id="6"/>
      <w:bookmarkEnd w:id="7"/>
      <w:r w:rsidRPr="00C50D24">
        <w:rPr>
          <w:b/>
          <w:sz w:val="36"/>
          <w:szCs w:val="36"/>
        </w:rPr>
        <w:t xml:space="preserve"> </w:t>
      </w:r>
    </w:p>
    <w:p w14:paraId="18008787" w14:textId="77777777" w:rsidR="00106E07" w:rsidRPr="00C50D24" w:rsidRDefault="00106E07" w:rsidP="00747AFB">
      <w:pPr>
        <w:tabs>
          <w:tab w:val="left" w:pos="426"/>
        </w:tabs>
        <w:suppressAutoHyphens/>
        <w:rPr>
          <w:b/>
          <w:sz w:val="36"/>
          <w:szCs w:val="36"/>
        </w:rPr>
      </w:pPr>
    </w:p>
    <w:p w14:paraId="6175C495" w14:textId="348BD710" w:rsidR="009853F9" w:rsidRDefault="00B70070">
      <w:pPr>
        <w:pStyle w:val="TJ1"/>
        <w:tabs>
          <w:tab w:val="right" w:leader="dot" w:pos="9061"/>
        </w:tabs>
        <w:rPr>
          <w:rFonts w:asciiTheme="minorHAnsi" w:eastAsiaTheme="minorEastAsia" w:hAnsiTheme="minorHAnsi" w:cstheme="minorBidi"/>
          <w:b w:val="0"/>
          <w:bCs w:val="0"/>
          <w:caps w:val="0"/>
          <w:noProof/>
          <w:sz w:val="22"/>
          <w:szCs w:val="22"/>
        </w:rPr>
      </w:pPr>
      <w:r w:rsidRPr="00C50D24">
        <w:fldChar w:fldCharType="begin"/>
      </w:r>
      <w:r w:rsidRPr="00C50D24">
        <w:instrText xml:space="preserve"> TOC \o "1-3" \h \z \u </w:instrText>
      </w:r>
      <w:r w:rsidRPr="00C50D24">
        <w:fldChar w:fldCharType="separate"/>
      </w:r>
      <w:hyperlink w:anchor="_Toc85204746" w:history="1">
        <w:r w:rsidR="009853F9" w:rsidRPr="008F7992">
          <w:rPr>
            <w:rStyle w:val="Hiperhivatkozs"/>
            <w:noProof/>
          </w:rPr>
          <w:t>Az iskola működésével kapcsolatos alapadatok</w:t>
        </w:r>
        <w:r w:rsidR="009853F9">
          <w:rPr>
            <w:noProof/>
            <w:webHidden/>
          </w:rPr>
          <w:tab/>
        </w:r>
        <w:r w:rsidR="009853F9">
          <w:rPr>
            <w:noProof/>
            <w:webHidden/>
          </w:rPr>
          <w:fldChar w:fldCharType="begin"/>
        </w:r>
        <w:r w:rsidR="009853F9">
          <w:rPr>
            <w:noProof/>
            <w:webHidden/>
          </w:rPr>
          <w:instrText xml:space="preserve"> PAGEREF _Toc85204746 \h </w:instrText>
        </w:r>
        <w:r w:rsidR="009853F9">
          <w:rPr>
            <w:noProof/>
            <w:webHidden/>
          </w:rPr>
        </w:r>
        <w:r w:rsidR="009853F9">
          <w:rPr>
            <w:noProof/>
            <w:webHidden/>
          </w:rPr>
          <w:fldChar w:fldCharType="separate"/>
        </w:r>
        <w:r w:rsidR="00D67B93">
          <w:rPr>
            <w:noProof/>
            <w:webHidden/>
          </w:rPr>
          <w:t>5</w:t>
        </w:r>
        <w:r w:rsidR="009853F9">
          <w:rPr>
            <w:noProof/>
            <w:webHidden/>
          </w:rPr>
          <w:fldChar w:fldCharType="end"/>
        </w:r>
      </w:hyperlink>
    </w:p>
    <w:p w14:paraId="7E037419" w14:textId="7CD4EBBA"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47" w:history="1">
        <w:r w:rsidRPr="008F7992">
          <w:rPr>
            <w:rStyle w:val="Hiperhivatkozs"/>
            <w:noProof/>
          </w:rPr>
          <w:t>Az iskola neve, címe, OM azonosítója</w:t>
        </w:r>
        <w:r>
          <w:rPr>
            <w:noProof/>
            <w:webHidden/>
          </w:rPr>
          <w:tab/>
        </w:r>
        <w:r>
          <w:rPr>
            <w:noProof/>
            <w:webHidden/>
          </w:rPr>
          <w:fldChar w:fldCharType="begin"/>
        </w:r>
        <w:r>
          <w:rPr>
            <w:noProof/>
            <w:webHidden/>
          </w:rPr>
          <w:instrText xml:space="preserve"> PAGEREF _Toc85204747 \h </w:instrText>
        </w:r>
        <w:r>
          <w:rPr>
            <w:noProof/>
            <w:webHidden/>
          </w:rPr>
        </w:r>
        <w:r>
          <w:rPr>
            <w:noProof/>
            <w:webHidden/>
          </w:rPr>
          <w:fldChar w:fldCharType="separate"/>
        </w:r>
        <w:r w:rsidR="00D67B93">
          <w:rPr>
            <w:noProof/>
            <w:webHidden/>
          </w:rPr>
          <w:t>5</w:t>
        </w:r>
        <w:r>
          <w:rPr>
            <w:noProof/>
            <w:webHidden/>
          </w:rPr>
          <w:fldChar w:fldCharType="end"/>
        </w:r>
      </w:hyperlink>
    </w:p>
    <w:p w14:paraId="6589D977" w14:textId="10EC0495"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48" w:history="1">
        <w:r w:rsidRPr="008F7992">
          <w:rPr>
            <w:rStyle w:val="Hiperhivatkozs"/>
            <w:noProof/>
          </w:rPr>
          <w:t>Az intézmény fenntartója</w:t>
        </w:r>
        <w:r>
          <w:rPr>
            <w:noProof/>
            <w:webHidden/>
          </w:rPr>
          <w:tab/>
        </w:r>
        <w:r>
          <w:rPr>
            <w:noProof/>
            <w:webHidden/>
          </w:rPr>
          <w:fldChar w:fldCharType="begin"/>
        </w:r>
        <w:r>
          <w:rPr>
            <w:noProof/>
            <w:webHidden/>
          </w:rPr>
          <w:instrText xml:space="preserve"> PAGEREF _Toc85204748 \h </w:instrText>
        </w:r>
        <w:r>
          <w:rPr>
            <w:noProof/>
            <w:webHidden/>
          </w:rPr>
        </w:r>
        <w:r>
          <w:rPr>
            <w:noProof/>
            <w:webHidden/>
          </w:rPr>
          <w:fldChar w:fldCharType="separate"/>
        </w:r>
        <w:r w:rsidR="00D67B93">
          <w:rPr>
            <w:noProof/>
            <w:webHidden/>
          </w:rPr>
          <w:t>5</w:t>
        </w:r>
        <w:r>
          <w:rPr>
            <w:noProof/>
            <w:webHidden/>
          </w:rPr>
          <w:fldChar w:fldCharType="end"/>
        </w:r>
      </w:hyperlink>
    </w:p>
    <w:p w14:paraId="7468AA21" w14:textId="305B41C3" w:rsidR="009853F9" w:rsidRDefault="009853F9">
      <w:pPr>
        <w:pStyle w:val="TJ1"/>
        <w:tabs>
          <w:tab w:val="right" w:leader="dot" w:pos="9061"/>
        </w:tabs>
        <w:rPr>
          <w:rFonts w:asciiTheme="minorHAnsi" w:eastAsiaTheme="minorEastAsia" w:hAnsiTheme="minorHAnsi" w:cstheme="minorBidi"/>
          <w:b w:val="0"/>
          <w:bCs w:val="0"/>
          <w:caps w:val="0"/>
          <w:noProof/>
          <w:sz w:val="22"/>
          <w:szCs w:val="22"/>
        </w:rPr>
      </w:pPr>
      <w:hyperlink w:anchor="_Toc85204749" w:history="1">
        <w:r w:rsidRPr="008F7992">
          <w:rPr>
            <w:rStyle w:val="Hiperhivatkozs"/>
            <w:noProof/>
          </w:rPr>
          <w:t>A Gyöngyösi Berze Nagy János Gimnázium nevelési programja</w:t>
        </w:r>
        <w:r>
          <w:rPr>
            <w:noProof/>
            <w:webHidden/>
          </w:rPr>
          <w:tab/>
        </w:r>
        <w:r>
          <w:rPr>
            <w:noProof/>
            <w:webHidden/>
          </w:rPr>
          <w:fldChar w:fldCharType="begin"/>
        </w:r>
        <w:r>
          <w:rPr>
            <w:noProof/>
            <w:webHidden/>
          </w:rPr>
          <w:instrText xml:space="preserve"> PAGEREF _Toc85204749 \h </w:instrText>
        </w:r>
        <w:r>
          <w:rPr>
            <w:noProof/>
            <w:webHidden/>
          </w:rPr>
        </w:r>
        <w:r>
          <w:rPr>
            <w:noProof/>
            <w:webHidden/>
          </w:rPr>
          <w:fldChar w:fldCharType="separate"/>
        </w:r>
        <w:r w:rsidR="00D67B93">
          <w:rPr>
            <w:noProof/>
            <w:webHidden/>
          </w:rPr>
          <w:t>9</w:t>
        </w:r>
        <w:r>
          <w:rPr>
            <w:noProof/>
            <w:webHidden/>
          </w:rPr>
          <w:fldChar w:fldCharType="end"/>
        </w:r>
      </w:hyperlink>
    </w:p>
    <w:p w14:paraId="6E53B683" w14:textId="0DFAD52C"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50" w:history="1">
        <w:r w:rsidRPr="008F7992">
          <w:rPr>
            <w:rStyle w:val="Hiperhivatkozs"/>
            <w:noProof/>
          </w:rPr>
          <w:t>A gyöngyösi gimnázium</w:t>
        </w:r>
        <w:r>
          <w:rPr>
            <w:noProof/>
            <w:webHidden/>
          </w:rPr>
          <w:tab/>
        </w:r>
        <w:r>
          <w:rPr>
            <w:noProof/>
            <w:webHidden/>
          </w:rPr>
          <w:fldChar w:fldCharType="begin"/>
        </w:r>
        <w:r>
          <w:rPr>
            <w:noProof/>
            <w:webHidden/>
          </w:rPr>
          <w:instrText xml:space="preserve"> PAGEREF _Toc85204750 \h </w:instrText>
        </w:r>
        <w:r>
          <w:rPr>
            <w:noProof/>
            <w:webHidden/>
          </w:rPr>
        </w:r>
        <w:r>
          <w:rPr>
            <w:noProof/>
            <w:webHidden/>
          </w:rPr>
          <w:fldChar w:fldCharType="separate"/>
        </w:r>
        <w:r w:rsidR="00D67B93">
          <w:rPr>
            <w:noProof/>
            <w:webHidden/>
          </w:rPr>
          <w:t>9</w:t>
        </w:r>
        <w:r>
          <w:rPr>
            <w:noProof/>
            <w:webHidden/>
          </w:rPr>
          <w:fldChar w:fldCharType="end"/>
        </w:r>
      </w:hyperlink>
    </w:p>
    <w:p w14:paraId="1C8DA99E" w14:textId="60EB2E41"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51" w:history="1">
        <w:r w:rsidRPr="008F7992">
          <w:rPr>
            <w:rStyle w:val="Hiperhivatkozs"/>
            <w:noProof/>
          </w:rPr>
          <w:t>Alapelvek és célok</w:t>
        </w:r>
        <w:r>
          <w:rPr>
            <w:noProof/>
            <w:webHidden/>
          </w:rPr>
          <w:tab/>
        </w:r>
        <w:r>
          <w:rPr>
            <w:noProof/>
            <w:webHidden/>
          </w:rPr>
          <w:fldChar w:fldCharType="begin"/>
        </w:r>
        <w:r>
          <w:rPr>
            <w:noProof/>
            <w:webHidden/>
          </w:rPr>
          <w:instrText xml:space="preserve"> PAGEREF _Toc85204751 \h </w:instrText>
        </w:r>
        <w:r>
          <w:rPr>
            <w:noProof/>
            <w:webHidden/>
          </w:rPr>
        </w:r>
        <w:r>
          <w:rPr>
            <w:noProof/>
            <w:webHidden/>
          </w:rPr>
          <w:fldChar w:fldCharType="separate"/>
        </w:r>
        <w:r w:rsidR="00D67B93">
          <w:rPr>
            <w:noProof/>
            <w:webHidden/>
          </w:rPr>
          <w:t>9</w:t>
        </w:r>
        <w:r>
          <w:rPr>
            <w:noProof/>
            <w:webHidden/>
          </w:rPr>
          <w:fldChar w:fldCharType="end"/>
        </w:r>
      </w:hyperlink>
    </w:p>
    <w:p w14:paraId="01B0C6C7" w14:textId="5C6ABDFF"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52" w:history="1">
        <w:r w:rsidRPr="008F7992">
          <w:rPr>
            <w:rStyle w:val="Hiperhivatkozs"/>
            <w:noProof/>
          </w:rPr>
          <w:t>Általános alapelveink</w:t>
        </w:r>
        <w:r>
          <w:rPr>
            <w:noProof/>
            <w:webHidden/>
          </w:rPr>
          <w:tab/>
        </w:r>
        <w:r>
          <w:rPr>
            <w:noProof/>
            <w:webHidden/>
          </w:rPr>
          <w:fldChar w:fldCharType="begin"/>
        </w:r>
        <w:r>
          <w:rPr>
            <w:noProof/>
            <w:webHidden/>
          </w:rPr>
          <w:instrText xml:space="preserve"> PAGEREF _Toc85204752 \h </w:instrText>
        </w:r>
        <w:r>
          <w:rPr>
            <w:noProof/>
            <w:webHidden/>
          </w:rPr>
        </w:r>
        <w:r>
          <w:rPr>
            <w:noProof/>
            <w:webHidden/>
          </w:rPr>
          <w:fldChar w:fldCharType="separate"/>
        </w:r>
        <w:r w:rsidR="00D67B93">
          <w:rPr>
            <w:noProof/>
            <w:webHidden/>
          </w:rPr>
          <w:t>9</w:t>
        </w:r>
        <w:r>
          <w:rPr>
            <w:noProof/>
            <w:webHidden/>
          </w:rPr>
          <w:fldChar w:fldCharType="end"/>
        </w:r>
      </w:hyperlink>
    </w:p>
    <w:p w14:paraId="75C6727E" w14:textId="71F8C844"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53" w:history="1">
        <w:r w:rsidRPr="008F7992">
          <w:rPr>
            <w:rStyle w:val="Hiperhivatkozs"/>
            <w:noProof/>
          </w:rPr>
          <w:t>Az iskolánk nevelő-oktató munkájának céljai</w:t>
        </w:r>
        <w:r>
          <w:rPr>
            <w:noProof/>
            <w:webHidden/>
          </w:rPr>
          <w:tab/>
        </w:r>
        <w:r>
          <w:rPr>
            <w:noProof/>
            <w:webHidden/>
          </w:rPr>
          <w:fldChar w:fldCharType="begin"/>
        </w:r>
        <w:r>
          <w:rPr>
            <w:noProof/>
            <w:webHidden/>
          </w:rPr>
          <w:instrText xml:space="preserve"> PAGEREF _Toc85204753 \h </w:instrText>
        </w:r>
        <w:r>
          <w:rPr>
            <w:noProof/>
            <w:webHidden/>
          </w:rPr>
        </w:r>
        <w:r>
          <w:rPr>
            <w:noProof/>
            <w:webHidden/>
          </w:rPr>
          <w:fldChar w:fldCharType="separate"/>
        </w:r>
        <w:r w:rsidR="00D67B93">
          <w:rPr>
            <w:noProof/>
            <w:webHidden/>
          </w:rPr>
          <w:t>10</w:t>
        </w:r>
        <w:r>
          <w:rPr>
            <w:noProof/>
            <w:webHidden/>
          </w:rPr>
          <w:fldChar w:fldCharType="end"/>
        </w:r>
      </w:hyperlink>
    </w:p>
    <w:p w14:paraId="59234070" w14:textId="4049759A"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54" w:history="1">
        <w:r w:rsidRPr="008F7992">
          <w:rPr>
            <w:rStyle w:val="Hiperhivatkozs"/>
            <w:noProof/>
          </w:rPr>
          <w:t>A céljaink eléréséért végzendő feladatok</w:t>
        </w:r>
        <w:r>
          <w:rPr>
            <w:noProof/>
            <w:webHidden/>
          </w:rPr>
          <w:tab/>
        </w:r>
        <w:r>
          <w:rPr>
            <w:noProof/>
            <w:webHidden/>
          </w:rPr>
          <w:fldChar w:fldCharType="begin"/>
        </w:r>
        <w:r>
          <w:rPr>
            <w:noProof/>
            <w:webHidden/>
          </w:rPr>
          <w:instrText xml:space="preserve"> PAGEREF _Toc85204754 \h </w:instrText>
        </w:r>
        <w:r>
          <w:rPr>
            <w:noProof/>
            <w:webHidden/>
          </w:rPr>
        </w:r>
        <w:r>
          <w:rPr>
            <w:noProof/>
            <w:webHidden/>
          </w:rPr>
          <w:fldChar w:fldCharType="separate"/>
        </w:r>
        <w:r w:rsidR="00D67B93">
          <w:rPr>
            <w:noProof/>
            <w:webHidden/>
          </w:rPr>
          <w:t>10</w:t>
        </w:r>
        <w:r>
          <w:rPr>
            <w:noProof/>
            <w:webHidden/>
          </w:rPr>
          <w:fldChar w:fldCharType="end"/>
        </w:r>
      </w:hyperlink>
    </w:p>
    <w:p w14:paraId="386BF269" w14:textId="4CB323D9"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55" w:history="1">
        <w:r w:rsidRPr="008F7992">
          <w:rPr>
            <w:rStyle w:val="Hiperhivatkozs"/>
            <w:noProof/>
          </w:rPr>
          <w:t>A pedagógusok helyi intézményi feladatai, az osztályfőnöki munka tartalma</w:t>
        </w:r>
        <w:r>
          <w:rPr>
            <w:noProof/>
            <w:webHidden/>
          </w:rPr>
          <w:tab/>
        </w:r>
        <w:r>
          <w:rPr>
            <w:noProof/>
            <w:webHidden/>
          </w:rPr>
          <w:fldChar w:fldCharType="begin"/>
        </w:r>
        <w:r>
          <w:rPr>
            <w:noProof/>
            <w:webHidden/>
          </w:rPr>
          <w:instrText xml:space="preserve"> PAGEREF _Toc85204755 \h </w:instrText>
        </w:r>
        <w:r>
          <w:rPr>
            <w:noProof/>
            <w:webHidden/>
          </w:rPr>
        </w:r>
        <w:r>
          <w:rPr>
            <w:noProof/>
            <w:webHidden/>
          </w:rPr>
          <w:fldChar w:fldCharType="separate"/>
        </w:r>
        <w:r w:rsidR="00D67B93">
          <w:rPr>
            <w:noProof/>
            <w:webHidden/>
          </w:rPr>
          <w:t>11</w:t>
        </w:r>
        <w:r>
          <w:rPr>
            <w:noProof/>
            <w:webHidden/>
          </w:rPr>
          <w:fldChar w:fldCharType="end"/>
        </w:r>
      </w:hyperlink>
    </w:p>
    <w:p w14:paraId="203F8B4D" w14:textId="4AEB51FD"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56" w:history="1">
        <w:r w:rsidRPr="008F7992">
          <w:rPr>
            <w:rStyle w:val="Hiperhivatkozs"/>
            <w:noProof/>
          </w:rPr>
          <w:t>A pedagógusok helyi intézményi feladatai</w:t>
        </w:r>
        <w:r>
          <w:rPr>
            <w:noProof/>
            <w:webHidden/>
          </w:rPr>
          <w:tab/>
        </w:r>
        <w:r>
          <w:rPr>
            <w:noProof/>
            <w:webHidden/>
          </w:rPr>
          <w:fldChar w:fldCharType="begin"/>
        </w:r>
        <w:r>
          <w:rPr>
            <w:noProof/>
            <w:webHidden/>
          </w:rPr>
          <w:instrText xml:space="preserve"> PAGEREF _Toc85204756 \h </w:instrText>
        </w:r>
        <w:r>
          <w:rPr>
            <w:noProof/>
            <w:webHidden/>
          </w:rPr>
        </w:r>
        <w:r>
          <w:rPr>
            <w:noProof/>
            <w:webHidden/>
          </w:rPr>
          <w:fldChar w:fldCharType="separate"/>
        </w:r>
        <w:r w:rsidR="00D67B93">
          <w:rPr>
            <w:noProof/>
            <w:webHidden/>
          </w:rPr>
          <w:t>11</w:t>
        </w:r>
        <w:r>
          <w:rPr>
            <w:noProof/>
            <w:webHidden/>
          </w:rPr>
          <w:fldChar w:fldCharType="end"/>
        </w:r>
      </w:hyperlink>
    </w:p>
    <w:p w14:paraId="40CFC4B1" w14:textId="7FE2E106"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57" w:history="1">
        <w:r w:rsidRPr="008F7992">
          <w:rPr>
            <w:rStyle w:val="Hiperhivatkozs"/>
            <w:noProof/>
          </w:rPr>
          <w:t>Az osztályfőnöki munka tartalma</w:t>
        </w:r>
        <w:r>
          <w:rPr>
            <w:noProof/>
            <w:webHidden/>
          </w:rPr>
          <w:tab/>
        </w:r>
        <w:r>
          <w:rPr>
            <w:noProof/>
            <w:webHidden/>
          </w:rPr>
          <w:fldChar w:fldCharType="begin"/>
        </w:r>
        <w:r>
          <w:rPr>
            <w:noProof/>
            <w:webHidden/>
          </w:rPr>
          <w:instrText xml:space="preserve"> PAGEREF _Toc85204757 \h </w:instrText>
        </w:r>
        <w:r>
          <w:rPr>
            <w:noProof/>
            <w:webHidden/>
          </w:rPr>
        </w:r>
        <w:r>
          <w:rPr>
            <w:noProof/>
            <w:webHidden/>
          </w:rPr>
          <w:fldChar w:fldCharType="separate"/>
        </w:r>
        <w:r w:rsidR="00D67B93">
          <w:rPr>
            <w:noProof/>
            <w:webHidden/>
          </w:rPr>
          <w:t>11</w:t>
        </w:r>
        <w:r>
          <w:rPr>
            <w:noProof/>
            <w:webHidden/>
          </w:rPr>
          <w:fldChar w:fldCharType="end"/>
        </w:r>
      </w:hyperlink>
    </w:p>
    <w:p w14:paraId="7DB98B38" w14:textId="49072747"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58" w:history="1">
        <w:r w:rsidRPr="008F7992">
          <w:rPr>
            <w:rStyle w:val="Hiperhivatkozs"/>
            <w:noProof/>
          </w:rPr>
          <w:t>A gimnáziumot elvégző tanulókkal szembeni elvárásaink</w:t>
        </w:r>
        <w:r>
          <w:rPr>
            <w:noProof/>
            <w:webHidden/>
          </w:rPr>
          <w:tab/>
        </w:r>
        <w:r>
          <w:rPr>
            <w:noProof/>
            <w:webHidden/>
          </w:rPr>
          <w:fldChar w:fldCharType="begin"/>
        </w:r>
        <w:r>
          <w:rPr>
            <w:noProof/>
            <w:webHidden/>
          </w:rPr>
          <w:instrText xml:space="preserve"> PAGEREF _Toc85204758 \h </w:instrText>
        </w:r>
        <w:r>
          <w:rPr>
            <w:noProof/>
            <w:webHidden/>
          </w:rPr>
        </w:r>
        <w:r>
          <w:rPr>
            <w:noProof/>
            <w:webHidden/>
          </w:rPr>
          <w:fldChar w:fldCharType="separate"/>
        </w:r>
        <w:r w:rsidR="00D67B93">
          <w:rPr>
            <w:noProof/>
            <w:webHidden/>
          </w:rPr>
          <w:t>12</w:t>
        </w:r>
        <w:r>
          <w:rPr>
            <w:noProof/>
            <w:webHidden/>
          </w:rPr>
          <w:fldChar w:fldCharType="end"/>
        </w:r>
      </w:hyperlink>
    </w:p>
    <w:p w14:paraId="521EEA24" w14:textId="2695C12C"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59" w:history="1">
        <w:r w:rsidRPr="008F7992">
          <w:rPr>
            <w:rStyle w:val="Hiperhivatkozs"/>
            <w:noProof/>
          </w:rPr>
          <w:t>Nevelő munkánkat segítő eszközök, eljárások, nevelési módszerek</w:t>
        </w:r>
        <w:r>
          <w:rPr>
            <w:noProof/>
            <w:webHidden/>
          </w:rPr>
          <w:tab/>
        </w:r>
        <w:r>
          <w:rPr>
            <w:noProof/>
            <w:webHidden/>
          </w:rPr>
          <w:fldChar w:fldCharType="begin"/>
        </w:r>
        <w:r>
          <w:rPr>
            <w:noProof/>
            <w:webHidden/>
          </w:rPr>
          <w:instrText xml:space="preserve"> PAGEREF _Toc85204759 \h </w:instrText>
        </w:r>
        <w:r>
          <w:rPr>
            <w:noProof/>
            <w:webHidden/>
          </w:rPr>
        </w:r>
        <w:r>
          <w:rPr>
            <w:noProof/>
            <w:webHidden/>
          </w:rPr>
          <w:fldChar w:fldCharType="separate"/>
        </w:r>
        <w:r w:rsidR="00D67B93">
          <w:rPr>
            <w:noProof/>
            <w:webHidden/>
          </w:rPr>
          <w:t>12</w:t>
        </w:r>
        <w:r>
          <w:rPr>
            <w:noProof/>
            <w:webHidden/>
          </w:rPr>
          <w:fldChar w:fldCharType="end"/>
        </w:r>
      </w:hyperlink>
    </w:p>
    <w:p w14:paraId="0709383B" w14:textId="2B5985C1"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60" w:history="1">
        <w:r w:rsidRPr="008F7992">
          <w:rPr>
            <w:rStyle w:val="Hiperhivatkozs"/>
            <w:noProof/>
          </w:rPr>
          <w:t>A meggyőzés, a felvilágosítás, tudatosítás módszerei</w:t>
        </w:r>
        <w:r>
          <w:rPr>
            <w:noProof/>
            <w:webHidden/>
          </w:rPr>
          <w:tab/>
        </w:r>
        <w:r>
          <w:rPr>
            <w:noProof/>
            <w:webHidden/>
          </w:rPr>
          <w:fldChar w:fldCharType="begin"/>
        </w:r>
        <w:r>
          <w:rPr>
            <w:noProof/>
            <w:webHidden/>
          </w:rPr>
          <w:instrText xml:space="preserve"> PAGEREF _Toc85204760 \h </w:instrText>
        </w:r>
        <w:r>
          <w:rPr>
            <w:noProof/>
            <w:webHidden/>
          </w:rPr>
        </w:r>
        <w:r>
          <w:rPr>
            <w:noProof/>
            <w:webHidden/>
          </w:rPr>
          <w:fldChar w:fldCharType="separate"/>
        </w:r>
        <w:r w:rsidR="00D67B93">
          <w:rPr>
            <w:noProof/>
            <w:webHidden/>
          </w:rPr>
          <w:t>12</w:t>
        </w:r>
        <w:r>
          <w:rPr>
            <w:noProof/>
            <w:webHidden/>
          </w:rPr>
          <w:fldChar w:fldCharType="end"/>
        </w:r>
      </w:hyperlink>
    </w:p>
    <w:p w14:paraId="07BED80C" w14:textId="02DDBC74"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61" w:history="1">
        <w:r w:rsidRPr="008F7992">
          <w:rPr>
            <w:rStyle w:val="Hiperhivatkozs"/>
            <w:noProof/>
          </w:rPr>
          <w:t>A tevékenység megszervezésének módszerei</w:t>
        </w:r>
        <w:r>
          <w:rPr>
            <w:noProof/>
            <w:webHidden/>
          </w:rPr>
          <w:tab/>
        </w:r>
        <w:r>
          <w:rPr>
            <w:noProof/>
            <w:webHidden/>
          </w:rPr>
          <w:fldChar w:fldCharType="begin"/>
        </w:r>
        <w:r>
          <w:rPr>
            <w:noProof/>
            <w:webHidden/>
          </w:rPr>
          <w:instrText xml:space="preserve"> PAGEREF _Toc85204761 \h </w:instrText>
        </w:r>
        <w:r>
          <w:rPr>
            <w:noProof/>
            <w:webHidden/>
          </w:rPr>
        </w:r>
        <w:r>
          <w:rPr>
            <w:noProof/>
            <w:webHidden/>
          </w:rPr>
          <w:fldChar w:fldCharType="separate"/>
        </w:r>
        <w:r w:rsidR="00D67B93">
          <w:rPr>
            <w:noProof/>
            <w:webHidden/>
          </w:rPr>
          <w:t>12</w:t>
        </w:r>
        <w:r>
          <w:rPr>
            <w:noProof/>
            <w:webHidden/>
          </w:rPr>
          <w:fldChar w:fldCharType="end"/>
        </w:r>
      </w:hyperlink>
    </w:p>
    <w:p w14:paraId="3F730912" w14:textId="23BBA015"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62" w:history="1">
        <w:r w:rsidRPr="008F7992">
          <w:rPr>
            <w:rStyle w:val="Hiperhivatkozs"/>
            <w:noProof/>
          </w:rPr>
          <w:t>A magatartásra ható módszerek</w:t>
        </w:r>
        <w:r>
          <w:rPr>
            <w:noProof/>
            <w:webHidden/>
          </w:rPr>
          <w:tab/>
        </w:r>
        <w:r>
          <w:rPr>
            <w:noProof/>
            <w:webHidden/>
          </w:rPr>
          <w:fldChar w:fldCharType="begin"/>
        </w:r>
        <w:r>
          <w:rPr>
            <w:noProof/>
            <w:webHidden/>
          </w:rPr>
          <w:instrText xml:space="preserve"> PAGEREF _Toc85204762 \h </w:instrText>
        </w:r>
        <w:r>
          <w:rPr>
            <w:noProof/>
            <w:webHidden/>
          </w:rPr>
        </w:r>
        <w:r>
          <w:rPr>
            <w:noProof/>
            <w:webHidden/>
          </w:rPr>
          <w:fldChar w:fldCharType="separate"/>
        </w:r>
        <w:r w:rsidR="00D67B93">
          <w:rPr>
            <w:noProof/>
            <w:webHidden/>
          </w:rPr>
          <w:t>12</w:t>
        </w:r>
        <w:r>
          <w:rPr>
            <w:noProof/>
            <w:webHidden/>
          </w:rPr>
          <w:fldChar w:fldCharType="end"/>
        </w:r>
      </w:hyperlink>
    </w:p>
    <w:p w14:paraId="3B2FC0AB" w14:textId="42C055B3"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63" w:history="1">
        <w:r w:rsidRPr="008F7992">
          <w:rPr>
            <w:rStyle w:val="Hiperhivatkozs"/>
            <w:noProof/>
          </w:rPr>
          <w:t>Országos mérés, értékelés</w:t>
        </w:r>
        <w:r>
          <w:rPr>
            <w:noProof/>
            <w:webHidden/>
          </w:rPr>
          <w:tab/>
        </w:r>
        <w:r>
          <w:rPr>
            <w:noProof/>
            <w:webHidden/>
          </w:rPr>
          <w:fldChar w:fldCharType="begin"/>
        </w:r>
        <w:r>
          <w:rPr>
            <w:noProof/>
            <w:webHidden/>
          </w:rPr>
          <w:instrText xml:space="preserve"> PAGEREF _Toc85204763 \h </w:instrText>
        </w:r>
        <w:r>
          <w:rPr>
            <w:noProof/>
            <w:webHidden/>
          </w:rPr>
        </w:r>
        <w:r>
          <w:rPr>
            <w:noProof/>
            <w:webHidden/>
          </w:rPr>
          <w:fldChar w:fldCharType="separate"/>
        </w:r>
        <w:r w:rsidR="00D67B93">
          <w:rPr>
            <w:noProof/>
            <w:webHidden/>
          </w:rPr>
          <w:t>12</w:t>
        </w:r>
        <w:r>
          <w:rPr>
            <w:noProof/>
            <w:webHidden/>
          </w:rPr>
          <w:fldChar w:fldCharType="end"/>
        </w:r>
      </w:hyperlink>
    </w:p>
    <w:p w14:paraId="31FF44C0" w14:textId="2C03706E"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64" w:history="1">
        <w:r w:rsidRPr="008F7992">
          <w:rPr>
            <w:rStyle w:val="Hiperhivatkozs"/>
            <w:noProof/>
          </w:rPr>
          <w:t>Bűnmegelőzés, biztonság</w:t>
        </w:r>
        <w:r>
          <w:rPr>
            <w:noProof/>
            <w:webHidden/>
          </w:rPr>
          <w:tab/>
        </w:r>
        <w:r>
          <w:rPr>
            <w:noProof/>
            <w:webHidden/>
          </w:rPr>
          <w:fldChar w:fldCharType="begin"/>
        </w:r>
        <w:r>
          <w:rPr>
            <w:noProof/>
            <w:webHidden/>
          </w:rPr>
          <w:instrText xml:space="preserve"> PAGEREF _Toc85204764 \h </w:instrText>
        </w:r>
        <w:r>
          <w:rPr>
            <w:noProof/>
            <w:webHidden/>
          </w:rPr>
        </w:r>
        <w:r>
          <w:rPr>
            <w:noProof/>
            <w:webHidden/>
          </w:rPr>
          <w:fldChar w:fldCharType="separate"/>
        </w:r>
        <w:r w:rsidR="00D67B93">
          <w:rPr>
            <w:noProof/>
            <w:webHidden/>
          </w:rPr>
          <w:t>13</w:t>
        </w:r>
        <w:r>
          <w:rPr>
            <w:noProof/>
            <w:webHidden/>
          </w:rPr>
          <w:fldChar w:fldCharType="end"/>
        </w:r>
      </w:hyperlink>
    </w:p>
    <w:p w14:paraId="28FD516B" w14:textId="74E33D06"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65" w:history="1">
        <w:r w:rsidRPr="008F7992">
          <w:rPr>
            <w:rStyle w:val="Hiperhivatkozs"/>
            <w:noProof/>
          </w:rPr>
          <w:t>Belső intézkedések</w:t>
        </w:r>
        <w:r>
          <w:rPr>
            <w:noProof/>
            <w:webHidden/>
          </w:rPr>
          <w:tab/>
        </w:r>
        <w:r>
          <w:rPr>
            <w:noProof/>
            <w:webHidden/>
          </w:rPr>
          <w:fldChar w:fldCharType="begin"/>
        </w:r>
        <w:r>
          <w:rPr>
            <w:noProof/>
            <w:webHidden/>
          </w:rPr>
          <w:instrText xml:space="preserve"> PAGEREF _Toc85204765 \h </w:instrText>
        </w:r>
        <w:r>
          <w:rPr>
            <w:noProof/>
            <w:webHidden/>
          </w:rPr>
        </w:r>
        <w:r>
          <w:rPr>
            <w:noProof/>
            <w:webHidden/>
          </w:rPr>
          <w:fldChar w:fldCharType="separate"/>
        </w:r>
        <w:r w:rsidR="00D67B93">
          <w:rPr>
            <w:noProof/>
            <w:webHidden/>
          </w:rPr>
          <w:t>13</w:t>
        </w:r>
        <w:r>
          <w:rPr>
            <w:noProof/>
            <w:webHidden/>
          </w:rPr>
          <w:fldChar w:fldCharType="end"/>
        </w:r>
      </w:hyperlink>
    </w:p>
    <w:p w14:paraId="19293D48" w14:textId="0D836B8F"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66" w:history="1">
        <w:r w:rsidRPr="008F7992">
          <w:rPr>
            <w:rStyle w:val="Hiperhivatkozs"/>
            <w:noProof/>
          </w:rPr>
          <w:t>Külső intézkedések</w:t>
        </w:r>
        <w:r>
          <w:rPr>
            <w:noProof/>
            <w:webHidden/>
          </w:rPr>
          <w:tab/>
        </w:r>
        <w:r>
          <w:rPr>
            <w:noProof/>
            <w:webHidden/>
          </w:rPr>
          <w:fldChar w:fldCharType="begin"/>
        </w:r>
        <w:r>
          <w:rPr>
            <w:noProof/>
            <w:webHidden/>
          </w:rPr>
          <w:instrText xml:space="preserve"> PAGEREF _Toc85204766 \h </w:instrText>
        </w:r>
        <w:r>
          <w:rPr>
            <w:noProof/>
            <w:webHidden/>
          </w:rPr>
        </w:r>
        <w:r>
          <w:rPr>
            <w:noProof/>
            <w:webHidden/>
          </w:rPr>
          <w:fldChar w:fldCharType="separate"/>
        </w:r>
        <w:r w:rsidR="00D67B93">
          <w:rPr>
            <w:noProof/>
            <w:webHidden/>
          </w:rPr>
          <w:t>13</w:t>
        </w:r>
        <w:r>
          <w:rPr>
            <w:noProof/>
            <w:webHidden/>
          </w:rPr>
          <w:fldChar w:fldCharType="end"/>
        </w:r>
      </w:hyperlink>
    </w:p>
    <w:p w14:paraId="5E20AA9A" w14:textId="7DD0D031"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67" w:history="1">
        <w:r w:rsidRPr="008F7992">
          <w:rPr>
            <w:rStyle w:val="Hiperhivatkozs"/>
            <w:noProof/>
          </w:rPr>
          <w:t>Közös intézkedések</w:t>
        </w:r>
        <w:r>
          <w:rPr>
            <w:noProof/>
            <w:webHidden/>
          </w:rPr>
          <w:tab/>
        </w:r>
        <w:r>
          <w:rPr>
            <w:noProof/>
            <w:webHidden/>
          </w:rPr>
          <w:fldChar w:fldCharType="begin"/>
        </w:r>
        <w:r>
          <w:rPr>
            <w:noProof/>
            <w:webHidden/>
          </w:rPr>
          <w:instrText xml:space="preserve"> PAGEREF _Toc85204767 \h </w:instrText>
        </w:r>
        <w:r>
          <w:rPr>
            <w:noProof/>
            <w:webHidden/>
          </w:rPr>
        </w:r>
        <w:r>
          <w:rPr>
            <w:noProof/>
            <w:webHidden/>
          </w:rPr>
          <w:fldChar w:fldCharType="separate"/>
        </w:r>
        <w:r w:rsidR="00D67B93">
          <w:rPr>
            <w:noProof/>
            <w:webHidden/>
          </w:rPr>
          <w:t>13</w:t>
        </w:r>
        <w:r>
          <w:rPr>
            <w:noProof/>
            <w:webHidden/>
          </w:rPr>
          <w:fldChar w:fldCharType="end"/>
        </w:r>
      </w:hyperlink>
    </w:p>
    <w:p w14:paraId="263DBFAC" w14:textId="1591C7BE"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68" w:history="1">
        <w:r w:rsidRPr="008F7992">
          <w:rPr>
            <w:rStyle w:val="Hiperhivatkozs"/>
            <w:noProof/>
          </w:rPr>
          <w:t>Esélyegyenlőség</w:t>
        </w:r>
        <w:r>
          <w:rPr>
            <w:noProof/>
            <w:webHidden/>
          </w:rPr>
          <w:tab/>
        </w:r>
        <w:r>
          <w:rPr>
            <w:noProof/>
            <w:webHidden/>
          </w:rPr>
          <w:fldChar w:fldCharType="begin"/>
        </w:r>
        <w:r>
          <w:rPr>
            <w:noProof/>
            <w:webHidden/>
          </w:rPr>
          <w:instrText xml:space="preserve"> PAGEREF _Toc85204768 \h </w:instrText>
        </w:r>
        <w:r>
          <w:rPr>
            <w:noProof/>
            <w:webHidden/>
          </w:rPr>
        </w:r>
        <w:r>
          <w:rPr>
            <w:noProof/>
            <w:webHidden/>
          </w:rPr>
          <w:fldChar w:fldCharType="separate"/>
        </w:r>
        <w:r w:rsidR="00D67B93">
          <w:rPr>
            <w:noProof/>
            <w:webHidden/>
          </w:rPr>
          <w:t>13</w:t>
        </w:r>
        <w:r>
          <w:rPr>
            <w:noProof/>
            <w:webHidden/>
          </w:rPr>
          <w:fldChar w:fldCharType="end"/>
        </w:r>
      </w:hyperlink>
    </w:p>
    <w:p w14:paraId="29EEE847" w14:textId="1DCC5D5F"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69" w:history="1">
        <w:r w:rsidRPr="008F7992">
          <w:rPr>
            <w:rStyle w:val="Hiperhivatkozs"/>
            <w:noProof/>
          </w:rPr>
          <w:t>Egészségmegőrzés, egészségfejlesztés</w:t>
        </w:r>
        <w:r>
          <w:rPr>
            <w:noProof/>
            <w:webHidden/>
          </w:rPr>
          <w:tab/>
        </w:r>
        <w:r>
          <w:rPr>
            <w:noProof/>
            <w:webHidden/>
          </w:rPr>
          <w:fldChar w:fldCharType="begin"/>
        </w:r>
        <w:r>
          <w:rPr>
            <w:noProof/>
            <w:webHidden/>
          </w:rPr>
          <w:instrText xml:space="preserve"> PAGEREF _Toc85204769 \h </w:instrText>
        </w:r>
        <w:r>
          <w:rPr>
            <w:noProof/>
            <w:webHidden/>
          </w:rPr>
        </w:r>
        <w:r>
          <w:rPr>
            <w:noProof/>
            <w:webHidden/>
          </w:rPr>
          <w:fldChar w:fldCharType="separate"/>
        </w:r>
        <w:r w:rsidR="00D67B93">
          <w:rPr>
            <w:noProof/>
            <w:webHidden/>
          </w:rPr>
          <w:t>13</w:t>
        </w:r>
        <w:r>
          <w:rPr>
            <w:noProof/>
            <w:webHidden/>
          </w:rPr>
          <w:fldChar w:fldCharType="end"/>
        </w:r>
      </w:hyperlink>
    </w:p>
    <w:p w14:paraId="4D51A783" w14:textId="21423DA8"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70" w:history="1">
        <w:r w:rsidRPr="008F7992">
          <w:rPr>
            <w:rStyle w:val="Hiperhivatkozs"/>
            <w:noProof/>
          </w:rPr>
          <w:t>A személyiségfejlesztéssel kapcsolatos pedagógiai feladatok</w:t>
        </w:r>
        <w:r>
          <w:rPr>
            <w:noProof/>
            <w:webHidden/>
          </w:rPr>
          <w:tab/>
        </w:r>
        <w:r>
          <w:rPr>
            <w:noProof/>
            <w:webHidden/>
          </w:rPr>
          <w:fldChar w:fldCharType="begin"/>
        </w:r>
        <w:r>
          <w:rPr>
            <w:noProof/>
            <w:webHidden/>
          </w:rPr>
          <w:instrText xml:space="preserve"> PAGEREF _Toc85204770 \h </w:instrText>
        </w:r>
        <w:r>
          <w:rPr>
            <w:noProof/>
            <w:webHidden/>
          </w:rPr>
        </w:r>
        <w:r>
          <w:rPr>
            <w:noProof/>
            <w:webHidden/>
          </w:rPr>
          <w:fldChar w:fldCharType="separate"/>
        </w:r>
        <w:r w:rsidR="00D67B93">
          <w:rPr>
            <w:noProof/>
            <w:webHidden/>
          </w:rPr>
          <w:t>14</w:t>
        </w:r>
        <w:r>
          <w:rPr>
            <w:noProof/>
            <w:webHidden/>
          </w:rPr>
          <w:fldChar w:fldCharType="end"/>
        </w:r>
      </w:hyperlink>
    </w:p>
    <w:p w14:paraId="50941D83" w14:textId="1F4A2519"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71" w:history="1">
        <w:r w:rsidRPr="008F7992">
          <w:rPr>
            <w:rStyle w:val="Hiperhivatkozs"/>
            <w:noProof/>
          </w:rPr>
          <w:t>Közösségfejlesztés</w:t>
        </w:r>
        <w:r>
          <w:rPr>
            <w:noProof/>
            <w:webHidden/>
          </w:rPr>
          <w:tab/>
        </w:r>
        <w:r>
          <w:rPr>
            <w:noProof/>
            <w:webHidden/>
          </w:rPr>
          <w:fldChar w:fldCharType="begin"/>
        </w:r>
        <w:r>
          <w:rPr>
            <w:noProof/>
            <w:webHidden/>
          </w:rPr>
          <w:instrText xml:space="preserve"> PAGEREF _Toc85204771 \h </w:instrText>
        </w:r>
        <w:r>
          <w:rPr>
            <w:noProof/>
            <w:webHidden/>
          </w:rPr>
        </w:r>
        <w:r>
          <w:rPr>
            <w:noProof/>
            <w:webHidden/>
          </w:rPr>
          <w:fldChar w:fldCharType="separate"/>
        </w:r>
        <w:r w:rsidR="00D67B93">
          <w:rPr>
            <w:noProof/>
            <w:webHidden/>
          </w:rPr>
          <w:t>15</w:t>
        </w:r>
        <w:r>
          <w:rPr>
            <w:noProof/>
            <w:webHidden/>
          </w:rPr>
          <w:fldChar w:fldCharType="end"/>
        </w:r>
      </w:hyperlink>
    </w:p>
    <w:p w14:paraId="5D3D0B05" w14:textId="4C97FF36"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72" w:history="1">
        <w:r w:rsidRPr="008F7992">
          <w:rPr>
            <w:rStyle w:val="Hiperhivatkozs"/>
            <w:noProof/>
          </w:rPr>
          <w:t>Az iskola keretén belül működő közösségi nevelés területei</w:t>
        </w:r>
        <w:r>
          <w:rPr>
            <w:noProof/>
            <w:webHidden/>
          </w:rPr>
          <w:tab/>
        </w:r>
        <w:r>
          <w:rPr>
            <w:noProof/>
            <w:webHidden/>
          </w:rPr>
          <w:fldChar w:fldCharType="begin"/>
        </w:r>
        <w:r>
          <w:rPr>
            <w:noProof/>
            <w:webHidden/>
          </w:rPr>
          <w:instrText xml:space="preserve"> PAGEREF _Toc85204772 \h </w:instrText>
        </w:r>
        <w:r>
          <w:rPr>
            <w:noProof/>
            <w:webHidden/>
          </w:rPr>
        </w:r>
        <w:r>
          <w:rPr>
            <w:noProof/>
            <w:webHidden/>
          </w:rPr>
          <w:fldChar w:fldCharType="separate"/>
        </w:r>
        <w:r w:rsidR="00D67B93">
          <w:rPr>
            <w:noProof/>
            <w:webHidden/>
          </w:rPr>
          <w:t>15</w:t>
        </w:r>
        <w:r>
          <w:rPr>
            <w:noProof/>
            <w:webHidden/>
          </w:rPr>
          <w:fldChar w:fldCharType="end"/>
        </w:r>
      </w:hyperlink>
    </w:p>
    <w:p w14:paraId="09DCB641" w14:textId="2C3EF9F7"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73" w:history="1">
        <w:r w:rsidRPr="008F7992">
          <w:rPr>
            <w:rStyle w:val="Hiperhivatkozs"/>
            <w:noProof/>
          </w:rPr>
          <w:t>Szervezett tanulói közösségeink</w:t>
        </w:r>
        <w:r>
          <w:rPr>
            <w:noProof/>
            <w:webHidden/>
          </w:rPr>
          <w:tab/>
        </w:r>
        <w:r>
          <w:rPr>
            <w:noProof/>
            <w:webHidden/>
          </w:rPr>
          <w:fldChar w:fldCharType="begin"/>
        </w:r>
        <w:r>
          <w:rPr>
            <w:noProof/>
            <w:webHidden/>
          </w:rPr>
          <w:instrText xml:space="preserve"> PAGEREF _Toc85204773 \h </w:instrText>
        </w:r>
        <w:r>
          <w:rPr>
            <w:noProof/>
            <w:webHidden/>
          </w:rPr>
        </w:r>
        <w:r>
          <w:rPr>
            <w:noProof/>
            <w:webHidden/>
          </w:rPr>
          <w:fldChar w:fldCharType="separate"/>
        </w:r>
        <w:r w:rsidR="00D67B93">
          <w:rPr>
            <w:noProof/>
            <w:webHidden/>
          </w:rPr>
          <w:t>15</w:t>
        </w:r>
        <w:r>
          <w:rPr>
            <w:noProof/>
            <w:webHidden/>
          </w:rPr>
          <w:fldChar w:fldCharType="end"/>
        </w:r>
      </w:hyperlink>
    </w:p>
    <w:p w14:paraId="7348A39E" w14:textId="64D60266"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74" w:history="1">
        <w:r w:rsidRPr="008F7992">
          <w:rPr>
            <w:rStyle w:val="Hiperhivatkozs"/>
            <w:noProof/>
          </w:rPr>
          <w:t>A tanulói közösségek fejlesztésével kapcsolatos feladataink</w:t>
        </w:r>
        <w:r>
          <w:rPr>
            <w:noProof/>
            <w:webHidden/>
          </w:rPr>
          <w:tab/>
        </w:r>
        <w:r>
          <w:rPr>
            <w:noProof/>
            <w:webHidden/>
          </w:rPr>
          <w:fldChar w:fldCharType="begin"/>
        </w:r>
        <w:r>
          <w:rPr>
            <w:noProof/>
            <w:webHidden/>
          </w:rPr>
          <w:instrText xml:space="preserve"> PAGEREF _Toc85204774 \h </w:instrText>
        </w:r>
        <w:r>
          <w:rPr>
            <w:noProof/>
            <w:webHidden/>
          </w:rPr>
        </w:r>
        <w:r>
          <w:rPr>
            <w:noProof/>
            <w:webHidden/>
          </w:rPr>
          <w:fldChar w:fldCharType="separate"/>
        </w:r>
        <w:r w:rsidR="00D67B93">
          <w:rPr>
            <w:noProof/>
            <w:webHidden/>
          </w:rPr>
          <w:t>16</w:t>
        </w:r>
        <w:r>
          <w:rPr>
            <w:noProof/>
            <w:webHidden/>
          </w:rPr>
          <w:fldChar w:fldCharType="end"/>
        </w:r>
      </w:hyperlink>
    </w:p>
    <w:p w14:paraId="44B9D398" w14:textId="4F111F88"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75" w:history="1">
        <w:r w:rsidRPr="008F7992">
          <w:rPr>
            <w:rStyle w:val="Hiperhivatkozs"/>
            <w:noProof/>
          </w:rPr>
          <w:t>Szervezeti kultúránk fejlesztésének eszközrendszere</w:t>
        </w:r>
        <w:r>
          <w:rPr>
            <w:noProof/>
            <w:webHidden/>
          </w:rPr>
          <w:tab/>
        </w:r>
        <w:r>
          <w:rPr>
            <w:noProof/>
            <w:webHidden/>
          </w:rPr>
          <w:fldChar w:fldCharType="begin"/>
        </w:r>
        <w:r>
          <w:rPr>
            <w:noProof/>
            <w:webHidden/>
          </w:rPr>
          <w:instrText xml:space="preserve"> PAGEREF _Toc85204775 \h </w:instrText>
        </w:r>
        <w:r>
          <w:rPr>
            <w:noProof/>
            <w:webHidden/>
          </w:rPr>
        </w:r>
        <w:r>
          <w:rPr>
            <w:noProof/>
            <w:webHidden/>
          </w:rPr>
          <w:fldChar w:fldCharType="separate"/>
        </w:r>
        <w:r w:rsidR="00D67B93">
          <w:rPr>
            <w:noProof/>
            <w:webHidden/>
          </w:rPr>
          <w:t>16</w:t>
        </w:r>
        <w:r>
          <w:rPr>
            <w:noProof/>
            <w:webHidden/>
          </w:rPr>
          <w:fldChar w:fldCharType="end"/>
        </w:r>
      </w:hyperlink>
    </w:p>
    <w:p w14:paraId="27F736FA" w14:textId="3C5C29C0"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76" w:history="1">
        <w:r w:rsidRPr="008F7992">
          <w:rPr>
            <w:rStyle w:val="Hiperhivatkozs"/>
            <w:noProof/>
          </w:rPr>
          <w:t>Hagyományőrzés, a gimnáziumhoz tartozás tudatának erősítése</w:t>
        </w:r>
        <w:r>
          <w:rPr>
            <w:noProof/>
            <w:webHidden/>
          </w:rPr>
          <w:tab/>
        </w:r>
        <w:r>
          <w:rPr>
            <w:noProof/>
            <w:webHidden/>
          </w:rPr>
          <w:fldChar w:fldCharType="begin"/>
        </w:r>
        <w:r>
          <w:rPr>
            <w:noProof/>
            <w:webHidden/>
          </w:rPr>
          <w:instrText xml:space="preserve"> PAGEREF _Toc85204776 \h </w:instrText>
        </w:r>
        <w:r>
          <w:rPr>
            <w:noProof/>
            <w:webHidden/>
          </w:rPr>
        </w:r>
        <w:r>
          <w:rPr>
            <w:noProof/>
            <w:webHidden/>
          </w:rPr>
          <w:fldChar w:fldCharType="separate"/>
        </w:r>
        <w:r w:rsidR="00D67B93">
          <w:rPr>
            <w:noProof/>
            <w:webHidden/>
          </w:rPr>
          <w:t>16</w:t>
        </w:r>
        <w:r>
          <w:rPr>
            <w:noProof/>
            <w:webHidden/>
          </w:rPr>
          <w:fldChar w:fldCharType="end"/>
        </w:r>
      </w:hyperlink>
    </w:p>
    <w:p w14:paraId="5204D69B" w14:textId="2B7D920A"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77" w:history="1">
        <w:r w:rsidRPr="008F7992">
          <w:rPr>
            <w:rStyle w:val="Hiperhivatkozs"/>
            <w:noProof/>
          </w:rPr>
          <w:t>Diákönkormányzat</w:t>
        </w:r>
        <w:r>
          <w:rPr>
            <w:noProof/>
            <w:webHidden/>
          </w:rPr>
          <w:tab/>
        </w:r>
        <w:r>
          <w:rPr>
            <w:noProof/>
            <w:webHidden/>
          </w:rPr>
          <w:fldChar w:fldCharType="begin"/>
        </w:r>
        <w:r>
          <w:rPr>
            <w:noProof/>
            <w:webHidden/>
          </w:rPr>
          <w:instrText xml:space="preserve"> PAGEREF _Toc85204777 \h </w:instrText>
        </w:r>
        <w:r>
          <w:rPr>
            <w:noProof/>
            <w:webHidden/>
          </w:rPr>
        </w:r>
        <w:r>
          <w:rPr>
            <w:noProof/>
            <w:webHidden/>
          </w:rPr>
          <w:fldChar w:fldCharType="separate"/>
        </w:r>
        <w:r w:rsidR="00D67B93">
          <w:rPr>
            <w:noProof/>
            <w:webHidden/>
          </w:rPr>
          <w:t>19</w:t>
        </w:r>
        <w:r>
          <w:rPr>
            <w:noProof/>
            <w:webHidden/>
          </w:rPr>
          <w:fldChar w:fldCharType="end"/>
        </w:r>
      </w:hyperlink>
    </w:p>
    <w:p w14:paraId="1EA9E495" w14:textId="5654E881"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78" w:history="1">
        <w:r w:rsidRPr="008F7992">
          <w:rPr>
            <w:rStyle w:val="Hiperhivatkozs"/>
            <w:noProof/>
          </w:rPr>
          <w:t>A tanulóknak az intézményi döntési folyamatban való részvételi jogai gyakorlásának rendje</w:t>
        </w:r>
        <w:r>
          <w:rPr>
            <w:noProof/>
            <w:webHidden/>
          </w:rPr>
          <w:tab/>
        </w:r>
        <w:r>
          <w:rPr>
            <w:noProof/>
            <w:webHidden/>
          </w:rPr>
          <w:fldChar w:fldCharType="begin"/>
        </w:r>
        <w:r>
          <w:rPr>
            <w:noProof/>
            <w:webHidden/>
          </w:rPr>
          <w:instrText xml:space="preserve"> PAGEREF _Toc85204778 \h </w:instrText>
        </w:r>
        <w:r>
          <w:rPr>
            <w:noProof/>
            <w:webHidden/>
          </w:rPr>
        </w:r>
        <w:r>
          <w:rPr>
            <w:noProof/>
            <w:webHidden/>
          </w:rPr>
          <w:fldChar w:fldCharType="separate"/>
        </w:r>
        <w:r w:rsidR="00D67B93">
          <w:rPr>
            <w:noProof/>
            <w:webHidden/>
          </w:rPr>
          <w:t>19</w:t>
        </w:r>
        <w:r>
          <w:rPr>
            <w:noProof/>
            <w:webHidden/>
          </w:rPr>
          <w:fldChar w:fldCharType="end"/>
        </w:r>
      </w:hyperlink>
    </w:p>
    <w:p w14:paraId="76B2EDA9" w14:textId="4B7C5620"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79" w:history="1">
        <w:r w:rsidRPr="008F7992">
          <w:rPr>
            <w:rStyle w:val="Hiperhivatkozs"/>
            <w:noProof/>
          </w:rPr>
          <w:t>A tehetség, képesség kibontakoztatását segítő tevékenységek</w:t>
        </w:r>
        <w:r>
          <w:rPr>
            <w:noProof/>
            <w:webHidden/>
          </w:rPr>
          <w:tab/>
        </w:r>
        <w:r>
          <w:rPr>
            <w:noProof/>
            <w:webHidden/>
          </w:rPr>
          <w:fldChar w:fldCharType="begin"/>
        </w:r>
        <w:r>
          <w:rPr>
            <w:noProof/>
            <w:webHidden/>
          </w:rPr>
          <w:instrText xml:space="preserve"> PAGEREF _Toc85204779 \h </w:instrText>
        </w:r>
        <w:r>
          <w:rPr>
            <w:noProof/>
            <w:webHidden/>
          </w:rPr>
        </w:r>
        <w:r>
          <w:rPr>
            <w:noProof/>
            <w:webHidden/>
          </w:rPr>
          <w:fldChar w:fldCharType="separate"/>
        </w:r>
        <w:r w:rsidR="00D67B93">
          <w:rPr>
            <w:noProof/>
            <w:webHidden/>
          </w:rPr>
          <w:t>19</w:t>
        </w:r>
        <w:r>
          <w:rPr>
            <w:noProof/>
            <w:webHidden/>
          </w:rPr>
          <w:fldChar w:fldCharType="end"/>
        </w:r>
      </w:hyperlink>
    </w:p>
    <w:p w14:paraId="49545BD0" w14:textId="483488A3"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80" w:history="1">
        <w:r w:rsidRPr="008F7992">
          <w:rPr>
            <w:rStyle w:val="Hiperhivatkozs"/>
            <w:noProof/>
          </w:rPr>
          <w:t>Tehetséggondozó és szakköri foglalkozások</w:t>
        </w:r>
        <w:r>
          <w:rPr>
            <w:noProof/>
            <w:webHidden/>
          </w:rPr>
          <w:tab/>
        </w:r>
        <w:r>
          <w:rPr>
            <w:noProof/>
            <w:webHidden/>
          </w:rPr>
          <w:fldChar w:fldCharType="begin"/>
        </w:r>
        <w:r>
          <w:rPr>
            <w:noProof/>
            <w:webHidden/>
          </w:rPr>
          <w:instrText xml:space="preserve"> PAGEREF _Toc85204780 \h </w:instrText>
        </w:r>
        <w:r>
          <w:rPr>
            <w:noProof/>
            <w:webHidden/>
          </w:rPr>
        </w:r>
        <w:r>
          <w:rPr>
            <w:noProof/>
            <w:webHidden/>
          </w:rPr>
          <w:fldChar w:fldCharType="separate"/>
        </w:r>
        <w:r w:rsidR="00D67B93">
          <w:rPr>
            <w:noProof/>
            <w:webHidden/>
          </w:rPr>
          <w:t>20</w:t>
        </w:r>
        <w:r>
          <w:rPr>
            <w:noProof/>
            <w:webHidden/>
          </w:rPr>
          <w:fldChar w:fldCharType="end"/>
        </w:r>
      </w:hyperlink>
    </w:p>
    <w:p w14:paraId="4453184C" w14:textId="714083F6"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81" w:history="1">
        <w:r w:rsidRPr="008F7992">
          <w:rPr>
            <w:rStyle w:val="Hiperhivatkozs"/>
            <w:noProof/>
          </w:rPr>
          <w:t>Pályaorientáció</w:t>
        </w:r>
        <w:r>
          <w:rPr>
            <w:noProof/>
            <w:webHidden/>
          </w:rPr>
          <w:tab/>
        </w:r>
        <w:r>
          <w:rPr>
            <w:noProof/>
            <w:webHidden/>
          </w:rPr>
          <w:fldChar w:fldCharType="begin"/>
        </w:r>
        <w:r>
          <w:rPr>
            <w:noProof/>
            <w:webHidden/>
          </w:rPr>
          <w:instrText xml:space="preserve"> PAGEREF _Toc85204781 \h </w:instrText>
        </w:r>
        <w:r>
          <w:rPr>
            <w:noProof/>
            <w:webHidden/>
          </w:rPr>
        </w:r>
        <w:r>
          <w:rPr>
            <w:noProof/>
            <w:webHidden/>
          </w:rPr>
          <w:fldChar w:fldCharType="separate"/>
        </w:r>
        <w:r w:rsidR="00D67B93">
          <w:rPr>
            <w:noProof/>
            <w:webHidden/>
          </w:rPr>
          <w:t>20</w:t>
        </w:r>
        <w:r>
          <w:rPr>
            <w:noProof/>
            <w:webHidden/>
          </w:rPr>
          <w:fldChar w:fldCharType="end"/>
        </w:r>
      </w:hyperlink>
    </w:p>
    <w:p w14:paraId="42D7FE5D" w14:textId="2D408D38"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82" w:history="1">
        <w:r w:rsidRPr="008F7992">
          <w:rPr>
            <w:rStyle w:val="Hiperhivatkozs"/>
            <w:noProof/>
          </w:rPr>
          <w:t>Minősített Tehetséggondozó Műhely</w:t>
        </w:r>
        <w:r>
          <w:rPr>
            <w:noProof/>
            <w:webHidden/>
          </w:rPr>
          <w:tab/>
        </w:r>
        <w:r>
          <w:rPr>
            <w:noProof/>
            <w:webHidden/>
          </w:rPr>
          <w:fldChar w:fldCharType="begin"/>
        </w:r>
        <w:r>
          <w:rPr>
            <w:noProof/>
            <w:webHidden/>
          </w:rPr>
          <w:instrText xml:space="preserve"> PAGEREF _Toc85204782 \h </w:instrText>
        </w:r>
        <w:r>
          <w:rPr>
            <w:noProof/>
            <w:webHidden/>
          </w:rPr>
        </w:r>
        <w:r>
          <w:rPr>
            <w:noProof/>
            <w:webHidden/>
          </w:rPr>
          <w:fldChar w:fldCharType="separate"/>
        </w:r>
        <w:r w:rsidR="00D67B93">
          <w:rPr>
            <w:noProof/>
            <w:webHidden/>
          </w:rPr>
          <w:t>21</w:t>
        </w:r>
        <w:r>
          <w:rPr>
            <w:noProof/>
            <w:webHidden/>
          </w:rPr>
          <w:fldChar w:fldCharType="end"/>
        </w:r>
      </w:hyperlink>
    </w:p>
    <w:p w14:paraId="73461F0E" w14:textId="774C2B58"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83" w:history="1">
        <w:r w:rsidRPr="008F7992">
          <w:rPr>
            <w:rStyle w:val="Hiperhivatkozs"/>
            <w:noProof/>
          </w:rPr>
          <w:t>Versenyek, vetélkedők</w:t>
        </w:r>
        <w:r>
          <w:rPr>
            <w:noProof/>
            <w:webHidden/>
          </w:rPr>
          <w:tab/>
        </w:r>
        <w:r>
          <w:rPr>
            <w:noProof/>
            <w:webHidden/>
          </w:rPr>
          <w:fldChar w:fldCharType="begin"/>
        </w:r>
        <w:r>
          <w:rPr>
            <w:noProof/>
            <w:webHidden/>
          </w:rPr>
          <w:instrText xml:space="preserve"> PAGEREF _Toc85204783 \h </w:instrText>
        </w:r>
        <w:r>
          <w:rPr>
            <w:noProof/>
            <w:webHidden/>
          </w:rPr>
        </w:r>
        <w:r>
          <w:rPr>
            <w:noProof/>
            <w:webHidden/>
          </w:rPr>
          <w:fldChar w:fldCharType="separate"/>
        </w:r>
        <w:r w:rsidR="00D67B93">
          <w:rPr>
            <w:noProof/>
            <w:webHidden/>
          </w:rPr>
          <w:t>23</w:t>
        </w:r>
        <w:r>
          <w:rPr>
            <w:noProof/>
            <w:webHidden/>
          </w:rPr>
          <w:fldChar w:fldCharType="end"/>
        </w:r>
      </w:hyperlink>
    </w:p>
    <w:p w14:paraId="64226427" w14:textId="516646C3"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84" w:history="1">
        <w:r w:rsidRPr="008F7992">
          <w:rPr>
            <w:rStyle w:val="Hiperhivatkozs"/>
            <w:noProof/>
          </w:rPr>
          <w:t>Iskolai könyvtár</w:t>
        </w:r>
        <w:r>
          <w:rPr>
            <w:noProof/>
            <w:webHidden/>
          </w:rPr>
          <w:tab/>
        </w:r>
        <w:r>
          <w:rPr>
            <w:noProof/>
            <w:webHidden/>
          </w:rPr>
          <w:fldChar w:fldCharType="begin"/>
        </w:r>
        <w:r>
          <w:rPr>
            <w:noProof/>
            <w:webHidden/>
          </w:rPr>
          <w:instrText xml:space="preserve"> PAGEREF _Toc85204784 \h </w:instrText>
        </w:r>
        <w:r>
          <w:rPr>
            <w:noProof/>
            <w:webHidden/>
          </w:rPr>
        </w:r>
        <w:r>
          <w:rPr>
            <w:noProof/>
            <w:webHidden/>
          </w:rPr>
          <w:fldChar w:fldCharType="separate"/>
        </w:r>
        <w:r w:rsidR="00D67B93">
          <w:rPr>
            <w:noProof/>
            <w:webHidden/>
          </w:rPr>
          <w:t>23</w:t>
        </w:r>
        <w:r>
          <w:rPr>
            <w:noProof/>
            <w:webHidden/>
          </w:rPr>
          <w:fldChar w:fldCharType="end"/>
        </w:r>
      </w:hyperlink>
    </w:p>
    <w:p w14:paraId="166926FA" w14:textId="60AB5BA0"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85" w:history="1">
        <w:r w:rsidRPr="008F7992">
          <w:rPr>
            <w:rStyle w:val="Hiperhivatkozs"/>
            <w:noProof/>
          </w:rPr>
          <w:t>Iskolai túranap</w:t>
        </w:r>
        <w:r>
          <w:rPr>
            <w:noProof/>
            <w:webHidden/>
          </w:rPr>
          <w:tab/>
        </w:r>
        <w:r>
          <w:rPr>
            <w:noProof/>
            <w:webHidden/>
          </w:rPr>
          <w:fldChar w:fldCharType="begin"/>
        </w:r>
        <w:r>
          <w:rPr>
            <w:noProof/>
            <w:webHidden/>
          </w:rPr>
          <w:instrText xml:space="preserve"> PAGEREF _Toc85204785 \h </w:instrText>
        </w:r>
        <w:r>
          <w:rPr>
            <w:noProof/>
            <w:webHidden/>
          </w:rPr>
        </w:r>
        <w:r>
          <w:rPr>
            <w:noProof/>
            <w:webHidden/>
          </w:rPr>
          <w:fldChar w:fldCharType="separate"/>
        </w:r>
        <w:r w:rsidR="00D67B93">
          <w:rPr>
            <w:noProof/>
            <w:webHidden/>
          </w:rPr>
          <w:t>23</w:t>
        </w:r>
        <w:r>
          <w:rPr>
            <w:noProof/>
            <w:webHidden/>
          </w:rPr>
          <w:fldChar w:fldCharType="end"/>
        </w:r>
      </w:hyperlink>
    </w:p>
    <w:p w14:paraId="5B09137E" w14:textId="40C29FAE"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86" w:history="1">
        <w:r w:rsidRPr="008F7992">
          <w:rPr>
            <w:rStyle w:val="Hiperhivatkozs"/>
            <w:noProof/>
          </w:rPr>
          <w:t>Ajánlott (nem kötelező) tanórán kívüli nevelési-oktatási lehetőségek</w:t>
        </w:r>
        <w:r>
          <w:rPr>
            <w:noProof/>
            <w:webHidden/>
          </w:rPr>
          <w:tab/>
        </w:r>
        <w:r>
          <w:rPr>
            <w:noProof/>
            <w:webHidden/>
          </w:rPr>
          <w:fldChar w:fldCharType="begin"/>
        </w:r>
        <w:r>
          <w:rPr>
            <w:noProof/>
            <w:webHidden/>
          </w:rPr>
          <w:instrText xml:space="preserve"> PAGEREF _Toc85204786 \h </w:instrText>
        </w:r>
        <w:r>
          <w:rPr>
            <w:noProof/>
            <w:webHidden/>
          </w:rPr>
        </w:r>
        <w:r>
          <w:rPr>
            <w:noProof/>
            <w:webHidden/>
          </w:rPr>
          <w:fldChar w:fldCharType="separate"/>
        </w:r>
        <w:r w:rsidR="00D67B93">
          <w:rPr>
            <w:noProof/>
            <w:webHidden/>
          </w:rPr>
          <w:t>23</w:t>
        </w:r>
        <w:r>
          <w:rPr>
            <w:noProof/>
            <w:webHidden/>
          </w:rPr>
          <w:fldChar w:fldCharType="end"/>
        </w:r>
      </w:hyperlink>
    </w:p>
    <w:p w14:paraId="063DBE57" w14:textId="6A953D3E"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87" w:history="1">
        <w:r w:rsidRPr="008F7992">
          <w:rPr>
            <w:rStyle w:val="Hiperhivatkozs"/>
            <w:noProof/>
          </w:rPr>
          <w:t>Iskolai sportélet</w:t>
        </w:r>
        <w:r>
          <w:rPr>
            <w:noProof/>
            <w:webHidden/>
          </w:rPr>
          <w:tab/>
        </w:r>
        <w:r>
          <w:rPr>
            <w:noProof/>
            <w:webHidden/>
          </w:rPr>
          <w:fldChar w:fldCharType="begin"/>
        </w:r>
        <w:r>
          <w:rPr>
            <w:noProof/>
            <w:webHidden/>
          </w:rPr>
          <w:instrText xml:space="preserve"> PAGEREF _Toc85204787 \h </w:instrText>
        </w:r>
        <w:r>
          <w:rPr>
            <w:noProof/>
            <w:webHidden/>
          </w:rPr>
        </w:r>
        <w:r>
          <w:rPr>
            <w:noProof/>
            <w:webHidden/>
          </w:rPr>
          <w:fldChar w:fldCharType="separate"/>
        </w:r>
        <w:r w:rsidR="00D67B93">
          <w:rPr>
            <w:noProof/>
            <w:webHidden/>
          </w:rPr>
          <w:t>24</w:t>
        </w:r>
        <w:r>
          <w:rPr>
            <w:noProof/>
            <w:webHidden/>
          </w:rPr>
          <w:fldChar w:fldCharType="end"/>
        </w:r>
      </w:hyperlink>
    </w:p>
    <w:p w14:paraId="09BBC2DC" w14:textId="2011E827"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88" w:history="1">
        <w:r w:rsidRPr="008F7992">
          <w:rPr>
            <w:rStyle w:val="Hiperhivatkozs"/>
            <w:noProof/>
          </w:rPr>
          <w:t>Hit- és vallásoktatás</w:t>
        </w:r>
        <w:r>
          <w:rPr>
            <w:noProof/>
            <w:webHidden/>
          </w:rPr>
          <w:tab/>
        </w:r>
        <w:r>
          <w:rPr>
            <w:noProof/>
            <w:webHidden/>
          </w:rPr>
          <w:fldChar w:fldCharType="begin"/>
        </w:r>
        <w:r>
          <w:rPr>
            <w:noProof/>
            <w:webHidden/>
          </w:rPr>
          <w:instrText xml:space="preserve"> PAGEREF _Toc85204788 \h </w:instrText>
        </w:r>
        <w:r>
          <w:rPr>
            <w:noProof/>
            <w:webHidden/>
          </w:rPr>
        </w:r>
        <w:r>
          <w:rPr>
            <w:noProof/>
            <w:webHidden/>
          </w:rPr>
          <w:fldChar w:fldCharType="separate"/>
        </w:r>
        <w:r w:rsidR="00D67B93">
          <w:rPr>
            <w:noProof/>
            <w:webHidden/>
          </w:rPr>
          <w:t>24</w:t>
        </w:r>
        <w:r>
          <w:rPr>
            <w:noProof/>
            <w:webHidden/>
          </w:rPr>
          <w:fldChar w:fldCharType="end"/>
        </w:r>
      </w:hyperlink>
    </w:p>
    <w:p w14:paraId="032F2EB1" w14:textId="3106252A"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89" w:history="1">
        <w:r w:rsidRPr="008F7992">
          <w:rPr>
            <w:rStyle w:val="Hiperhivatkozs"/>
            <w:noProof/>
          </w:rPr>
          <w:t>A kötelező tanórákon kívül igénybe vehető iskolai foglalkozások, szolgáltatások</w:t>
        </w:r>
        <w:r>
          <w:rPr>
            <w:noProof/>
            <w:webHidden/>
          </w:rPr>
          <w:tab/>
        </w:r>
        <w:r>
          <w:rPr>
            <w:noProof/>
            <w:webHidden/>
          </w:rPr>
          <w:fldChar w:fldCharType="begin"/>
        </w:r>
        <w:r>
          <w:rPr>
            <w:noProof/>
            <w:webHidden/>
          </w:rPr>
          <w:instrText xml:space="preserve"> PAGEREF _Toc85204789 \h </w:instrText>
        </w:r>
        <w:r>
          <w:rPr>
            <w:noProof/>
            <w:webHidden/>
          </w:rPr>
        </w:r>
        <w:r>
          <w:rPr>
            <w:noProof/>
            <w:webHidden/>
          </w:rPr>
          <w:fldChar w:fldCharType="separate"/>
        </w:r>
        <w:r w:rsidR="00D67B93">
          <w:rPr>
            <w:noProof/>
            <w:webHidden/>
          </w:rPr>
          <w:t>25</w:t>
        </w:r>
        <w:r>
          <w:rPr>
            <w:noProof/>
            <w:webHidden/>
          </w:rPr>
          <w:fldChar w:fldCharType="end"/>
        </w:r>
      </w:hyperlink>
    </w:p>
    <w:p w14:paraId="441EFBB1" w14:textId="6998DAE9"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90" w:history="1">
        <w:r w:rsidRPr="008F7992">
          <w:rPr>
            <w:rStyle w:val="Hiperhivatkozs"/>
            <w:noProof/>
          </w:rPr>
          <w:t>A kiemelt figyelmet igénylő tanulókkal kapcsolatos pedagógiai tevékenység helyi rendje</w:t>
        </w:r>
        <w:r>
          <w:rPr>
            <w:noProof/>
            <w:webHidden/>
          </w:rPr>
          <w:tab/>
        </w:r>
        <w:r>
          <w:rPr>
            <w:noProof/>
            <w:webHidden/>
          </w:rPr>
          <w:fldChar w:fldCharType="begin"/>
        </w:r>
        <w:r>
          <w:rPr>
            <w:noProof/>
            <w:webHidden/>
          </w:rPr>
          <w:instrText xml:space="preserve"> PAGEREF _Toc85204790 \h </w:instrText>
        </w:r>
        <w:r>
          <w:rPr>
            <w:noProof/>
            <w:webHidden/>
          </w:rPr>
        </w:r>
        <w:r>
          <w:rPr>
            <w:noProof/>
            <w:webHidden/>
          </w:rPr>
          <w:fldChar w:fldCharType="separate"/>
        </w:r>
        <w:r w:rsidR="00D67B93">
          <w:rPr>
            <w:noProof/>
            <w:webHidden/>
          </w:rPr>
          <w:t>25</w:t>
        </w:r>
        <w:r>
          <w:rPr>
            <w:noProof/>
            <w:webHidden/>
          </w:rPr>
          <w:fldChar w:fldCharType="end"/>
        </w:r>
      </w:hyperlink>
    </w:p>
    <w:p w14:paraId="73AA8267" w14:textId="7B053F06"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91" w:history="1">
        <w:r w:rsidRPr="008F7992">
          <w:rPr>
            <w:rStyle w:val="Hiperhivatkozs"/>
            <w:noProof/>
          </w:rPr>
          <w:t>A beilleszkedési, magatartási nehézségek enyhítését szolgáló tevékenység</w:t>
        </w:r>
        <w:r>
          <w:rPr>
            <w:noProof/>
            <w:webHidden/>
          </w:rPr>
          <w:tab/>
        </w:r>
        <w:r>
          <w:rPr>
            <w:noProof/>
            <w:webHidden/>
          </w:rPr>
          <w:fldChar w:fldCharType="begin"/>
        </w:r>
        <w:r>
          <w:rPr>
            <w:noProof/>
            <w:webHidden/>
          </w:rPr>
          <w:instrText xml:space="preserve"> PAGEREF _Toc85204791 \h </w:instrText>
        </w:r>
        <w:r>
          <w:rPr>
            <w:noProof/>
            <w:webHidden/>
          </w:rPr>
        </w:r>
        <w:r>
          <w:rPr>
            <w:noProof/>
            <w:webHidden/>
          </w:rPr>
          <w:fldChar w:fldCharType="separate"/>
        </w:r>
        <w:r w:rsidR="00D67B93">
          <w:rPr>
            <w:noProof/>
            <w:webHidden/>
          </w:rPr>
          <w:t>25</w:t>
        </w:r>
        <w:r>
          <w:rPr>
            <w:noProof/>
            <w:webHidden/>
          </w:rPr>
          <w:fldChar w:fldCharType="end"/>
        </w:r>
      </w:hyperlink>
    </w:p>
    <w:p w14:paraId="6F5996BC" w14:textId="786EB504"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92" w:history="1">
        <w:r w:rsidRPr="008F7992">
          <w:rPr>
            <w:rStyle w:val="Hiperhivatkozs"/>
            <w:noProof/>
          </w:rPr>
          <w:t>Sajátos nevelési igényű tanulók oktatása</w:t>
        </w:r>
        <w:r>
          <w:rPr>
            <w:noProof/>
            <w:webHidden/>
          </w:rPr>
          <w:tab/>
        </w:r>
        <w:r>
          <w:rPr>
            <w:noProof/>
            <w:webHidden/>
          </w:rPr>
          <w:fldChar w:fldCharType="begin"/>
        </w:r>
        <w:r>
          <w:rPr>
            <w:noProof/>
            <w:webHidden/>
          </w:rPr>
          <w:instrText xml:space="preserve"> PAGEREF _Toc85204792 \h </w:instrText>
        </w:r>
        <w:r>
          <w:rPr>
            <w:noProof/>
            <w:webHidden/>
          </w:rPr>
        </w:r>
        <w:r>
          <w:rPr>
            <w:noProof/>
            <w:webHidden/>
          </w:rPr>
          <w:fldChar w:fldCharType="separate"/>
        </w:r>
        <w:r w:rsidR="00D67B93">
          <w:rPr>
            <w:noProof/>
            <w:webHidden/>
          </w:rPr>
          <w:t>25</w:t>
        </w:r>
        <w:r>
          <w:rPr>
            <w:noProof/>
            <w:webHidden/>
          </w:rPr>
          <w:fldChar w:fldCharType="end"/>
        </w:r>
      </w:hyperlink>
    </w:p>
    <w:p w14:paraId="5AF8AB19" w14:textId="480F1F93"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93" w:history="1">
        <w:r w:rsidRPr="008F7992">
          <w:rPr>
            <w:rStyle w:val="Hiperhivatkozs"/>
            <w:noProof/>
          </w:rPr>
          <w:t>Gyermek- és ifjúságvédelem</w:t>
        </w:r>
        <w:r>
          <w:rPr>
            <w:noProof/>
            <w:webHidden/>
          </w:rPr>
          <w:tab/>
        </w:r>
        <w:r>
          <w:rPr>
            <w:noProof/>
            <w:webHidden/>
          </w:rPr>
          <w:fldChar w:fldCharType="begin"/>
        </w:r>
        <w:r>
          <w:rPr>
            <w:noProof/>
            <w:webHidden/>
          </w:rPr>
          <w:instrText xml:space="preserve"> PAGEREF _Toc85204793 \h </w:instrText>
        </w:r>
        <w:r>
          <w:rPr>
            <w:noProof/>
            <w:webHidden/>
          </w:rPr>
        </w:r>
        <w:r>
          <w:rPr>
            <w:noProof/>
            <w:webHidden/>
          </w:rPr>
          <w:fldChar w:fldCharType="separate"/>
        </w:r>
        <w:r w:rsidR="00D67B93">
          <w:rPr>
            <w:noProof/>
            <w:webHidden/>
          </w:rPr>
          <w:t>28</w:t>
        </w:r>
        <w:r>
          <w:rPr>
            <w:noProof/>
            <w:webHidden/>
          </w:rPr>
          <w:fldChar w:fldCharType="end"/>
        </w:r>
      </w:hyperlink>
    </w:p>
    <w:p w14:paraId="10C8C137" w14:textId="04E13991"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794" w:history="1">
        <w:r w:rsidRPr="008F7992">
          <w:rPr>
            <w:rStyle w:val="Hiperhivatkozs"/>
            <w:noProof/>
          </w:rPr>
          <w:t>A szociális hátrányok enyhítését segítő tevékenység</w:t>
        </w:r>
        <w:r>
          <w:rPr>
            <w:noProof/>
            <w:webHidden/>
          </w:rPr>
          <w:tab/>
        </w:r>
        <w:r>
          <w:rPr>
            <w:noProof/>
            <w:webHidden/>
          </w:rPr>
          <w:fldChar w:fldCharType="begin"/>
        </w:r>
        <w:r>
          <w:rPr>
            <w:noProof/>
            <w:webHidden/>
          </w:rPr>
          <w:instrText xml:space="preserve"> PAGEREF _Toc85204794 \h </w:instrText>
        </w:r>
        <w:r>
          <w:rPr>
            <w:noProof/>
            <w:webHidden/>
          </w:rPr>
        </w:r>
        <w:r>
          <w:rPr>
            <w:noProof/>
            <w:webHidden/>
          </w:rPr>
          <w:fldChar w:fldCharType="separate"/>
        </w:r>
        <w:r w:rsidR="00D67B93">
          <w:rPr>
            <w:noProof/>
            <w:webHidden/>
          </w:rPr>
          <w:t>29</w:t>
        </w:r>
        <w:r>
          <w:rPr>
            <w:noProof/>
            <w:webHidden/>
          </w:rPr>
          <w:fldChar w:fldCharType="end"/>
        </w:r>
      </w:hyperlink>
    </w:p>
    <w:p w14:paraId="00A91A60" w14:textId="36EA344C"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95" w:history="1">
        <w:r w:rsidRPr="008F7992">
          <w:rPr>
            <w:rStyle w:val="Hiperhivatkozs"/>
            <w:noProof/>
          </w:rPr>
          <w:t>A szülők, a tanulók és a pedagógusok együttműködésének formái, a tanulók és a pedagógusok közti információáramlás rendje</w:t>
        </w:r>
        <w:r>
          <w:rPr>
            <w:noProof/>
            <w:webHidden/>
          </w:rPr>
          <w:tab/>
        </w:r>
        <w:r>
          <w:rPr>
            <w:noProof/>
            <w:webHidden/>
          </w:rPr>
          <w:fldChar w:fldCharType="begin"/>
        </w:r>
        <w:r>
          <w:rPr>
            <w:noProof/>
            <w:webHidden/>
          </w:rPr>
          <w:instrText xml:space="preserve"> PAGEREF _Toc85204795 \h </w:instrText>
        </w:r>
        <w:r>
          <w:rPr>
            <w:noProof/>
            <w:webHidden/>
          </w:rPr>
        </w:r>
        <w:r>
          <w:rPr>
            <w:noProof/>
            <w:webHidden/>
          </w:rPr>
          <w:fldChar w:fldCharType="separate"/>
        </w:r>
        <w:r w:rsidR="00D67B93">
          <w:rPr>
            <w:noProof/>
            <w:webHidden/>
          </w:rPr>
          <w:t>30</w:t>
        </w:r>
        <w:r>
          <w:rPr>
            <w:noProof/>
            <w:webHidden/>
          </w:rPr>
          <w:fldChar w:fldCharType="end"/>
        </w:r>
      </w:hyperlink>
    </w:p>
    <w:p w14:paraId="72657B9C" w14:textId="5BC5C707" w:rsidR="009853F9" w:rsidRDefault="009853F9">
      <w:pPr>
        <w:pStyle w:val="TJ1"/>
        <w:tabs>
          <w:tab w:val="right" w:leader="dot" w:pos="9061"/>
        </w:tabs>
        <w:rPr>
          <w:rFonts w:asciiTheme="minorHAnsi" w:eastAsiaTheme="minorEastAsia" w:hAnsiTheme="minorHAnsi" w:cstheme="minorBidi"/>
          <w:b w:val="0"/>
          <w:bCs w:val="0"/>
          <w:caps w:val="0"/>
          <w:noProof/>
          <w:sz w:val="22"/>
          <w:szCs w:val="22"/>
        </w:rPr>
      </w:pPr>
      <w:hyperlink w:anchor="_Toc85204796" w:history="1">
        <w:r w:rsidRPr="008F7992">
          <w:rPr>
            <w:rStyle w:val="Hiperhivatkozs"/>
            <w:noProof/>
          </w:rPr>
          <w:t>A Gyöngyösi Berze Nagy János Gimnázium helyi tanterve</w:t>
        </w:r>
        <w:r>
          <w:rPr>
            <w:noProof/>
            <w:webHidden/>
          </w:rPr>
          <w:tab/>
        </w:r>
        <w:r>
          <w:rPr>
            <w:noProof/>
            <w:webHidden/>
          </w:rPr>
          <w:fldChar w:fldCharType="begin"/>
        </w:r>
        <w:r>
          <w:rPr>
            <w:noProof/>
            <w:webHidden/>
          </w:rPr>
          <w:instrText xml:space="preserve"> PAGEREF _Toc85204796 \h </w:instrText>
        </w:r>
        <w:r>
          <w:rPr>
            <w:noProof/>
            <w:webHidden/>
          </w:rPr>
        </w:r>
        <w:r>
          <w:rPr>
            <w:noProof/>
            <w:webHidden/>
          </w:rPr>
          <w:fldChar w:fldCharType="separate"/>
        </w:r>
        <w:r w:rsidR="00D67B93">
          <w:rPr>
            <w:noProof/>
            <w:webHidden/>
          </w:rPr>
          <w:t>35</w:t>
        </w:r>
        <w:r>
          <w:rPr>
            <w:noProof/>
            <w:webHidden/>
          </w:rPr>
          <w:fldChar w:fldCharType="end"/>
        </w:r>
      </w:hyperlink>
    </w:p>
    <w:p w14:paraId="3A440C5B" w14:textId="0EB07E0A"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97" w:history="1">
        <w:r w:rsidRPr="008F7992">
          <w:rPr>
            <w:rStyle w:val="Hiperhivatkozs"/>
            <w:noProof/>
          </w:rPr>
          <w:t>A Gimnázium által választott kerettanterv</w:t>
        </w:r>
        <w:r>
          <w:rPr>
            <w:noProof/>
            <w:webHidden/>
          </w:rPr>
          <w:tab/>
        </w:r>
        <w:r>
          <w:rPr>
            <w:noProof/>
            <w:webHidden/>
          </w:rPr>
          <w:fldChar w:fldCharType="begin"/>
        </w:r>
        <w:r>
          <w:rPr>
            <w:noProof/>
            <w:webHidden/>
          </w:rPr>
          <w:instrText xml:space="preserve"> PAGEREF _Toc85204797 \h </w:instrText>
        </w:r>
        <w:r>
          <w:rPr>
            <w:noProof/>
            <w:webHidden/>
          </w:rPr>
        </w:r>
        <w:r>
          <w:rPr>
            <w:noProof/>
            <w:webHidden/>
          </w:rPr>
          <w:fldChar w:fldCharType="separate"/>
        </w:r>
        <w:r w:rsidR="00D67B93">
          <w:rPr>
            <w:noProof/>
            <w:webHidden/>
          </w:rPr>
          <w:t>35</w:t>
        </w:r>
        <w:r>
          <w:rPr>
            <w:noProof/>
            <w:webHidden/>
          </w:rPr>
          <w:fldChar w:fldCharType="end"/>
        </w:r>
      </w:hyperlink>
    </w:p>
    <w:p w14:paraId="5F9AC7AA" w14:textId="61EE9E25"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98" w:history="1">
        <w:r w:rsidRPr="008F7992">
          <w:rPr>
            <w:rStyle w:val="Hiperhivatkozs"/>
            <w:noProof/>
          </w:rPr>
          <w:t>A kerettantervi óraszámok feletti foglalkozások tananyaga</w:t>
        </w:r>
        <w:r>
          <w:rPr>
            <w:noProof/>
            <w:webHidden/>
          </w:rPr>
          <w:tab/>
        </w:r>
        <w:r>
          <w:rPr>
            <w:noProof/>
            <w:webHidden/>
          </w:rPr>
          <w:fldChar w:fldCharType="begin"/>
        </w:r>
        <w:r>
          <w:rPr>
            <w:noProof/>
            <w:webHidden/>
          </w:rPr>
          <w:instrText xml:space="preserve"> PAGEREF _Toc85204798 \h </w:instrText>
        </w:r>
        <w:r>
          <w:rPr>
            <w:noProof/>
            <w:webHidden/>
          </w:rPr>
        </w:r>
        <w:r>
          <w:rPr>
            <w:noProof/>
            <w:webHidden/>
          </w:rPr>
          <w:fldChar w:fldCharType="separate"/>
        </w:r>
        <w:r w:rsidR="00D67B93">
          <w:rPr>
            <w:noProof/>
            <w:webHidden/>
          </w:rPr>
          <w:t>35</w:t>
        </w:r>
        <w:r>
          <w:rPr>
            <w:noProof/>
            <w:webHidden/>
          </w:rPr>
          <w:fldChar w:fldCharType="end"/>
        </w:r>
      </w:hyperlink>
    </w:p>
    <w:p w14:paraId="4FEA9EF9" w14:textId="1F0620D6"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799" w:history="1">
        <w:r w:rsidRPr="008F7992">
          <w:rPr>
            <w:rStyle w:val="Hiperhivatkozs"/>
            <w:noProof/>
          </w:rPr>
          <w:t>A tankönyvek, segédletek és taneszközök megválasztásának elvei</w:t>
        </w:r>
        <w:r>
          <w:rPr>
            <w:noProof/>
            <w:webHidden/>
          </w:rPr>
          <w:tab/>
        </w:r>
        <w:r>
          <w:rPr>
            <w:noProof/>
            <w:webHidden/>
          </w:rPr>
          <w:fldChar w:fldCharType="begin"/>
        </w:r>
        <w:r>
          <w:rPr>
            <w:noProof/>
            <w:webHidden/>
          </w:rPr>
          <w:instrText xml:space="preserve"> PAGEREF _Toc85204799 \h </w:instrText>
        </w:r>
        <w:r>
          <w:rPr>
            <w:noProof/>
            <w:webHidden/>
          </w:rPr>
        </w:r>
        <w:r>
          <w:rPr>
            <w:noProof/>
            <w:webHidden/>
          </w:rPr>
          <w:fldChar w:fldCharType="separate"/>
        </w:r>
        <w:r w:rsidR="00D67B93">
          <w:rPr>
            <w:noProof/>
            <w:webHidden/>
          </w:rPr>
          <w:t>35</w:t>
        </w:r>
        <w:r>
          <w:rPr>
            <w:noProof/>
            <w:webHidden/>
          </w:rPr>
          <w:fldChar w:fldCharType="end"/>
        </w:r>
      </w:hyperlink>
    </w:p>
    <w:p w14:paraId="76E1849B" w14:textId="634D6CC3"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00" w:history="1">
        <w:r w:rsidRPr="008F7992">
          <w:rPr>
            <w:rStyle w:val="Hiperhivatkozs"/>
            <w:noProof/>
          </w:rPr>
          <w:t>Az iskola kiemelt pedagógiai feladatai</w:t>
        </w:r>
        <w:r>
          <w:rPr>
            <w:noProof/>
            <w:webHidden/>
          </w:rPr>
          <w:tab/>
        </w:r>
        <w:r>
          <w:rPr>
            <w:noProof/>
            <w:webHidden/>
          </w:rPr>
          <w:fldChar w:fldCharType="begin"/>
        </w:r>
        <w:r>
          <w:rPr>
            <w:noProof/>
            <w:webHidden/>
          </w:rPr>
          <w:instrText xml:space="preserve"> PAGEREF _Toc85204800 \h </w:instrText>
        </w:r>
        <w:r>
          <w:rPr>
            <w:noProof/>
            <w:webHidden/>
          </w:rPr>
        </w:r>
        <w:r>
          <w:rPr>
            <w:noProof/>
            <w:webHidden/>
          </w:rPr>
          <w:fldChar w:fldCharType="separate"/>
        </w:r>
        <w:r w:rsidR="00D67B93">
          <w:rPr>
            <w:noProof/>
            <w:webHidden/>
          </w:rPr>
          <w:t>35</w:t>
        </w:r>
        <w:r>
          <w:rPr>
            <w:noProof/>
            <w:webHidden/>
          </w:rPr>
          <w:fldChar w:fldCharType="end"/>
        </w:r>
      </w:hyperlink>
    </w:p>
    <w:p w14:paraId="44A91975" w14:textId="6DAC8EDA"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01" w:history="1">
        <w:r w:rsidRPr="008F7992">
          <w:rPr>
            <w:rStyle w:val="Hiperhivatkozs"/>
            <w:noProof/>
          </w:rPr>
          <w:t>Mindennapos testnevelés a Gimnáziumban</w:t>
        </w:r>
        <w:r>
          <w:rPr>
            <w:noProof/>
            <w:webHidden/>
          </w:rPr>
          <w:tab/>
        </w:r>
        <w:r>
          <w:rPr>
            <w:noProof/>
            <w:webHidden/>
          </w:rPr>
          <w:fldChar w:fldCharType="begin"/>
        </w:r>
        <w:r>
          <w:rPr>
            <w:noProof/>
            <w:webHidden/>
          </w:rPr>
          <w:instrText xml:space="preserve"> PAGEREF _Toc85204801 \h </w:instrText>
        </w:r>
        <w:r>
          <w:rPr>
            <w:noProof/>
            <w:webHidden/>
          </w:rPr>
        </w:r>
        <w:r>
          <w:rPr>
            <w:noProof/>
            <w:webHidden/>
          </w:rPr>
          <w:fldChar w:fldCharType="separate"/>
        </w:r>
        <w:r w:rsidR="00D67B93">
          <w:rPr>
            <w:noProof/>
            <w:webHidden/>
          </w:rPr>
          <w:t>36</w:t>
        </w:r>
        <w:r>
          <w:rPr>
            <w:noProof/>
            <w:webHidden/>
          </w:rPr>
          <w:fldChar w:fldCharType="end"/>
        </w:r>
      </w:hyperlink>
    </w:p>
    <w:p w14:paraId="26426DC1" w14:textId="3563D802"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02" w:history="1">
        <w:r w:rsidRPr="008F7992">
          <w:rPr>
            <w:rStyle w:val="Hiperhivatkozs"/>
            <w:noProof/>
          </w:rPr>
          <w:t>Választható tantárgyak és foglalkozások</w:t>
        </w:r>
        <w:r>
          <w:rPr>
            <w:noProof/>
            <w:webHidden/>
          </w:rPr>
          <w:tab/>
        </w:r>
        <w:r>
          <w:rPr>
            <w:noProof/>
            <w:webHidden/>
          </w:rPr>
          <w:fldChar w:fldCharType="begin"/>
        </w:r>
        <w:r>
          <w:rPr>
            <w:noProof/>
            <w:webHidden/>
          </w:rPr>
          <w:instrText xml:space="preserve"> PAGEREF _Toc85204802 \h </w:instrText>
        </w:r>
        <w:r>
          <w:rPr>
            <w:noProof/>
            <w:webHidden/>
          </w:rPr>
        </w:r>
        <w:r>
          <w:rPr>
            <w:noProof/>
            <w:webHidden/>
          </w:rPr>
          <w:fldChar w:fldCharType="separate"/>
        </w:r>
        <w:r w:rsidR="00D67B93">
          <w:rPr>
            <w:noProof/>
            <w:webHidden/>
          </w:rPr>
          <w:t>37</w:t>
        </w:r>
        <w:r>
          <w:rPr>
            <w:noProof/>
            <w:webHidden/>
          </w:rPr>
          <w:fldChar w:fldCharType="end"/>
        </w:r>
      </w:hyperlink>
    </w:p>
    <w:p w14:paraId="5D794D31" w14:textId="294DB62C"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03" w:history="1">
        <w:r w:rsidRPr="008F7992">
          <w:rPr>
            <w:rStyle w:val="Hiperhivatkozs"/>
            <w:noProof/>
          </w:rPr>
          <w:t>A Gimnáziumban választható érettségi vizsgatárgyak</w:t>
        </w:r>
        <w:r>
          <w:rPr>
            <w:noProof/>
            <w:webHidden/>
          </w:rPr>
          <w:tab/>
        </w:r>
        <w:r>
          <w:rPr>
            <w:noProof/>
            <w:webHidden/>
          </w:rPr>
          <w:fldChar w:fldCharType="begin"/>
        </w:r>
        <w:r>
          <w:rPr>
            <w:noProof/>
            <w:webHidden/>
          </w:rPr>
          <w:instrText xml:space="preserve"> PAGEREF _Toc85204803 \h </w:instrText>
        </w:r>
        <w:r>
          <w:rPr>
            <w:noProof/>
            <w:webHidden/>
          </w:rPr>
        </w:r>
        <w:r>
          <w:rPr>
            <w:noProof/>
            <w:webHidden/>
          </w:rPr>
          <w:fldChar w:fldCharType="separate"/>
        </w:r>
        <w:r w:rsidR="00D67B93">
          <w:rPr>
            <w:noProof/>
            <w:webHidden/>
          </w:rPr>
          <w:t>38</w:t>
        </w:r>
        <w:r>
          <w:rPr>
            <w:noProof/>
            <w:webHidden/>
          </w:rPr>
          <w:fldChar w:fldCharType="end"/>
        </w:r>
      </w:hyperlink>
    </w:p>
    <w:p w14:paraId="119346F7" w14:textId="69EBD443"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04" w:history="1">
        <w:r w:rsidRPr="008F7992">
          <w:rPr>
            <w:rStyle w:val="Hiperhivatkozs"/>
            <w:noProof/>
          </w:rPr>
          <w:t>Az érettségi vizsgatárgyak témakörei</w:t>
        </w:r>
        <w:r>
          <w:rPr>
            <w:noProof/>
            <w:webHidden/>
          </w:rPr>
          <w:tab/>
        </w:r>
        <w:r>
          <w:rPr>
            <w:noProof/>
            <w:webHidden/>
          </w:rPr>
          <w:fldChar w:fldCharType="begin"/>
        </w:r>
        <w:r>
          <w:rPr>
            <w:noProof/>
            <w:webHidden/>
          </w:rPr>
          <w:instrText xml:space="preserve"> PAGEREF _Toc85204804 \h </w:instrText>
        </w:r>
        <w:r>
          <w:rPr>
            <w:noProof/>
            <w:webHidden/>
          </w:rPr>
        </w:r>
        <w:r>
          <w:rPr>
            <w:noProof/>
            <w:webHidden/>
          </w:rPr>
          <w:fldChar w:fldCharType="separate"/>
        </w:r>
        <w:r w:rsidR="00D67B93">
          <w:rPr>
            <w:noProof/>
            <w:webHidden/>
          </w:rPr>
          <w:t>38</w:t>
        </w:r>
        <w:r>
          <w:rPr>
            <w:noProof/>
            <w:webHidden/>
          </w:rPr>
          <w:fldChar w:fldCharType="end"/>
        </w:r>
      </w:hyperlink>
    </w:p>
    <w:p w14:paraId="5A16365D" w14:textId="5002D828"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05" w:history="1">
        <w:r w:rsidRPr="008F7992">
          <w:rPr>
            <w:rStyle w:val="Hiperhivatkozs"/>
            <w:noProof/>
          </w:rPr>
          <w:t>Az intézmény képzési formái</w:t>
        </w:r>
        <w:r>
          <w:rPr>
            <w:noProof/>
            <w:webHidden/>
          </w:rPr>
          <w:tab/>
        </w:r>
        <w:r>
          <w:rPr>
            <w:noProof/>
            <w:webHidden/>
          </w:rPr>
          <w:fldChar w:fldCharType="begin"/>
        </w:r>
        <w:r>
          <w:rPr>
            <w:noProof/>
            <w:webHidden/>
          </w:rPr>
          <w:instrText xml:space="preserve"> PAGEREF _Toc85204805 \h </w:instrText>
        </w:r>
        <w:r>
          <w:rPr>
            <w:noProof/>
            <w:webHidden/>
          </w:rPr>
        </w:r>
        <w:r>
          <w:rPr>
            <w:noProof/>
            <w:webHidden/>
          </w:rPr>
          <w:fldChar w:fldCharType="separate"/>
        </w:r>
        <w:r w:rsidR="00D67B93">
          <w:rPr>
            <w:noProof/>
            <w:webHidden/>
          </w:rPr>
          <w:t>38</w:t>
        </w:r>
        <w:r>
          <w:rPr>
            <w:noProof/>
            <w:webHidden/>
          </w:rPr>
          <w:fldChar w:fldCharType="end"/>
        </w:r>
      </w:hyperlink>
    </w:p>
    <w:p w14:paraId="21307650" w14:textId="547FD29A"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06" w:history="1">
        <w:r w:rsidRPr="008F7992">
          <w:rPr>
            <w:rStyle w:val="Hiperhivatkozs"/>
            <w:noProof/>
          </w:rPr>
          <w:t>A nyolcosztályos gimnáziumi képzés</w:t>
        </w:r>
        <w:r>
          <w:rPr>
            <w:noProof/>
            <w:webHidden/>
          </w:rPr>
          <w:tab/>
        </w:r>
        <w:r>
          <w:rPr>
            <w:noProof/>
            <w:webHidden/>
          </w:rPr>
          <w:fldChar w:fldCharType="begin"/>
        </w:r>
        <w:r>
          <w:rPr>
            <w:noProof/>
            <w:webHidden/>
          </w:rPr>
          <w:instrText xml:space="preserve"> PAGEREF _Toc85204806 \h </w:instrText>
        </w:r>
        <w:r>
          <w:rPr>
            <w:noProof/>
            <w:webHidden/>
          </w:rPr>
        </w:r>
        <w:r>
          <w:rPr>
            <w:noProof/>
            <w:webHidden/>
          </w:rPr>
          <w:fldChar w:fldCharType="separate"/>
        </w:r>
        <w:r w:rsidR="00D67B93">
          <w:rPr>
            <w:noProof/>
            <w:webHidden/>
          </w:rPr>
          <w:t>38</w:t>
        </w:r>
        <w:r>
          <w:rPr>
            <w:noProof/>
            <w:webHidden/>
          </w:rPr>
          <w:fldChar w:fldCharType="end"/>
        </w:r>
      </w:hyperlink>
    </w:p>
    <w:p w14:paraId="5B379D73" w14:textId="2F9299CA"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07" w:history="1">
        <w:r w:rsidRPr="008F7992">
          <w:rPr>
            <w:rStyle w:val="Hiperhivatkozs"/>
            <w:noProof/>
          </w:rPr>
          <w:t>A négyosztályos gimnáziumi képzés</w:t>
        </w:r>
        <w:r>
          <w:rPr>
            <w:noProof/>
            <w:webHidden/>
          </w:rPr>
          <w:tab/>
        </w:r>
        <w:r>
          <w:rPr>
            <w:noProof/>
            <w:webHidden/>
          </w:rPr>
          <w:fldChar w:fldCharType="begin"/>
        </w:r>
        <w:r>
          <w:rPr>
            <w:noProof/>
            <w:webHidden/>
          </w:rPr>
          <w:instrText xml:space="preserve"> PAGEREF _Toc85204807 \h </w:instrText>
        </w:r>
        <w:r>
          <w:rPr>
            <w:noProof/>
            <w:webHidden/>
          </w:rPr>
        </w:r>
        <w:r>
          <w:rPr>
            <w:noProof/>
            <w:webHidden/>
          </w:rPr>
          <w:fldChar w:fldCharType="separate"/>
        </w:r>
        <w:r w:rsidR="00D67B93">
          <w:rPr>
            <w:noProof/>
            <w:webHidden/>
          </w:rPr>
          <w:t>38</w:t>
        </w:r>
        <w:r>
          <w:rPr>
            <w:noProof/>
            <w:webHidden/>
          </w:rPr>
          <w:fldChar w:fldCharType="end"/>
        </w:r>
      </w:hyperlink>
    </w:p>
    <w:p w14:paraId="7FA01C11" w14:textId="1AAB346D"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08" w:history="1">
        <w:r w:rsidRPr="008F7992">
          <w:rPr>
            <w:rStyle w:val="Hiperhivatkozs"/>
            <w:noProof/>
          </w:rPr>
          <w:t>Az iskolába való felvétel és átvétel feltételei</w:t>
        </w:r>
        <w:r>
          <w:rPr>
            <w:noProof/>
            <w:webHidden/>
          </w:rPr>
          <w:tab/>
        </w:r>
        <w:r>
          <w:rPr>
            <w:noProof/>
            <w:webHidden/>
          </w:rPr>
          <w:fldChar w:fldCharType="begin"/>
        </w:r>
        <w:r>
          <w:rPr>
            <w:noProof/>
            <w:webHidden/>
          </w:rPr>
          <w:instrText xml:space="preserve"> PAGEREF _Toc85204808 \h </w:instrText>
        </w:r>
        <w:r>
          <w:rPr>
            <w:noProof/>
            <w:webHidden/>
          </w:rPr>
        </w:r>
        <w:r>
          <w:rPr>
            <w:noProof/>
            <w:webHidden/>
          </w:rPr>
          <w:fldChar w:fldCharType="separate"/>
        </w:r>
        <w:r w:rsidR="00D67B93">
          <w:rPr>
            <w:noProof/>
            <w:webHidden/>
          </w:rPr>
          <w:t>39</w:t>
        </w:r>
        <w:r>
          <w:rPr>
            <w:noProof/>
            <w:webHidden/>
          </w:rPr>
          <w:fldChar w:fldCharType="end"/>
        </w:r>
      </w:hyperlink>
    </w:p>
    <w:p w14:paraId="3C61A978" w14:textId="696DB948"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09" w:history="1">
        <w:r w:rsidRPr="008F7992">
          <w:rPr>
            <w:rStyle w:val="Hiperhivatkozs"/>
            <w:noProof/>
          </w:rPr>
          <w:t>A szóbeli felvételi vizsga követelményei</w:t>
        </w:r>
        <w:r>
          <w:rPr>
            <w:noProof/>
            <w:webHidden/>
          </w:rPr>
          <w:tab/>
        </w:r>
        <w:r>
          <w:rPr>
            <w:noProof/>
            <w:webHidden/>
          </w:rPr>
          <w:fldChar w:fldCharType="begin"/>
        </w:r>
        <w:r>
          <w:rPr>
            <w:noProof/>
            <w:webHidden/>
          </w:rPr>
          <w:instrText xml:space="preserve"> PAGEREF _Toc85204809 \h </w:instrText>
        </w:r>
        <w:r>
          <w:rPr>
            <w:noProof/>
            <w:webHidden/>
          </w:rPr>
        </w:r>
        <w:r>
          <w:rPr>
            <w:noProof/>
            <w:webHidden/>
          </w:rPr>
          <w:fldChar w:fldCharType="separate"/>
        </w:r>
        <w:r w:rsidR="00D67B93">
          <w:rPr>
            <w:noProof/>
            <w:webHidden/>
          </w:rPr>
          <w:t>39</w:t>
        </w:r>
        <w:r>
          <w:rPr>
            <w:noProof/>
            <w:webHidden/>
          </w:rPr>
          <w:fldChar w:fldCharType="end"/>
        </w:r>
      </w:hyperlink>
    </w:p>
    <w:p w14:paraId="09AF2CA6" w14:textId="49AA2747"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10" w:history="1">
        <w:r w:rsidRPr="008F7992">
          <w:rPr>
            <w:rStyle w:val="Hiperhivatkozs"/>
            <w:noProof/>
          </w:rPr>
          <w:t>Eljárás a felvételi rangsorok kialakításakor azonos pontszám esetén</w:t>
        </w:r>
        <w:r>
          <w:rPr>
            <w:noProof/>
            <w:webHidden/>
          </w:rPr>
          <w:tab/>
        </w:r>
        <w:r>
          <w:rPr>
            <w:noProof/>
            <w:webHidden/>
          </w:rPr>
          <w:fldChar w:fldCharType="begin"/>
        </w:r>
        <w:r>
          <w:rPr>
            <w:noProof/>
            <w:webHidden/>
          </w:rPr>
          <w:instrText xml:space="preserve"> PAGEREF _Toc85204810 \h </w:instrText>
        </w:r>
        <w:r>
          <w:rPr>
            <w:noProof/>
            <w:webHidden/>
          </w:rPr>
        </w:r>
        <w:r>
          <w:rPr>
            <w:noProof/>
            <w:webHidden/>
          </w:rPr>
          <w:fldChar w:fldCharType="separate"/>
        </w:r>
        <w:r w:rsidR="00D67B93">
          <w:rPr>
            <w:noProof/>
            <w:webHidden/>
          </w:rPr>
          <w:t>39</w:t>
        </w:r>
        <w:r>
          <w:rPr>
            <w:noProof/>
            <w:webHidden/>
          </w:rPr>
          <w:fldChar w:fldCharType="end"/>
        </w:r>
      </w:hyperlink>
    </w:p>
    <w:p w14:paraId="20509DCB" w14:textId="7B68D9FF"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11" w:history="1">
        <w:r w:rsidRPr="008F7992">
          <w:rPr>
            <w:rStyle w:val="Hiperhivatkozs"/>
            <w:noProof/>
          </w:rPr>
          <w:t>Más iskolából való átvétel</w:t>
        </w:r>
        <w:r>
          <w:rPr>
            <w:noProof/>
            <w:webHidden/>
          </w:rPr>
          <w:tab/>
        </w:r>
        <w:r>
          <w:rPr>
            <w:noProof/>
            <w:webHidden/>
          </w:rPr>
          <w:fldChar w:fldCharType="begin"/>
        </w:r>
        <w:r>
          <w:rPr>
            <w:noProof/>
            <w:webHidden/>
          </w:rPr>
          <w:instrText xml:space="preserve"> PAGEREF _Toc85204811 \h </w:instrText>
        </w:r>
        <w:r>
          <w:rPr>
            <w:noProof/>
            <w:webHidden/>
          </w:rPr>
        </w:r>
        <w:r>
          <w:rPr>
            <w:noProof/>
            <w:webHidden/>
          </w:rPr>
          <w:fldChar w:fldCharType="separate"/>
        </w:r>
        <w:r w:rsidR="00D67B93">
          <w:rPr>
            <w:noProof/>
            <w:webHidden/>
          </w:rPr>
          <w:t>39</w:t>
        </w:r>
        <w:r>
          <w:rPr>
            <w:noProof/>
            <w:webHidden/>
          </w:rPr>
          <w:fldChar w:fldCharType="end"/>
        </w:r>
      </w:hyperlink>
    </w:p>
    <w:p w14:paraId="4FC24525" w14:textId="4C305ED2"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12" w:history="1">
        <w:r w:rsidRPr="008F7992">
          <w:rPr>
            <w:rStyle w:val="Hiperhivatkozs"/>
            <w:noProof/>
          </w:rPr>
          <w:t>A magasabb évfolyamba lépés feltételei</w:t>
        </w:r>
        <w:r>
          <w:rPr>
            <w:noProof/>
            <w:webHidden/>
          </w:rPr>
          <w:tab/>
        </w:r>
        <w:r>
          <w:rPr>
            <w:noProof/>
            <w:webHidden/>
          </w:rPr>
          <w:fldChar w:fldCharType="begin"/>
        </w:r>
        <w:r>
          <w:rPr>
            <w:noProof/>
            <w:webHidden/>
          </w:rPr>
          <w:instrText xml:space="preserve"> PAGEREF _Toc85204812 \h </w:instrText>
        </w:r>
        <w:r>
          <w:rPr>
            <w:noProof/>
            <w:webHidden/>
          </w:rPr>
        </w:r>
        <w:r>
          <w:rPr>
            <w:noProof/>
            <w:webHidden/>
          </w:rPr>
          <w:fldChar w:fldCharType="separate"/>
        </w:r>
        <w:r w:rsidR="00D67B93">
          <w:rPr>
            <w:noProof/>
            <w:webHidden/>
          </w:rPr>
          <w:t>39</w:t>
        </w:r>
        <w:r>
          <w:rPr>
            <w:noProof/>
            <w:webHidden/>
          </w:rPr>
          <w:fldChar w:fldCharType="end"/>
        </w:r>
      </w:hyperlink>
    </w:p>
    <w:p w14:paraId="6AE37275" w14:textId="361699E1"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13" w:history="1">
        <w:r w:rsidRPr="008F7992">
          <w:rPr>
            <w:rStyle w:val="Hiperhivatkozs"/>
            <w:noProof/>
          </w:rPr>
          <w:t>A csoportba sorolás elvei</w:t>
        </w:r>
        <w:r>
          <w:rPr>
            <w:noProof/>
            <w:webHidden/>
          </w:rPr>
          <w:tab/>
        </w:r>
        <w:r>
          <w:rPr>
            <w:noProof/>
            <w:webHidden/>
          </w:rPr>
          <w:fldChar w:fldCharType="begin"/>
        </w:r>
        <w:r>
          <w:rPr>
            <w:noProof/>
            <w:webHidden/>
          </w:rPr>
          <w:instrText xml:space="preserve"> PAGEREF _Toc85204813 \h </w:instrText>
        </w:r>
        <w:r>
          <w:rPr>
            <w:noProof/>
            <w:webHidden/>
          </w:rPr>
        </w:r>
        <w:r>
          <w:rPr>
            <w:noProof/>
            <w:webHidden/>
          </w:rPr>
          <w:fldChar w:fldCharType="separate"/>
        </w:r>
        <w:r w:rsidR="00D67B93">
          <w:rPr>
            <w:noProof/>
            <w:webHidden/>
          </w:rPr>
          <w:t>40</w:t>
        </w:r>
        <w:r>
          <w:rPr>
            <w:noProof/>
            <w:webHidden/>
          </w:rPr>
          <w:fldChar w:fldCharType="end"/>
        </w:r>
      </w:hyperlink>
    </w:p>
    <w:p w14:paraId="32AAE06D" w14:textId="2E97F7DC"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14" w:history="1">
        <w:r w:rsidRPr="008F7992">
          <w:rPr>
            <w:rStyle w:val="Hiperhivatkozs"/>
            <w:noProof/>
          </w:rPr>
          <w:t>Értékelés</w:t>
        </w:r>
        <w:r>
          <w:rPr>
            <w:noProof/>
            <w:webHidden/>
          </w:rPr>
          <w:tab/>
        </w:r>
        <w:r>
          <w:rPr>
            <w:noProof/>
            <w:webHidden/>
          </w:rPr>
          <w:fldChar w:fldCharType="begin"/>
        </w:r>
        <w:r>
          <w:rPr>
            <w:noProof/>
            <w:webHidden/>
          </w:rPr>
          <w:instrText xml:space="preserve"> PAGEREF _Toc85204814 \h </w:instrText>
        </w:r>
        <w:r>
          <w:rPr>
            <w:noProof/>
            <w:webHidden/>
          </w:rPr>
        </w:r>
        <w:r>
          <w:rPr>
            <w:noProof/>
            <w:webHidden/>
          </w:rPr>
          <w:fldChar w:fldCharType="separate"/>
        </w:r>
        <w:r w:rsidR="00D67B93">
          <w:rPr>
            <w:noProof/>
            <w:webHidden/>
          </w:rPr>
          <w:t>40</w:t>
        </w:r>
        <w:r>
          <w:rPr>
            <w:noProof/>
            <w:webHidden/>
          </w:rPr>
          <w:fldChar w:fldCharType="end"/>
        </w:r>
      </w:hyperlink>
    </w:p>
    <w:p w14:paraId="60707B0E" w14:textId="5308D9FC"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15" w:history="1">
        <w:r w:rsidRPr="008F7992">
          <w:rPr>
            <w:rStyle w:val="Hiperhivatkozs"/>
            <w:noProof/>
          </w:rPr>
          <w:t>A magatartási osztályzat tartalmának követelményei</w:t>
        </w:r>
        <w:r>
          <w:rPr>
            <w:noProof/>
            <w:webHidden/>
          </w:rPr>
          <w:tab/>
        </w:r>
        <w:r>
          <w:rPr>
            <w:noProof/>
            <w:webHidden/>
          </w:rPr>
          <w:fldChar w:fldCharType="begin"/>
        </w:r>
        <w:r>
          <w:rPr>
            <w:noProof/>
            <w:webHidden/>
          </w:rPr>
          <w:instrText xml:space="preserve"> PAGEREF _Toc85204815 \h </w:instrText>
        </w:r>
        <w:r>
          <w:rPr>
            <w:noProof/>
            <w:webHidden/>
          </w:rPr>
        </w:r>
        <w:r>
          <w:rPr>
            <w:noProof/>
            <w:webHidden/>
          </w:rPr>
          <w:fldChar w:fldCharType="separate"/>
        </w:r>
        <w:r w:rsidR="00D67B93">
          <w:rPr>
            <w:noProof/>
            <w:webHidden/>
          </w:rPr>
          <w:t>40</w:t>
        </w:r>
        <w:r>
          <w:rPr>
            <w:noProof/>
            <w:webHidden/>
          </w:rPr>
          <w:fldChar w:fldCharType="end"/>
        </w:r>
      </w:hyperlink>
    </w:p>
    <w:p w14:paraId="562DB089" w14:textId="1F78A2B6"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16" w:history="1">
        <w:r w:rsidRPr="008F7992">
          <w:rPr>
            <w:rStyle w:val="Hiperhivatkozs"/>
            <w:noProof/>
          </w:rPr>
          <w:t>A szorgalmi osztályzat tartalmának követelményei</w:t>
        </w:r>
        <w:r>
          <w:rPr>
            <w:noProof/>
            <w:webHidden/>
          </w:rPr>
          <w:tab/>
        </w:r>
        <w:r>
          <w:rPr>
            <w:noProof/>
            <w:webHidden/>
          </w:rPr>
          <w:fldChar w:fldCharType="begin"/>
        </w:r>
        <w:r>
          <w:rPr>
            <w:noProof/>
            <w:webHidden/>
          </w:rPr>
          <w:instrText xml:space="preserve"> PAGEREF _Toc85204816 \h </w:instrText>
        </w:r>
        <w:r>
          <w:rPr>
            <w:noProof/>
            <w:webHidden/>
          </w:rPr>
        </w:r>
        <w:r>
          <w:rPr>
            <w:noProof/>
            <w:webHidden/>
          </w:rPr>
          <w:fldChar w:fldCharType="separate"/>
        </w:r>
        <w:r w:rsidR="00D67B93">
          <w:rPr>
            <w:noProof/>
            <w:webHidden/>
          </w:rPr>
          <w:t>41</w:t>
        </w:r>
        <w:r>
          <w:rPr>
            <w:noProof/>
            <w:webHidden/>
          </w:rPr>
          <w:fldChar w:fldCharType="end"/>
        </w:r>
      </w:hyperlink>
    </w:p>
    <w:p w14:paraId="31DA598D" w14:textId="0BE774C6"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17" w:history="1">
        <w:r w:rsidRPr="008F7992">
          <w:rPr>
            <w:rStyle w:val="Hiperhivatkozs"/>
            <w:noProof/>
          </w:rPr>
          <w:t>Az elbírálás további szempontjai</w:t>
        </w:r>
        <w:r>
          <w:rPr>
            <w:noProof/>
            <w:webHidden/>
          </w:rPr>
          <w:tab/>
        </w:r>
        <w:r>
          <w:rPr>
            <w:noProof/>
            <w:webHidden/>
          </w:rPr>
          <w:fldChar w:fldCharType="begin"/>
        </w:r>
        <w:r>
          <w:rPr>
            <w:noProof/>
            <w:webHidden/>
          </w:rPr>
          <w:instrText xml:space="preserve"> PAGEREF _Toc85204817 \h </w:instrText>
        </w:r>
        <w:r>
          <w:rPr>
            <w:noProof/>
            <w:webHidden/>
          </w:rPr>
        </w:r>
        <w:r>
          <w:rPr>
            <w:noProof/>
            <w:webHidden/>
          </w:rPr>
          <w:fldChar w:fldCharType="separate"/>
        </w:r>
        <w:r w:rsidR="00D67B93">
          <w:rPr>
            <w:noProof/>
            <w:webHidden/>
          </w:rPr>
          <w:t>41</w:t>
        </w:r>
        <w:r>
          <w:rPr>
            <w:noProof/>
            <w:webHidden/>
          </w:rPr>
          <w:fldChar w:fldCharType="end"/>
        </w:r>
      </w:hyperlink>
    </w:p>
    <w:p w14:paraId="20AA51A3" w14:textId="07890F03"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18" w:history="1">
        <w:r w:rsidRPr="008F7992">
          <w:rPr>
            <w:rStyle w:val="Hiperhivatkozs"/>
            <w:noProof/>
          </w:rPr>
          <w:t>A tantárgyak teljesítésének elbírálása</w:t>
        </w:r>
        <w:r>
          <w:rPr>
            <w:noProof/>
            <w:webHidden/>
          </w:rPr>
          <w:tab/>
        </w:r>
        <w:r>
          <w:rPr>
            <w:noProof/>
            <w:webHidden/>
          </w:rPr>
          <w:fldChar w:fldCharType="begin"/>
        </w:r>
        <w:r>
          <w:rPr>
            <w:noProof/>
            <w:webHidden/>
          </w:rPr>
          <w:instrText xml:space="preserve"> PAGEREF _Toc85204818 \h </w:instrText>
        </w:r>
        <w:r>
          <w:rPr>
            <w:noProof/>
            <w:webHidden/>
          </w:rPr>
        </w:r>
        <w:r>
          <w:rPr>
            <w:noProof/>
            <w:webHidden/>
          </w:rPr>
          <w:fldChar w:fldCharType="separate"/>
        </w:r>
        <w:r w:rsidR="00D67B93">
          <w:rPr>
            <w:noProof/>
            <w:webHidden/>
          </w:rPr>
          <w:t>42</w:t>
        </w:r>
        <w:r>
          <w:rPr>
            <w:noProof/>
            <w:webHidden/>
          </w:rPr>
          <w:fldChar w:fldCharType="end"/>
        </w:r>
      </w:hyperlink>
    </w:p>
    <w:p w14:paraId="410AA4C5" w14:textId="2CBBF2AE"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19" w:history="1">
        <w:r w:rsidRPr="008F7992">
          <w:rPr>
            <w:rStyle w:val="Hiperhivatkozs"/>
            <w:noProof/>
          </w:rPr>
          <w:t>Az iskolai írásbeli beszámoltatások formái, rendje, korlátai, arányai, pótlásának szabályai</w:t>
        </w:r>
        <w:r>
          <w:rPr>
            <w:noProof/>
            <w:webHidden/>
          </w:rPr>
          <w:tab/>
        </w:r>
        <w:r>
          <w:rPr>
            <w:noProof/>
            <w:webHidden/>
          </w:rPr>
          <w:fldChar w:fldCharType="begin"/>
        </w:r>
        <w:r>
          <w:rPr>
            <w:noProof/>
            <w:webHidden/>
          </w:rPr>
          <w:instrText xml:space="preserve"> PAGEREF _Toc85204819 \h </w:instrText>
        </w:r>
        <w:r>
          <w:rPr>
            <w:noProof/>
            <w:webHidden/>
          </w:rPr>
        </w:r>
        <w:r>
          <w:rPr>
            <w:noProof/>
            <w:webHidden/>
          </w:rPr>
          <w:fldChar w:fldCharType="separate"/>
        </w:r>
        <w:r w:rsidR="00D67B93">
          <w:rPr>
            <w:noProof/>
            <w:webHidden/>
          </w:rPr>
          <w:t>43</w:t>
        </w:r>
        <w:r>
          <w:rPr>
            <w:noProof/>
            <w:webHidden/>
          </w:rPr>
          <w:fldChar w:fldCharType="end"/>
        </w:r>
      </w:hyperlink>
    </w:p>
    <w:p w14:paraId="505FE924" w14:textId="2B0F8843"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20" w:history="1">
        <w:r w:rsidRPr="008F7992">
          <w:rPr>
            <w:rStyle w:val="Hiperhivatkozs"/>
            <w:noProof/>
          </w:rPr>
          <w:t>Az otthoni írásbeli és szóbeli feladatok meghatározásának elvei és korlátai</w:t>
        </w:r>
        <w:r>
          <w:rPr>
            <w:noProof/>
            <w:webHidden/>
          </w:rPr>
          <w:tab/>
        </w:r>
        <w:r>
          <w:rPr>
            <w:noProof/>
            <w:webHidden/>
          </w:rPr>
          <w:fldChar w:fldCharType="begin"/>
        </w:r>
        <w:r>
          <w:rPr>
            <w:noProof/>
            <w:webHidden/>
          </w:rPr>
          <w:instrText xml:space="preserve"> PAGEREF _Toc85204820 \h </w:instrText>
        </w:r>
        <w:r>
          <w:rPr>
            <w:noProof/>
            <w:webHidden/>
          </w:rPr>
        </w:r>
        <w:r>
          <w:rPr>
            <w:noProof/>
            <w:webHidden/>
          </w:rPr>
          <w:fldChar w:fldCharType="separate"/>
        </w:r>
        <w:r w:rsidR="00D67B93">
          <w:rPr>
            <w:noProof/>
            <w:webHidden/>
          </w:rPr>
          <w:t>43</w:t>
        </w:r>
        <w:r>
          <w:rPr>
            <w:noProof/>
            <w:webHidden/>
          </w:rPr>
          <w:fldChar w:fldCharType="end"/>
        </w:r>
      </w:hyperlink>
    </w:p>
    <w:p w14:paraId="0A7FE02D" w14:textId="167496C8"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21" w:history="1">
        <w:r w:rsidRPr="008F7992">
          <w:rPr>
            <w:rStyle w:val="Hiperhivatkozs"/>
            <w:noProof/>
          </w:rPr>
          <w:t>A tanév időbeosztása</w:t>
        </w:r>
        <w:r>
          <w:rPr>
            <w:noProof/>
            <w:webHidden/>
          </w:rPr>
          <w:tab/>
        </w:r>
        <w:r>
          <w:rPr>
            <w:noProof/>
            <w:webHidden/>
          </w:rPr>
          <w:fldChar w:fldCharType="begin"/>
        </w:r>
        <w:r>
          <w:rPr>
            <w:noProof/>
            <w:webHidden/>
          </w:rPr>
          <w:instrText xml:space="preserve"> PAGEREF _Toc85204821 \h </w:instrText>
        </w:r>
        <w:r>
          <w:rPr>
            <w:noProof/>
            <w:webHidden/>
          </w:rPr>
        </w:r>
        <w:r>
          <w:rPr>
            <w:noProof/>
            <w:webHidden/>
          </w:rPr>
          <w:fldChar w:fldCharType="separate"/>
        </w:r>
        <w:r w:rsidR="00D67B93">
          <w:rPr>
            <w:noProof/>
            <w:webHidden/>
          </w:rPr>
          <w:t>44</w:t>
        </w:r>
        <w:r>
          <w:rPr>
            <w:noProof/>
            <w:webHidden/>
          </w:rPr>
          <w:fldChar w:fldCharType="end"/>
        </w:r>
      </w:hyperlink>
    </w:p>
    <w:p w14:paraId="66C7C682" w14:textId="7111019A"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22" w:history="1">
        <w:r w:rsidRPr="008F7992">
          <w:rPr>
            <w:rStyle w:val="Hiperhivatkozs"/>
            <w:noProof/>
          </w:rPr>
          <w:t>A tanulmányok alatti vizsgák szabályai</w:t>
        </w:r>
        <w:r>
          <w:rPr>
            <w:noProof/>
            <w:webHidden/>
          </w:rPr>
          <w:tab/>
        </w:r>
        <w:r>
          <w:rPr>
            <w:noProof/>
            <w:webHidden/>
          </w:rPr>
          <w:fldChar w:fldCharType="begin"/>
        </w:r>
        <w:r>
          <w:rPr>
            <w:noProof/>
            <w:webHidden/>
          </w:rPr>
          <w:instrText xml:space="preserve"> PAGEREF _Toc85204822 \h </w:instrText>
        </w:r>
        <w:r>
          <w:rPr>
            <w:noProof/>
            <w:webHidden/>
          </w:rPr>
        </w:r>
        <w:r>
          <w:rPr>
            <w:noProof/>
            <w:webHidden/>
          </w:rPr>
          <w:fldChar w:fldCharType="separate"/>
        </w:r>
        <w:r w:rsidR="00D67B93">
          <w:rPr>
            <w:noProof/>
            <w:webHidden/>
          </w:rPr>
          <w:t>44</w:t>
        </w:r>
        <w:r>
          <w:rPr>
            <w:noProof/>
            <w:webHidden/>
          </w:rPr>
          <w:fldChar w:fldCharType="end"/>
        </w:r>
      </w:hyperlink>
    </w:p>
    <w:p w14:paraId="191750DB" w14:textId="63D260D8"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23" w:history="1">
        <w:r w:rsidRPr="008F7992">
          <w:rPr>
            <w:rStyle w:val="Hiperhivatkozs"/>
            <w:noProof/>
          </w:rPr>
          <w:t>Fegyelmező intézkedések és fokozataik</w:t>
        </w:r>
        <w:r>
          <w:rPr>
            <w:noProof/>
            <w:webHidden/>
          </w:rPr>
          <w:tab/>
        </w:r>
        <w:r>
          <w:rPr>
            <w:noProof/>
            <w:webHidden/>
          </w:rPr>
          <w:fldChar w:fldCharType="begin"/>
        </w:r>
        <w:r>
          <w:rPr>
            <w:noProof/>
            <w:webHidden/>
          </w:rPr>
          <w:instrText xml:space="preserve"> PAGEREF _Toc85204823 \h </w:instrText>
        </w:r>
        <w:r>
          <w:rPr>
            <w:noProof/>
            <w:webHidden/>
          </w:rPr>
        </w:r>
        <w:r>
          <w:rPr>
            <w:noProof/>
            <w:webHidden/>
          </w:rPr>
          <w:fldChar w:fldCharType="separate"/>
        </w:r>
        <w:r w:rsidR="00D67B93">
          <w:rPr>
            <w:noProof/>
            <w:webHidden/>
          </w:rPr>
          <w:t>45</w:t>
        </w:r>
        <w:r>
          <w:rPr>
            <w:noProof/>
            <w:webHidden/>
          </w:rPr>
          <w:fldChar w:fldCharType="end"/>
        </w:r>
      </w:hyperlink>
    </w:p>
    <w:p w14:paraId="2E859D0E" w14:textId="05F111B0"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24" w:history="1">
        <w:r w:rsidRPr="008F7992">
          <w:rPr>
            <w:rStyle w:val="Hiperhivatkozs"/>
            <w:noProof/>
          </w:rPr>
          <w:t>Tantervi óraháló</w:t>
        </w:r>
        <w:r>
          <w:rPr>
            <w:noProof/>
            <w:webHidden/>
          </w:rPr>
          <w:tab/>
        </w:r>
        <w:r>
          <w:rPr>
            <w:noProof/>
            <w:webHidden/>
          </w:rPr>
          <w:fldChar w:fldCharType="begin"/>
        </w:r>
        <w:r>
          <w:rPr>
            <w:noProof/>
            <w:webHidden/>
          </w:rPr>
          <w:instrText xml:space="preserve"> PAGEREF _Toc85204824 \h </w:instrText>
        </w:r>
        <w:r>
          <w:rPr>
            <w:noProof/>
            <w:webHidden/>
          </w:rPr>
        </w:r>
        <w:r>
          <w:rPr>
            <w:noProof/>
            <w:webHidden/>
          </w:rPr>
          <w:fldChar w:fldCharType="separate"/>
        </w:r>
        <w:r w:rsidR="00D67B93">
          <w:rPr>
            <w:noProof/>
            <w:webHidden/>
          </w:rPr>
          <w:t>46</w:t>
        </w:r>
        <w:r>
          <w:rPr>
            <w:noProof/>
            <w:webHidden/>
          </w:rPr>
          <w:fldChar w:fldCharType="end"/>
        </w:r>
      </w:hyperlink>
    </w:p>
    <w:p w14:paraId="56E6DE1A" w14:textId="19278658"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25" w:history="1">
        <w:r w:rsidRPr="008F7992">
          <w:rPr>
            <w:rStyle w:val="Hiperhivatkozs"/>
            <w:noProof/>
          </w:rPr>
          <w:t>Érvényességi rendelkezések</w:t>
        </w:r>
        <w:r>
          <w:rPr>
            <w:noProof/>
            <w:webHidden/>
          </w:rPr>
          <w:tab/>
        </w:r>
        <w:r>
          <w:rPr>
            <w:noProof/>
            <w:webHidden/>
          </w:rPr>
          <w:fldChar w:fldCharType="begin"/>
        </w:r>
        <w:r>
          <w:rPr>
            <w:noProof/>
            <w:webHidden/>
          </w:rPr>
          <w:instrText xml:space="preserve"> PAGEREF _Toc85204825 \h </w:instrText>
        </w:r>
        <w:r>
          <w:rPr>
            <w:noProof/>
            <w:webHidden/>
          </w:rPr>
        </w:r>
        <w:r>
          <w:rPr>
            <w:noProof/>
            <w:webHidden/>
          </w:rPr>
          <w:fldChar w:fldCharType="separate"/>
        </w:r>
        <w:r w:rsidR="00D67B93">
          <w:rPr>
            <w:noProof/>
            <w:webHidden/>
          </w:rPr>
          <w:t>48</w:t>
        </w:r>
        <w:r>
          <w:rPr>
            <w:noProof/>
            <w:webHidden/>
          </w:rPr>
          <w:fldChar w:fldCharType="end"/>
        </w:r>
      </w:hyperlink>
    </w:p>
    <w:p w14:paraId="71E3783D" w14:textId="3604D35E"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26" w:history="1">
        <w:r w:rsidRPr="008F7992">
          <w:rPr>
            <w:rStyle w:val="Hiperhivatkozs"/>
            <w:noProof/>
          </w:rPr>
          <w:t>Közzététel</w:t>
        </w:r>
        <w:r>
          <w:rPr>
            <w:noProof/>
            <w:webHidden/>
          </w:rPr>
          <w:tab/>
        </w:r>
        <w:r>
          <w:rPr>
            <w:noProof/>
            <w:webHidden/>
          </w:rPr>
          <w:fldChar w:fldCharType="begin"/>
        </w:r>
        <w:r>
          <w:rPr>
            <w:noProof/>
            <w:webHidden/>
          </w:rPr>
          <w:instrText xml:space="preserve"> PAGEREF _Toc85204826 \h </w:instrText>
        </w:r>
        <w:r>
          <w:rPr>
            <w:noProof/>
            <w:webHidden/>
          </w:rPr>
        </w:r>
        <w:r>
          <w:rPr>
            <w:noProof/>
            <w:webHidden/>
          </w:rPr>
          <w:fldChar w:fldCharType="separate"/>
        </w:r>
        <w:r w:rsidR="00D67B93">
          <w:rPr>
            <w:noProof/>
            <w:webHidden/>
          </w:rPr>
          <w:t>48</w:t>
        </w:r>
        <w:r>
          <w:rPr>
            <w:noProof/>
            <w:webHidden/>
          </w:rPr>
          <w:fldChar w:fldCharType="end"/>
        </w:r>
      </w:hyperlink>
    </w:p>
    <w:p w14:paraId="3E88B279" w14:textId="58EF6620"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27" w:history="1">
        <w:r w:rsidRPr="008F7992">
          <w:rPr>
            <w:rStyle w:val="Hiperhivatkozs"/>
            <w:noProof/>
          </w:rPr>
          <w:t>1. sz. melléklet: Esélyegyenlőséget szolgáló intézkedések</w:t>
        </w:r>
        <w:r>
          <w:rPr>
            <w:noProof/>
            <w:webHidden/>
          </w:rPr>
          <w:tab/>
        </w:r>
        <w:r>
          <w:rPr>
            <w:noProof/>
            <w:webHidden/>
          </w:rPr>
          <w:fldChar w:fldCharType="begin"/>
        </w:r>
        <w:r>
          <w:rPr>
            <w:noProof/>
            <w:webHidden/>
          </w:rPr>
          <w:instrText xml:space="preserve"> PAGEREF _Toc85204827 \h </w:instrText>
        </w:r>
        <w:r>
          <w:rPr>
            <w:noProof/>
            <w:webHidden/>
          </w:rPr>
        </w:r>
        <w:r>
          <w:rPr>
            <w:noProof/>
            <w:webHidden/>
          </w:rPr>
          <w:fldChar w:fldCharType="separate"/>
        </w:r>
        <w:r w:rsidR="00D67B93">
          <w:rPr>
            <w:noProof/>
            <w:webHidden/>
          </w:rPr>
          <w:t>49</w:t>
        </w:r>
        <w:r>
          <w:rPr>
            <w:noProof/>
            <w:webHidden/>
          </w:rPr>
          <w:fldChar w:fldCharType="end"/>
        </w:r>
      </w:hyperlink>
    </w:p>
    <w:p w14:paraId="1D339E9B" w14:textId="3DA652BF"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28" w:history="1">
        <w:r w:rsidRPr="008F7992">
          <w:rPr>
            <w:rStyle w:val="Hiperhivatkozs"/>
            <w:noProof/>
          </w:rPr>
          <w:t>Akcióterv és megvalósulás</w:t>
        </w:r>
        <w:r>
          <w:rPr>
            <w:noProof/>
            <w:webHidden/>
          </w:rPr>
          <w:tab/>
        </w:r>
        <w:r>
          <w:rPr>
            <w:noProof/>
            <w:webHidden/>
          </w:rPr>
          <w:fldChar w:fldCharType="begin"/>
        </w:r>
        <w:r>
          <w:rPr>
            <w:noProof/>
            <w:webHidden/>
          </w:rPr>
          <w:instrText xml:space="preserve"> PAGEREF _Toc85204828 \h </w:instrText>
        </w:r>
        <w:r>
          <w:rPr>
            <w:noProof/>
            <w:webHidden/>
          </w:rPr>
        </w:r>
        <w:r>
          <w:rPr>
            <w:noProof/>
            <w:webHidden/>
          </w:rPr>
          <w:fldChar w:fldCharType="separate"/>
        </w:r>
        <w:r w:rsidR="00D67B93">
          <w:rPr>
            <w:noProof/>
            <w:webHidden/>
          </w:rPr>
          <w:t>49</w:t>
        </w:r>
        <w:r>
          <w:rPr>
            <w:noProof/>
            <w:webHidden/>
          </w:rPr>
          <w:fldChar w:fldCharType="end"/>
        </w:r>
      </w:hyperlink>
    </w:p>
    <w:p w14:paraId="60586132" w14:textId="7DF57F80"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29" w:history="1">
        <w:r w:rsidRPr="008F7992">
          <w:rPr>
            <w:rStyle w:val="Hiperhivatkozs"/>
            <w:noProof/>
          </w:rPr>
          <w:t>2. sz. melléklet: Egészségnevelési, egészségfejlesztési program</w:t>
        </w:r>
        <w:r>
          <w:rPr>
            <w:noProof/>
            <w:webHidden/>
          </w:rPr>
          <w:tab/>
        </w:r>
        <w:r>
          <w:rPr>
            <w:noProof/>
            <w:webHidden/>
          </w:rPr>
          <w:fldChar w:fldCharType="begin"/>
        </w:r>
        <w:r>
          <w:rPr>
            <w:noProof/>
            <w:webHidden/>
          </w:rPr>
          <w:instrText xml:space="preserve"> PAGEREF _Toc85204829 \h </w:instrText>
        </w:r>
        <w:r>
          <w:rPr>
            <w:noProof/>
            <w:webHidden/>
          </w:rPr>
        </w:r>
        <w:r>
          <w:rPr>
            <w:noProof/>
            <w:webHidden/>
          </w:rPr>
          <w:fldChar w:fldCharType="separate"/>
        </w:r>
        <w:r w:rsidR="00D67B93">
          <w:rPr>
            <w:noProof/>
            <w:webHidden/>
          </w:rPr>
          <w:t>51</w:t>
        </w:r>
        <w:r>
          <w:rPr>
            <w:noProof/>
            <w:webHidden/>
          </w:rPr>
          <w:fldChar w:fldCharType="end"/>
        </w:r>
      </w:hyperlink>
    </w:p>
    <w:p w14:paraId="3995A08B" w14:textId="243B609A"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30" w:history="1">
        <w:r w:rsidRPr="008F7992">
          <w:rPr>
            <w:rStyle w:val="Hiperhivatkozs"/>
            <w:noProof/>
          </w:rPr>
          <w:t>Az egészségnevelés céljai és feladatai</w:t>
        </w:r>
        <w:r>
          <w:rPr>
            <w:noProof/>
            <w:webHidden/>
          </w:rPr>
          <w:tab/>
        </w:r>
        <w:r>
          <w:rPr>
            <w:noProof/>
            <w:webHidden/>
          </w:rPr>
          <w:fldChar w:fldCharType="begin"/>
        </w:r>
        <w:r>
          <w:rPr>
            <w:noProof/>
            <w:webHidden/>
          </w:rPr>
          <w:instrText xml:space="preserve"> PAGEREF _Toc85204830 \h </w:instrText>
        </w:r>
        <w:r>
          <w:rPr>
            <w:noProof/>
            <w:webHidden/>
          </w:rPr>
        </w:r>
        <w:r>
          <w:rPr>
            <w:noProof/>
            <w:webHidden/>
          </w:rPr>
          <w:fldChar w:fldCharType="separate"/>
        </w:r>
        <w:r w:rsidR="00D67B93">
          <w:rPr>
            <w:noProof/>
            <w:webHidden/>
          </w:rPr>
          <w:t>51</w:t>
        </w:r>
        <w:r>
          <w:rPr>
            <w:noProof/>
            <w:webHidden/>
          </w:rPr>
          <w:fldChar w:fldCharType="end"/>
        </w:r>
      </w:hyperlink>
    </w:p>
    <w:p w14:paraId="3C3CC51F" w14:textId="32B3E2E9"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31" w:history="1">
        <w:r w:rsidRPr="008F7992">
          <w:rPr>
            <w:rStyle w:val="Hiperhivatkozs"/>
            <w:noProof/>
          </w:rPr>
          <w:t>Az egészségnevelés színterei az iskolánkban</w:t>
        </w:r>
        <w:r>
          <w:rPr>
            <w:noProof/>
            <w:webHidden/>
          </w:rPr>
          <w:tab/>
        </w:r>
        <w:r>
          <w:rPr>
            <w:noProof/>
            <w:webHidden/>
          </w:rPr>
          <w:fldChar w:fldCharType="begin"/>
        </w:r>
        <w:r>
          <w:rPr>
            <w:noProof/>
            <w:webHidden/>
          </w:rPr>
          <w:instrText xml:space="preserve"> PAGEREF _Toc85204831 \h </w:instrText>
        </w:r>
        <w:r>
          <w:rPr>
            <w:noProof/>
            <w:webHidden/>
          </w:rPr>
        </w:r>
        <w:r>
          <w:rPr>
            <w:noProof/>
            <w:webHidden/>
          </w:rPr>
          <w:fldChar w:fldCharType="separate"/>
        </w:r>
        <w:r w:rsidR="00D67B93">
          <w:rPr>
            <w:noProof/>
            <w:webHidden/>
          </w:rPr>
          <w:t>51</w:t>
        </w:r>
        <w:r>
          <w:rPr>
            <w:noProof/>
            <w:webHidden/>
          </w:rPr>
          <w:fldChar w:fldCharType="end"/>
        </w:r>
      </w:hyperlink>
    </w:p>
    <w:p w14:paraId="0262FAD3" w14:textId="4D4930FC"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32" w:history="1">
        <w:r w:rsidRPr="008F7992">
          <w:rPr>
            <w:rStyle w:val="Hiperhivatkozs"/>
            <w:noProof/>
          </w:rPr>
          <w:t>Feladataink az egészségfejlesztés területén</w:t>
        </w:r>
        <w:r>
          <w:rPr>
            <w:noProof/>
            <w:webHidden/>
          </w:rPr>
          <w:tab/>
        </w:r>
        <w:r>
          <w:rPr>
            <w:noProof/>
            <w:webHidden/>
          </w:rPr>
          <w:fldChar w:fldCharType="begin"/>
        </w:r>
        <w:r>
          <w:rPr>
            <w:noProof/>
            <w:webHidden/>
          </w:rPr>
          <w:instrText xml:space="preserve"> PAGEREF _Toc85204832 \h </w:instrText>
        </w:r>
        <w:r>
          <w:rPr>
            <w:noProof/>
            <w:webHidden/>
          </w:rPr>
        </w:r>
        <w:r>
          <w:rPr>
            <w:noProof/>
            <w:webHidden/>
          </w:rPr>
          <w:fldChar w:fldCharType="separate"/>
        </w:r>
        <w:r w:rsidR="00D67B93">
          <w:rPr>
            <w:noProof/>
            <w:webHidden/>
          </w:rPr>
          <w:t>52</w:t>
        </w:r>
        <w:r>
          <w:rPr>
            <w:noProof/>
            <w:webHidden/>
          </w:rPr>
          <w:fldChar w:fldCharType="end"/>
        </w:r>
      </w:hyperlink>
    </w:p>
    <w:p w14:paraId="2A3D2BD9" w14:textId="09C41D56"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33" w:history="1">
        <w:r w:rsidRPr="008F7992">
          <w:rPr>
            <w:rStyle w:val="Hiperhivatkozs"/>
            <w:noProof/>
          </w:rPr>
          <w:t>A tanulók fizikai állapotának mérése</w:t>
        </w:r>
        <w:r>
          <w:rPr>
            <w:noProof/>
            <w:webHidden/>
          </w:rPr>
          <w:tab/>
        </w:r>
        <w:r>
          <w:rPr>
            <w:noProof/>
            <w:webHidden/>
          </w:rPr>
          <w:fldChar w:fldCharType="begin"/>
        </w:r>
        <w:r>
          <w:rPr>
            <w:noProof/>
            <w:webHidden/>
          </w:rPr>
          <w:instrText xml:space="preserve"> PAGEREF _Toc85204833 \h </w:instrText>
        </w:r>
        <w:r>
          <w:rPr>
            <w:noProof/>
            <w:webHidden/>
          </w:rPr>
        </w:r>
        <w:r>
          <w:rPr>
            <w:noProof/>
            <w:webHidden/>
          </w:rPr>
          <w:fldChar w:fldCharType="separate"/>
        </w:r>
        <w:r w:rsidR="00D67B93">
          <w:rPr>
            <w:noProof/>
            <w:webHidden/>
          </w:rPr>
          <w:t>53</w:t>
        </w:r>
        <w:r>
          <w:rPr>
            <w:noProof/>
            <w:webHidden/>
          </w:rPr>
          <w:fldChar w:fldCharType="end"/>
        </w:r>
      </w:hyperlink>
    </w:p>
    <w:p w14:paraId="07C7EA58" w14:textId="552A5DE3" w:rsidR="009853F9" w:rsidRDefault="009853F9">
      <w:pPr>
        <w:pStyle w:val="TJ3"/>
        <w:tabs>
          <w:tab w:val="right" w:leader="dot" w:pos="9061"/>
        </w:tabs>
        <w:rPr>
          <w:rFonts w:asciiTheme="minorHAnsi" w:eastAsiaTheme="minorEastAsia" w:hAnsiTheme="minorHAnsi" w:cstheme="minorBidi"/>
          <w:i w:val="0"/>
          <w:iCs w:val="0"/>
          <w:noProof/>
          <w:sz w:val="22"/>
          <w:szCs w:val="22"/>
        </w:rPr>
      </w:pPr>
      <w:hyperlink w:anchor="_Toc85204834" w:history="1">
        <w:r w:rsidRPr="008F7992">
          <w:rPr>
            <w:rStyle w:val="Hiperhivatkozs"/>
            <w:noProof/>
          </w:rPr>
          <w:t>Az elsősegélynyújtással kapcsolatos iskolai terv</w:t>
        </w:r>
        <w:r>
          <w:rPr>
            <w:noProof/>
            <w:webHidden/>
          </w:rPr>
          <w:tab/>
        </w:r>
        <w:r>
          <w:rPr>
            <w:noProof/>
            <w:webHidden/>
          </w:rPr>
          <w:fldChar w:fldCharType="begin"/>
        </w:r>
        <w:r>
          <w:rPr>
            <w:noProof/>
            <w:webHidden/>
          </w:rPr>
          <w:instrText xml:space="preserve"> PAGEREF _Toc85204834 \h </w:instrText>
        </w:r>
        <w:r>
          <w:rPr>
            <w:noProof/>
            <w:webHidden/>
          </w:rPr>
        </w:r>
        <w:r>
          <w:rPr>
            <w:noProof/>
            <w:webHidden/>
          </w:rPr>
          <w:fldChar w:fldCharType="separate"/>
        </w:r>
        <w:r w:rsidR="00D67B93">
          <w:rPr>
            <w:noProof/>
            <w:webHidden/>
          </w:rPr>
          <w:t>53</w:t>
        </w:r>
        <w:r>
          <w:rPr>
            <w:noProof/>
            <w:webHidden/>
          </w:rPr>
          <w:fldChar w:fldCharType="end"/>
        </w:r>
      </w:hyperlink>
    </w:p>
    <w:p w14:paraId="1B75F987" w14:textId="7B49671D"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35" w:history="1">
        <w:r w:rsidRPr="008F7992">
          <w:rPr>
            <w:rStyle w:val="Hiperhivatkozs"/>
            <w:noProof/>
          </w:rPr>
          <w:t>3. sz. melléklet: A tanulmányok alatti vizsgák eljárási szabályai</w:t>
        </w:r>
        <w:r>
          <w:rPr>
            <w:noProof/>
            <w:webHidden/>
          </w:rPr>
          <w:tab/>
        </w:r>
        <w:r>
          <w:rPr>
            <w:noProof/>
            <w:webHidden/>
          </w:rPr>
          <w:fldChar w:fldCharType="begin"/>
        </w:r>
        <w:r>
          <w:rPr>
            <w:noProof/>
            <w:webHidden/>
          </w:rPr>
          <w:instrText xml:space="preserve"> PAGEREF _Toc85204835 \h </w:instrText>
        </w:r>
        <w:r>
          <w:rPr>
            <w:noProof/>
            <w:webHidden/>
          </w:rPr>
        </w:r>
        <w:r>
          <w:rPr>
            <w:noProof/>
            <w:webHidden/>
          </w:rPr>
          <w:fldChar w:fldCharType="separate"/>
        </w:r>
        <w:r w:rsidR="00D67B93">
          <w:rPr>
            <w:noProof/>
            <w:webHidden/>
          </w:rPr>
          <w:t>54</w:t>
        </w:r>
        <w:r>
          <w:rPr>
            <w:noProof/>
            <w:webHidden/>
          </w:rPr>
          <w:fldChar w:fldCharType="end"/>
        </w:r>
      </w:hyperlink>
    </w:p>
    <w:p w14:paraId="17F2756E" w14:textId="57673BAF"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36" w:history="1">
        <w:r w:rsidRPr="008F7992">
          <w:rPr>
            <w:rStyle w:val="Hiperhivatkozs"/>
            <w:noProof/>
          </w:rPr>
          <w:t>4. sz. melléklet: Nem formális és informális tanulás</w:t>
        </w:r>
        <w:r>
          <w:rPr>
            <w:noProof/>
            <w:webHidden/>
          </w:rPr>
          <w:tab/>
        </w:r>
        <w:r>
          <w:rPr>
            <w:noProof/>
            <w:webHidden/>
          </w:rPr>
          <w:fldChar w:fldCharType="begin"/>
        </w:r>
        <w:r>
          <w:rPr>
            <w:noProof/>
            <w:webHidden/>
          </w:rPr>
          <w:instrText xml:space="preserve"> PAGEREF _Toc85204836 \h </w:instrText>
        </w:r>
        <w:r>
          <w:rPr>
            <w:noProof/>
            <w:webHidden/>
          </w:rPr>
        </w:r>
        <w:r>
          <w:rPr>
            <w:noProof/>
            <w:webHidden/>
          </w:rPr>
          <w:fldChar w:fldCharType="separate"/>
        </w:r>
        <w:r w:rsidR="00D67B93">
          <w:rPr>
            <w:noProof/>
            <w:webHidden/>
          </w:rPr>
          <w:t>61</w:t>
        </w:r>
        <w:r>
          <w:rPr>
            <w:noProof/>
            <w:webHidden/>
          </w:rPr>
          <w:fldChar w:fldCharType="end"/>
        </w:r>
      </w:hyperlink>
    </w:p>
    <w:p w14:paraId="4B8FB814" w14:textId="214F8796" w:rsidR="009853F9" w:rsidRDefault="009853F9">
      <w:pPr>
        <w:pStyle w:val="TJ2"/>
        <w:tabs>
          <w:tab w:val="right" w:leader="dot" w:pos="9061"/>
        </w:tabs>
        <w:rPr>
          <w:rFonts w:asciiTheme="minorHAnsi" w:eastAsiaTheme="minorEastAsia" w:hAnsiTheme="minorHAnsi" w:cstheme="minorBidi"/>
          <w:smallCaps w:val="0"/>
          <w:noProof/>
          <w:sz w:val="22"/>
          <w:szCs w:val="22"/>
        </w:rPr>
      </w:pPr>
      <w:hyperlink w:anchor="_Toc85204837" w:history="1">
        <w:r w:rsidRPr="008F7992">
          <w:rPr>
            <w:rStyle w:val="Hiperhivatkozs"/>
            <w:noProof/>
          </w:rPr>
          <w:t>5. sz. melléklet: Pályaorientáció fejlesztése</w:t>
        </w:r>
        <w:r>
          <w:rPr>
            <w:noProof/>
            <w:webHidden/>
          </w:rPr>
          <w:tab/>
        </w:r>
        <w:r>
          <w:rPr>
            <w:noProof/>
            <w:webHidden/>
          </w:rPr>
          <w:fldChar w:fldCharType="begin"/>
        </w:r>
        <w:r>
          <w:rPr>
            <w:noProof/>
            <w:webHidden/>
          </w:rPr>
          <w:instrText xml:space="preserve"> PAGEREF _Toc85204837 \h </w:instrText>
        </w:r>
        <w:r>
          <w:rPr>
            <w:noProof/>
            <w:webHidden/>
          </w:rPr>
        </w:r>
        <w:r>
          <w:rPr>
            <w:noProof/>
            <w:webHidden/>
          </w:rPr>
          <w:fldChar w:fldCharType="separate"/>
        </w:r>
        <w:r w:rsidR="00D67B93">
          <w:rPr>
            <w:noProof/>
            <w:webHidden/>
          </w:rPr>
          <w:t>70</w:t>
        </w:r>
        <w:r>
          <w:rPr>
            <w:noProof/>
            <w:webHidden/>
          </w:rPr>
          <w:fldChar w:fldCharType="end"/>
        </w:r>
      </w:hyperlink>
    </w:p>
    <w:p w14:paraId="6395BD2B" w14:textId="49B19203" w:rsidR="009853F9" w:rsidRDefault="009853F9">
      <w:pPr>
        <w:pStyle w:val="TJ1"/>
        <w:tabs>
          <w:tab w:val="right" w:leader="dot" w:pos="9061"/>
        </w:tabs>
        <w:rPr>
          <w:rFonts w:asciiTheme="minorHAnsi" w:eastAsiaTheme="minorEastAsia" w:hAnsiTheme="minorHAnsi" w:cstheme="minorBidi"/>
          <w:b w:val="0"/>
          <w:bCs w:val="0"/>
          <w:caps w:val="0"/>
          <w:noProof/>
          <w:sz w:val="22"/>
          <w:szCs w:val="22"/>
        </w:rPr>
      </w:pPr>
      <w:hyperlink w:anchor="_Toc85204838" w:history="1">
        <w:r w:rsidRPr="008F7992">
          <w:rPr>
            <w:rStyle w:val="Hiperhivatkozs"/>
            <w:noProof/>
          </w:rPr>
          <w:t>Elfogadási záradék</w:t>
        </w:r>
        <w:r>
          <w:rPr>
            <w:noProof/>
            <w:webHidden/>
          </w:rPr>
          <w:tab/>
        </w:r>
        <w:r>
          <w:rPr>
            <w:noProof/>
            <w:webHidden/>
          </w:rPr>
          <w:fldChar w:fldCharType="begin"/>
        </w:r>
        <w:r>
          <w:rPr>
            <w:noProof/>
            <w:webHidden/>
          </w:rPr>
          <w:instrText xml:space="preserve"> PAGEREF _Toc85204838 \h </w:instrText>
        </w:r>
        <w:r>
          <w:rPr>
            <w:noProof/>
            <w:webHidden/>
          </w:rPr>
        </w:r>
        <w:r>
          <w:rPr>
            <w:noProof/>
            <w:webHidden/>
          </w:rPr>
          <w:fldChar w:fldCharType="separate"/>
        </w:r>
        <w:r w:rsidR="00D67B93">
          <w:rPr>
            <w:noProof/>
            <w:webHidden/>
          </w:rPr>
          <w:t>73</w:t>
        </w:r>
        <w:r>
          <w:rPr>
            <w:noProof/>
            <w:webHidden/>
          </w:rPr>
          <w:fldChar w:fldCharType="end"/>
        </w:r>
      </w:hyperlink>
    </w:p>
    <w:p w14:paraId="4B7FCFA4" w14:textId="168E0580" w:rsidR="003B46DC" w:rsidRPr="00C50D24" w:rsidRDefault="00B70070" w:rsidP="00AB1EE5">
      <w:pPr>
        <w:pStyle w:val="Cmsor1"/>
        <w:sectPr w:rsidR="003B46DC" w:rsidRPr="00C50D24" w:rsidSect="001D0FFD">
          <w:footerReference w:type="first" r:id="rId14"/>
          <w:pgSz w:w="11907" w:h="16840" w:code="9"/>
          <w:pgMar w:top="1418" w:right="1418" w:bottom="1418" w:left="1418" w:header="709" w:footer="709" w:gutter="0"/>
          <w:cols w:space="708"/>
          <w:titlePg/>
        </w:sectPr>
      </w:pPr>
      <w:r w:rsidRPr="00C50D24">
        <w:fldChar w:fldCharType="end"/>
      </w:r>
    </w:p>
    <w:p w14:paraId="014D9568" w14:textId="77777777" w:rsidR="00B70070" w:rsidRPr="00C50D24" w:rsidRDefault="00B70070" w:rsidP="00AB1EE5">
      <w:pPr>
        <w:pStyle w:val="Cmsor1"/>
      </w:pPr>
      <w:bookmarkStart w:id="32" w:name="_Toc75313669"/>
      <w:bookmarkStart w:id="33" w:name="_Toc185924393"/>
      <w:bookmarkStart w:id="34" w:name="_Toc214765443"/>
      <w:bookmarkStart w:id="35" w:name="_Toc85204746"/>
      <w:r w:rsidRPr="00C50D24">
        <w:lastRenderedPageBreak/>
        <w:t>Az iskola működésével kapcsolatos alapadatok</w:t>
      </w:r>
      <w:bookmarkEnd w:id="32"/>
      <w:bookmarkEnd w:id="33"/>
      <w:bookmarkEnd w:id="34"/>
      <w:bookmarkEnd w:id="35"/>
    </w:p>
    <w:p w14:paraId="18696D8E" w14:textId="77777777" w:rsidR="002E47E5" w:rsidRPr="00C50D24" w:rsidRDefault="002E47E5" w:rsidP="00F113DA">
      <w:pPr>
        <w:pStyle w:val="Cmsor2"/>
      </w:pPr>
      <w:bookmarkStart w:id="36" w:name="_Toc405876517"/>
      <w:bookmarkStart w:id="37" w:name="_Toc405957454"/>
      <w:bookmarkStart w:id="38" w:name="_Toc405957555"/>
      <w:bookmarkStart w:id="39" w:name="_Toc412964639"/>
      <w:bookmarkStart w:id="40" w:name="_Toc412964822"/>
      <w:bookmarkStart w:id="41" w:name="_Toc412970055"/>
      <w:bookmarkStart w:id="42" w:name="_Toc412972619"/>
      <w:bookmarkStart w:id="43" w:name="_Toc412972855"/>
      <w:bookmarkStart w:id="44" w:name="_Toc511114368"/>
      <w:bookmarkStart w:id="45" w:name="_Toc75313670"/>
      <w:bookmarkStart w:id="46" w:name="_Toc185924394"/>
      <w:bookmarkStart w:id="47" w:name="_Toc214765444"/>
    </w:p>
    <w:p w14:paraId="1F9CB1F6" w14:textId="3C33B9C4" w:rsidR="00B70070" w:rsidRPr="00C50D24" w:rsidRDefault="00B70070" w:rsidP="00F113DA">
      <w:pPr>
        <w:pStyle w:val="Cmsor2"/>
      </w:pPr>
      <w:bookmarkStart w:id="48" w:name="_Toc85204747"/>
      <w:r w:rsidRPr="00C50D24">
        <w:t>Az iskola neve</w:t>
      </w:r>
      <w:bookmarkEnd w:id="36"/>
      <w:bookmarkEnd w:id="37"/>
      <w:bookmarkEnd w:id="38"/>
      <w:bookmarkEnd w:id="39"/>
      <w:bookmarkEnd w:id="40"/>
      <w:bookmarkEnd w:id="41"/>
      <w:bookmarkEnd w:id="42"/>
      <w:bookmarkEnd w:id="43"/>
      <w:bookmarkEnd w:id="44"/>
      <w:bookmarkEnd w:id="45"/>
      <w:bookmarkEnd w:id="46"/>
      <w:bookmarkEnd w:id="47"/>
      <w:r w:rsidR="002E47E5" w:rsidRPr="00C50D24">
        <w:t>, címe, OM azonosítója</w:t>
      </w:r>
      <w:bookmarkEnd w:id="48"/>
    </w:p>
    <w:p w14:paraId="5963F362" w14:textId="77777777" w:rsidR="00B70070" w:rsidRPr="00C50D24" w:rsidRDefault="00A34A77" w:rsidP="00747AFB">
      <w:pPr>
        <w:tabs>
          <w:tab w:val="left" w:pos="426"/>
        </w:tabs>
        <w:suppressAutoHyphens/>
        <w:ind w:left="426"/>
        <w:jc w:val="both"/>
      </w:pPr>
      <w:r w:rsidRPr="00C50D24">
        <w:t xml:space="preserve">Gyöngyösi </w:t>
      </w:r>
      <w:r w:rsidR="00B70070" w:rsidRPr="00C50D24">
        <w:t>Berze Nagy János Gimnázium</w:t>
      </w:r>
    </w:p>
    <w:p w14:paraId="6A7CE3F5" w14:textId="77777777" w:rsidR="000A71E4" w:rsidRPr="00C50D24" w:rsidRDefault="00B70070" w:rsidP="00747AFB">
      <w:pPr>
        <w:tabs>
          <w:tab w:val="left" w:pos="426"/>
        </w:tabs>
        <w:suppressAutoHyphens/>
        <w:ind w:left="426"/>
        <w:jc w:val="both"/>
      </w:pPr>
      <w:r w:rsidRPr="00C50D24">
        <w:t>3</w:t>
      </w:r>
      <w:r w:rsidR="00A34A77" w:rsidRPr="00C50D24">
        <w:t>2</w:t>
      </w:r>
      <w:r w:rsidRPr="00C50D24">
        <w:t xml:space="preserve">00 Gyöngyös, Kossuth </w:t>
      </w:r>
      <w:r w:rsidR="000A71E4" w:rsidRPr="00C50D24">
        <w:t>Lajos utca</w:t>
      </w:r>
      <w:r w:rsidRPr="00C50D24">
        <w:t xml:space="preserve"> 33.</w:t>
      </w:r>
      <w:r w:rsidR="000A71E4" w:rsidRPr="00C50D24">
        <w:t xml:space="preserve"> </w:t>
      </w:r>
    </w:p>
    <w:p w14:paraId="54421EFF" w14:textId="77777777" w:rsidR="000A71E4" w:rsidRPr="00C50D24" w:rsidRDefault="000A71E4" w:rsidP="00747AFB">
      <w:pPr>
        <w:tabs>
          <w:tab w:val="left" w:pos="426"/>
        </w:tabs>
        <w:suppressAutoHyphens/>
        <w:ind w:left="426"/>
        <w:jc w:val="both"/>
      </w:pPr>
      <w:r w:rsidRPr="00C50D24">
        <w:t>OM azonosító száma: 031597</w:t>
      </w:r>
    </w:p>
    <w:p w14:paraId="07ABF32F" w14:textId="77777777" w:rsidR="002E47E5" w:rsidRPr="00C50D24" w:rsidRDefault="002E47E5" w:rsidP="00F113DA">
      <w:pPr>
        <w:pStyle w:val="Cmsor2"/>
      </w:pPr>
      <w:bookmarkStart w:id="49" w:name="_Toc403960258"/>
      <w:bookmarkStart w:id="50" w:name="_Toc403960403"/>
      <w:bookmarkStart w:id="51" w:name="_Toc403960773"/>
      <w:bookmarkStart w:id="52" w:name="_Toc403962258"/>
      <w:bookmarkStart w:id="53" w:name="_Toc405876518"/>
      <w:bookmarkStart w:id="54" w:name="_Toc405957455"/>
      <w:bookmarkStart w:id="55" w:name="_Toc405957556"/>
      <w:bookmarkStart w:id="56" w:name="_Toc412964640"/>
      <w:bookmarkStart w:id="57" w:name="_Toc412964823"/>
      <w:bookmarkStart w:id="58" w:name="_Toc412970056"/>
      <w:bookmarkStart w:id="59" w:name="_Toc412972620"/>
      <w:bookmarkStart w:id="60" w:name="_Toc412972856"/>
      <w:bookmarkStart w:id="61" w:name="_Toc511114369"/>
      <w:bookmarkStart w:id="62" w:name="_Toc75313671"/>
      <w:bookmarkStart w:id="63" w:name="_Toc179083261"/>
      <w:bookmarkStart w:id="64" w:name="_Toc185924395"/>
      <w:bookmarkStart w:id="65" w:name="_Toc214765445"/>
    </w:p>
    <w:p w14:paraId="6A9CFDAE" w14:textId="3F246F37" w:rsidR="00B70070" w:rsidRPr="00C50D24" w:rsidRDefault="0062178C" w:rsidP="00F113DA">
      <w:pPr>
        <w:pStyle w:val="Cmsor2"/>
      </w:pPr>
      <w:bookmarkStart w:id="66" w:name="_Toc85204748"/>
      <w:r w:rsidRPr="00C50D24">
        <w:t>Az intézmény f</w:t>
      </w:r>
      <w:r w:rsidR="00B70070" w:rsidRPr="00C50D24">
        <w:t>enntart</w:t>
      </w:r>
      <w:bookmarkEnd w:id="49"/>
      <w:bookmarkEnd w:id="50"/>
      <w:bookmarkEnd w:id="51"/>
      <w:bookmarkEnd w:id="52"/>
      <w:bookmarkEnd w:id="53"/>
      <w:bookmarkEnd w:id="54"/>
      <w:bookmarkEnd w:id="55"/>
      <w:bookmarkEnd w:id="56"/>
      <w:bookmarkEnd w:id="57"/>
      <w:bookmarkEnd w:id="58"/>
      <w:bookmarkEnd w:id="59"/>
      <w:bookmarkEnd w:id="60"/>
      <w:r w:rsidR="00B70070" w:rsidRPr="00C50D24">
        <w:t>ó</w:t>
      </w:r>
      <w:bookmarkEnd w:id="61"/>
      <w:bookmarkEnd w:id="62"/>
      <w:bookmarkEnd w:id="63"/>
      <w:r w:rsidR="00B70070" w:rsidRPr="00C50D24">
        <w:t>ja</w:t>
      </w:r>
      <w:bookmarkEnd w:id="64"/>
      <w:bookmarkEnd w:id="65"/>
      <w:bookmarkEnd w:id="66"/>
    </w:p>
    <w:p w14:paraId="23BCF17A" w14:textId="77777777" w:rsidR="00B70070" w:rsidRPr="00C50D24" w:rsidRDefault="00B70070" w:rsidP="00747AFB">
      <w:pPr>
        <w:tabs>
          <w:tab w:val="left" w:pos="426"/>
        </w:tabs>
        <w:suppressAutoHyphens/>
        <w:ind w:left="426"/>
        <w:jc w:val="both"/>
      </w:pPr>
      <w:r w:rsidRPr="00C50D24">
        <w:t>Klebelsberg Központ</w:t>
      </w:r>
    </w:p>
    <w:p w14:paraId="22889310" w14:textId="77777777" w:rsidR="00942203" w:rsidRPr="00C50D24" w:rsidRDefault="00942203" w:rsidP="00747AFB">
      <w:pPr>
        <w:tabs>
          <w:tab w:val="left" w:pos="426"/>
        </w:tabs>
        <w:suppressAutoHyphens/>
        <w:ind w:left="426"/>
        <w:jc w:val="both"/>
      </w:pPr>
      <w:r w:rsidRPr="00C50D24">
        <w:t>Hatvani Tankerületi Központ</w:t>
      </w:r>
    </w:p>
    <w:p w14:paraId="6C7E9A10" w14:textId="77777777" w:rsidR="00942203" w:rsidRPr="00C50D24" w:rsidRDefault="00942203" w:rsidP="00747AFB">
      <w:pPr>
        <w:tabs>
          <w:tab w:val="left" w:pos="426"/>
        </w:tabs>
        <w:suppressAutoHyphens/>
        <w:ind w:left="426"/>
        <w:jc w:val="both"/>
      </w:pPr>
      <w:r w:rsidRPr="00C50D24">
        <w:t>3000 Hatvan</w:t>
      </w:r>
    </w:p>
    <w:p w14:paraId="4FE93C11" w14:textId="77777777" w:rsidR="00942203" w:rsidRPr="00C50D24" w:rsidRDefault="007551F6" w:rsidP="00747AFB">
      <w:pPr>
        <w:tabs>
          <w:tab w:val="left" w:pos="426"/>
        </w:tabs>
        <w:suppressAutoHyphens/>
        <w:ind w:left="426"/>
        <w:jc w:val="both"/>
      </w:pPr>
      <w:r>
        <w:t>Radnóti tér 2</w:t>
      </w:r>
      <w:r w:rsidR="00942203" w:rsidRPr="00C50D24">
        <w:t>.</w:t>
      </w:r>
    </w:p>
    <w:p w14:paraId="41B23383" w14:textId="77777777" w:rsidR="003B46DC" w:rsidRPr="00C50D24" w:rsidRDefault="003B46DC" w:rsidP="00AB1EE5">
      <w:pPr>
        <w:pStyle w:val="Cmsor1"/>
      </w:pPr>
      <w:bookmarkStart w:id="67" w:name="_Toc185924397"/>
      <w:bookmarkStart w:id="68" w:name="_Toc214765447"/>
    </w:p>
    <w:p w14:paraId="6C6F1289" w14:textId="77777777" w:rsidR="003B46DC" w:rsidRPr="00C50D24" w:rsidRDefault="003B46DC" w:rsidP="003B46DC"/>
    <w:p w14:paraId="7C270BD3" w14:textId="77777777" w:rsidR="007214BC" w:rsidRPr="00C50D24" w:rsidRDefault="007214BC">
      <w:pPr>
        <w:overflowPunct/>
        <w:autoSpaceDE/>
        <w:autoSpaceDN/>
        <w:adjustRightInd/>
        <w:textAlignment w:val="auto"/>
        <w:rPr>
          <w:b/>
          <w:i/>
          <w:kern w:val="28"/>
          <w:sz w:val="36"/>
        </w:rPr>
      </w:pPr>
      <w:r w:rsidRPr="00C50D24">
        <w:br w:type="page"/>
      </w:r>
    </w:p>
    <w:p w14:paraId="00FD99D0" w14:textId="5499A7EB" w:rsidR="001E72B0" w:rsidRDefault="001E72B0" w:rsidP="007214BC">
      <w:pPr>
        <w:spacing w:before="3600"/>
        <w:jc w:val="center"/>
        <w:rPr>
          <w:sz w:val="96"/>
          <w:szCs w:val="96"/>
        </w:rPr>
      </w:pPr>
      <w:r>
        <w:rPr>
          <w:sz w:val="96"/>
          <w:szCs w:val="96"/>
        </w:rPr>
        <w:lastRenderedPageBreak/>
        <w:br w:type="page"/>
      </w:r>
    </w:p>
    <w:p w14:paraId="4C7E886E" w14:textId="77777777" w:rsidR="00F113DA" w:rsidRDefault="00F113DA" w:rsidP="00F113DA">
      <w:pPr>
        <w:jc w:val="center"/>
        <w:rPr>
          <w:smallCaps/>
          <w:sz w:val="52"/>
          <w:szCs w:val="52"/>
        </w:rPr>
      </w:pPr>
    </w:p>
    <w:p w14:paraId="2D44C5E5" w14:textId="77777777" w:rsidR="00F113DA" w:rsidRDefault="00F113DA" w:rsidP="00F113DA">
      <w:pPr>
        <w:jc w:val="center"/>
        <w:rPr>
          <w:smallCaps/>
          <w:sz w:val="52"/>
          <w:szCs w:val="52"/>
        </w:rPr>
      </w:pPr>
    </w:p>
    <w:p w14:paraId="4268A52D" w14:textId="77777777" w:rsidR="00F113DA" w:rsidRDefault="00F113DA" w:rsidP="00F113DA">
      <w:pPr>
        <w:jc w:val="center"/>
        <w:rPr>
          <w:smallCaps/>
          <w:sz w:val="52"/>
          <w:szCs w:val="52"/>
        </w:rPr>
      </w:pPr>
    </w:p>
    <w:p w14:paraId="43959806" w14:textId="77777777" w:rsidR="00F113DA" w:rsidRDefault="00F113DA" w:rsidP="00F113DA">
      <w:pPr>
        <w:jc w:val="center"/>
        <w:rPr>
          <w:smallCaps/>
          <w:sz w:val="52"/>
          <w:szCs w:val="52"/>
        </w:rPr>
      </w:pPr>
    </w:p>
    <w:p w14:paraId="5CF5EE80" w14:textId="77777777" w:rsidR="00F113DA" w:rsidRDefault="00F113DA" w:rsidP="00F113DA">
      <w:pPr>
        <w:jc w:val="center"/>
        <w:rPr>
          <w:smallCaps/>
          <w:sz w:val="52"/>
          <w:szCs w:val="52"/>
        </w:rPr>
      </w:pPr>
    </w:p>
    <w:p w14:paraId="61CB99E9" w14:textId="77777777" w:rsidR="00F113DA" w:rsidRDefault="00F113DA" w:rsidP="00F113DA">
      <w:pPr>
        <w:jc w:val="center"/>
        <w:rPr>
          <w:b/>
          <w:smallCaps/>
          <w:sz w:val="52"/>
          <w:szCs w:val="52"/>
        </w:rPr>
      </w:pPr>
      <w:r>
        <w:rPr>
          <w:b/>
          <w:smallCaps/>
          <w:sz w:val="52"/>
          <w:szCs w:val="52"/>
        </w:rPr>
        <w:t xml:space="preserve">A Gyöngyösi </w:t>
      </w:r>
    </w:p>
    <w:p w14:paraId="5ADC71AF" w14:textId="77777777" w:rsidR="00F113DA" w:rsidRDefault="00F113DA" w:rsidP="00F113DA">
      <w:pPr>
        <w:jc w:val="center"/>
        <w:rPr>
          <w:b/>
          <w:smallCaps/>
          <w:sz w:val="52"/>
          <w:szCs w:val="52"/>
        </w:rPr>
      </w:pPr>
      <w:r>
        <w:rPr>
          <w:b/>
          <w:smallCaps/>
          <w:sz w:val="52"/>
          <w:szCs w:val="52"/>
        </w:rPr>
        <w:t xml:space="preserve">Berze Nagy János Gimnázium </w:t>
      </w:r>
    </w:p>
    <w:p w14:paraId="560231F2" w14:textId="77777777" w:rsidR="00F113DA" w:rsidRDefault="00F113DA" w:rsidP="00F113DA">
      <w:pPr>
        <w:jc w:val="center"/>
        <w:rPr>
          <w:smallCaps/>
          <w:szCs w:val="24"/>
        </w:rPr>
      </w:pPr>
    </w:p>
    <w:p w14:paraId="2D42F5EB" w14:textId="77777777" w:rsidR="00F113DA" w:rsidRDefault="00F113DA" w:rsidP="00F113DA">
      <w:pPr>
        <w:jc w:val="center"/>
        <w:rPr>
          <w:b/>
          <w:smallCaps/>
          <w:sz w:val="72"/>
          <w:szCs w:val="72"/>
        </w:rPr>
      </w:pPr>
    </w:p>
    <w:p w14:paraId="60A9FD1E" w14:textId="6D3613D4" w:rsidR="00F113DA" w:rsidRDefault="00F113DA" w:rsidP="00F113DA">
      <w:pPr>
        <w:jc w:val="center"/>
        <w:rPr>
          <w:b/>
          <w:smallCaps/>
          <w:sz w:val="72"/>
          <w:szCs w:val="72"/>
        </w:rPr>
      </w:pPr>
      <w:r>
        <w:rPr>
          <w:b/>
          <w:smallCaps/>
          <w:sz w:val="72"/>
          <w:szCs w:val="72"/>
        </w:rPr>
        <w:t>Nevelési Programja</w:t>
      </w:r>
    </w:p>
    <w:p w14:paraId="746047BB" w14:textId="77777777" w:rsidR="00F113DA" w:rsidRDefault="00F113DA" w:rsidP="00F113DA">
      <w:pPr>
        <w:jc w:val="center"/>
        <w:rPr>
          <w:smallCaps/>
          <w:szCs w:val="24"/>
        </w:rPr>
      </w:pPr>
    </w:p>
    <w:p w14:paraId="2CACB6FD" w14:textId="77777777" w:rsidR="00F113DA" w:rsidRDefault="00F113DA" w:rsidP="00F113DA">
      <w:pPr>
        <w:jc w:val="center"/>
        <w:rPr>
          <w:smallCaps/>
          <w:sz w:val="52"/>
          <w:szCs w:val="52"/>
        </w:rPr>
      </w:pPr>
    </w:p>
    <w:p w14:paraId="78F4CAAB" w14:textId="77777777" w:rsidR="00F113DA" w:rsidRDefault="00F113DA" w:rsidP="00F113DA">
      <w:pPr>
        <w:jc w:val="center"/>
        <w:rPr>
          <w:smallCaps/>
          <w:sz w:val="52"/>
          <w:szCs w:val="52"/>
        </w:rPr>
      </w:pPr>
    </w:p>
    <w:p w14:paraId="620FFC41" w14:textId="77777777" w:rsidR="00F113DA" w:rsidRDefault="00F113DA" w:rsidP="00F113DA">
      <w:pPr>
        <w:jc w:val="center"/>
        <w:rPr>
          <w:smallCaps/>
          <w:sz w:val="52"/>
          <w:szCs w:val="52"/>
        </w:rPr>
      </w:pPr>
    </w:p>
    <w:p w14:paraId="1A4D2674" w14:textId="77777777" w:rsidR="00F113DA" w:rsidRDefault="00F113DA" w:rsidP="00F113DA">
      <w:pPr>
        <w:jc w:val="center"/>
        <w:rPr>
          <w:smallCaps/>
          <w:sz w:val="52"/>
          <w:szCs w:val="52"/>
        </w:rPr>
      </w:pPr>
    </w:p>
    <w:p w14:paraId="1CC8E5A4" w14:textId="77777777" w:rsidR="00F113DA" w:rsidRDefault="00F113DA" w:rsidP="00F113DA">
      <w:pPr>
        <w:jc w:val="center"/>
        <w:rPr>
          <w:smallCaps/>
          <w:sz w:val="52"/>
          <w:szCs w:val="52"/>
        </w:rPr>
      </w:pPr>
    </w:p>
    <w:p w14:paraId="621E9294" w14:textId="77777777" w:rsidR="00F113DA" w:rsidRDefault="00F113DA" w:rsidP="00F113DA">
      <w:pPr>
        <w:jc w:val="center"/>
        <w:rPr>
          <w:smallCaps/>
          <w:sz w:val="52"/>
          <w:szCs w:val="52"/>
        </w:rPr>
      </w:pPr>
    </w:p>
    <w:p w14:paraId="49EA14FA" w14:textId="77777777" w:rsidR="00F113DA" w:rsidRDefault="00F113DA" w:rsidP="00F113DA">
      <w:pPr>
        <w:jc w:val="center"/>
        <w:rPr>
          <w:smallCaps/>
          <w:sz w:val="52"/>
          <w:szCs w:val="52"/>
        </w:rPr>
      </w:pPr>
    </w:p>
    <w:p w14:paraId="34339329" w14:textId="77777777" w:rsidR="00F113DA" w:rsidRDefault="00F113DA" w:rsidP="00F113DA">
      <w:pPr>
        <w:jc w:val="center"/>
        <w:rPr>
          <w:smallCaps/>
          <w:sz w:val="52"/>
          <w:szCs w:val="52"/>
        </w:rPr>
      </w:pPr>
    </w:p>
    <w:p w14:paraId="39A16BA7" w14:textId="77777777" w:rsidR="00F113DA" w:rsidRDefault="00F113DA" w:rsidP="00F113DA">
      <w:pPr>
        <w:jc w:val="center"/>
        <w:rPr>
          <w:smallCaps/>
          <w:sz w:val="52"/>
          <w:szCs w:val="52"/>
        </w:rPr>
      </w:pPr>
    </w:p>
    <w:p w14:paraId="00ABC4C2" w14:textId="77777777" w:rsidR="00F113DA" w:rsidRDefault="00F113DA" w:rsidP="00F113DA">
      <w:pPr>
        <w:jc w:val="center"/>
        <w:rPr>
          <w:smallCaps/>
          <w:sz w:val="52"/>
          <w:szCs w:val="52"/>
        </w:rPr>
      </w:pPr>
    </w:p>
    <w:p w14:paraId="67E8345C" w14:textId="264D1A0A" w:rsidR="00B70070" w:rsidRPr="00C50D24" w:rsidRDefault="00956A71" w:rsidP="00AB1EE5">
      <w:pPr>
        <w:pStyle w:val="Cmsor1"/>
      </w:pPr>
      <w:r w:rsidRPr="00C50D24">
        <w:br w:type="page"/>
      </w:r>
      <w:bookmarkEnd w:id="67"/>
      <w:bookmarkEnd w:id="68"/>
    </w:p>
    <w:p w14:paraId="0184719B" w14:textId="77777777" w:rsidR="00A93712" w:rsidRDefault="00A93712" w:rsidP="00AB1EE5">
      <w:pPr>
        <w:pStyle w:val="Cmsor1"/>
      </w:pPr>
      <w:bookmarkStart w:id="69" w:name="_Toc75313673"/>
      <w:bookmarkStart w:id="70" w:name="_Toc185924398"/>
      <w:bookmarkStart w:id="71" w:name="_Toc214765448"/>
      <w:r>
        <w:br w:type="page"/>
      </w:r>
    </w:p>
    <w:p w14:paraId="0B6594A5" w14:textId="0D04858F" w:rsidR="00AB1EE5" w:rsidRDefault="00AB1EE5" w:rsidP="00AB1EE5">
      <w:pPr>
        <w:pStyle w:val="Cmsor1"/>
      </w:pPr>
      <w:bookmarkStart w:id="72" w:name="_Toc85204749"/>
      <w:r>
        <w:t>A Gyöngyösi Berze Nagy János Gimnázium nevelési programja</w:t>
      </w:r>
      <w:bookmarkEnd w:id="72"/>
    </w:p>
    <w:p w14:paraId="38CA5A14" w14:textId="48C6BDA1" w:rsidR="00B70070" w:rsidRPr="00C50D24" w:rsidRDefault="00B70070" w:rsidP="00F113DA">
      <w:pPr>
        <w:pStyle w:val="Cmsor2"/>
      </w:pPr>
      <w:bookmarkStart w:id="73" w:name="_Toc85204750"/>
      <w:r w:rsidRPr="00C50D24">
        <w:t>A gyöngyösi gimnázium</w:t>
      </w:r>
      <w:bookmarkStart w:id="74" w:name="_Toc403960264"/>
      <w:bookmarkStart w:id="75" w:name="_Toc403960408"/>
      <w:bookmarkStart w:id="76" w:name="_Toc403960778"/>
      <w:bookmarkStart w:id="77" w:name="_Toc405876523"/>
      <w:bookmarkStart w:id="78" w:name="_Toc405957460"/>
      <w:bookmarkStart w:id="79" w:name="_Toc405957561"/>
      <w:bookmarkStart w:id="80" w:name="_Toc412964645"/>
      <w:bookmarkStart w:id="81" w:name="_Toc412964828"/>
      <w:bookmarkStart w:id="82" w:name="_Toc412970061"/>
      <w:bookmarkStart w:id="83" w:name="_Toc412972625"/>
      <w:bookmarkStart w:id="84" w:name="_Toc412972861"/>
      <w:bookmarkStart w:id="85" w:name="_Toc511114374"/>
      <w:bookmarkEnd w:id="23"/>
      <w:bookmarkEnd w:id="24"/>
      <w:bookmarkEnd w:id="25"/>
      <w:bookmarkEnd w:id="26"/>
      <w:bookmarkEnd w:id="27"/>
      <w:bookmarkEnd w:id="28"/>
      <w:bookmarkEnd w:id="29"/>
      <w:bookmarkEnd w:id="30"/>
      <w:bookmarkEnd w:id="31"/>
      <w:bookmarkEnd w:id="69"/>
      <w:bookmarkEnd w:id="70"/>
      <w:bookmarkEnd w:id="71"/>
      <w:bookmarkEnd w:id="73"/>
    </w:p>
    <w:p w14:paraId="45EE948C" w14:textId="77777777" w:rsidR="002E47E5" w:rsidRPr="00C50D24" w:rsidRDefault="002E47E5" w:rsidP="00747AFB">
      <w:pPr>
        <w:tabs>
          <w:tab w:val="left" w:pos="426"/>
        </w:tabs>
        <w:suppressAutoHyphens/>
        <w:jc w:val="both"/>
      </w:pPr>
    </w:p>
    <w:p w14:paraId="6CC58C2F" w14:textId="77777777" w:rsidR="00B70070" w:rsidRPr="00C50D24" w:rsidRDefault="00956A71" w:rsidP="00747AFB">
      <w:pPr>
        <w:tabs>
          <w:tab w:val="left" w:pos="426"/>
        </w:tabs>
        <w:suppressAutoHyphens/>
        <w:jc w:val="both"/>
      </w:pPr>
      <w:r w:rsidRPr="00C50D24">
        <w:tab/>
      </w:r>
      <w:r w:rsidR="00B70070" w:rsidRPr="00C50D24">
        <w:t>Az 1634-ben alapított gyöngyösi gimnázium az ország egyik legnagyobb múlttal rendelkező középiskolája. Az iskola több évszázados története az értékkövető magatartás és az emberi helytállás számos példáját mutatja egykori tanítványainak és tanárainak. Úgy érezzük, ez a múlt is kötelez bennünket annak a megvalósítására, amit pedagógiai programunkban összefoglaltunk. A gimnázium tanári kara komoly követelményeket támaszt és képvisel mind az egyes szakmai tárgyakat, mind az iskolában - és azon kívül is - elvárt viselkedés szabályait illetően.</w:t>
      </w:r>
    </w:p>
    <w:p w14:paraId="719FD24B" w14:textId="77777777" w:rsidR="00956A71" w:rsidRPr="00C50D24" w:rsidRDefault="00956A71" w:rsidP="00747AFB">
      <w:pPr>
        <w:tabs>
          <w:tab w:val="left" w:pos="426"/>
        </w:tabs>
        <w:suppressAutoHyphens/>
        <w:jc w:val="both"/>
      </w:pPr>
    </w:p>
    <w:p w14:paraId="1B5384C1" w14:textId="77777777" w:rsidR="00B70070" w:rsidRPr="00C50D24" w:rsidRDefault="00956A71" w:rsidP="00747AFB">
      <w:pPr>
        <w:tabs>
          <w:tab w:val="left" w:pos="426"/>
        </w:tabs>
        <w:suppressAutoHyphens/>
        <w:jc w:val="both"/>
      </w:pPr>
      <w:r w:rsidRPr="00C50D24">
        <w:tab/>
      </w:r>
      <w:r w:rsidR="00B70070" w:rsidRPr="00C50D24">
        <w:t>Figyelembe véve, hogy iskolánk a Mátraaljai térség egyetlen gimnáziuma, a tehetséges tanulóink fejlesztésére különös gondot fordítunk. Ennek megfelelően fontos szerepe van intézményünkben a tehetséggondozásnak. A tehetségfejlesztő tanulási környezet fenntartásának lényeges eleme a tanáraink naprakész, magas színvonalú tudása és szakmai tájékozottsága. Ennek egyik eszközeként az iskola tanárai és segítő munkatársai rendszeresen élnek a tudásuk, felkészültségük megújítását szolgáló továbbtanulási, továbbképzési lehetőségekkel. Tudatában vagyunk annak, hogy diákjaink a majdani felsőfokú tanulmányok megalapozását várják el tőlünk. A tanítás rendjét úgy kell megszerveznünk, illetve a tantervet olyan módon kell összeállítanunk, hogy a lehető legtöbb diákot fel tudjunk készíteni az általuk választott emelt szintű érettségi vizsgára.</w:t>
      </w:r>
    </w:p>
    <w:p w14:paraId="6E189D2D" w14:textId="77777777" w:rsidR="00956A71" w:rsidRPr="00C50D24" w:rsidRDefault="00956A71" w:rsidP="00747AFB">
      <w:pPr>
        <w:tabs>
          <w:tab w:val="left" w:pos="426"/>
        </w:tabs>
        <w:suppressAutoHyphens/>
        <w:jc w:val="both"/>
      </w:pPr>
    </w:p>
    <w:p w14:paraId="4152C8F9" w14:textId="77777777" w:rsidR="00B70070" w:rsidRPr="00C50D24" w:rsidRDefault="00956A71" w:rsidP="00747AFB">
      <w:pPr>
        <w:tabs>
          <w:tab w:val="left" w:pos="426"/>
        </w:tabs>
        <w:suppressAutoHyphens/>
        <w:jc w:val="both"/>
      </w:pPr>
      <w:r w:rsidRPr="00C50D24">
        <w:tab/>
      </w:r>
      <w:r w:rsidR="00B70070" w:rsidRPr="00C50D24">
        <w:t>Ugyanakkor azzal is tisztában vagyunk, hogy az iskolánkban nevelkedő fiatalok ebben az életkorban a legfogékonyabbak azoknak az értékeknek, illetve készségeknek a befogadására, amelyek meghatározzák felnőttkoruk életminőségét. Ezért szerepelnek hangsúlyosan pedagógiai programunkban a tanórán kívüli nevelési lehetőségek (hangversenyek, kirándulások, táborok stb.).</w:t>
      </w:r>
    </w:p>
    <w:p w14:paraId="1FF4DB97" w14:textId="77777777" w:rsidR="00956A71" w:rsidRPr="00C50D24" w:rsidRDefault="00956A71" w:rsidP="00747AFB">
      <w:pPr>
        <w:tabs>
          <w:tab w:val="left" w:pos="426"/>
        </w:tabs>
        <w:suppressAutoHyphens/>
        <w:jc w:val="both"/>
      </w:pPr>
    </w:p>
    <w:p w14:paraId="0F98EF40" w14:textId="77777777" w:rsidR="00B70070" w:rsidRPr="00C50D24" w:rsidRDefault="00956A71" w:rsidP="00747AFB">
      <w:pPr>
        <w:tabs>
          <w:tab w:val="left" w:pos="426"/>
        </w:tabs>
        <w:suppressAutoHyphens/>
        <w:jc w:val="both"/>
      </w:pPr>
      <w:r w:rsidRPr="00C50D24">
        <w:tab/>
      </w:r>
      <w:r w:rsidR="00B70070" w:rsidRPr="00C50D24">
        <w:t>Végezetül arra törekszünk, hogy a gondjainkra bízott gyerekek az iskola falai között töltött éveket örömmel, jókedvvel éljék meg.</w:t>
      </w:r>
    </w:p>
    <w:p w14:paraId="37DB903A" w14:textId="77777777" w:rsidR="00B70070" w:rsidRPr="00C50D24" w:rsidRDefault="004A2565" w:rsidP="00F113DA">
      <w:pPr>
        <w:pStyle w:val="Cmsor2"/>
      </w:pPr>
      <w:bookmarkStart w:id="86" w:name="_Toc403960267"/>
      <w:bookmarkStart w:id="87" w:name="_Toc403960411"/>
      <w:bookmarkStart w:id="88" w:name="_Toc403960781"/>
      <w:bookmarkStart w:id="89" w:name="_Toc405876526"/>
      <w:bookmarkStart w:id="90" w:name="_Toc405957463"/>
      <w:bookmarkStart w:id="91" w:name="_Toc405957564"/>
      <w:bookmarkStart w:id="92" w:name="_Toc412964648"/>
      <w:bookmarkStart w:id="93" w:name="_Toc412964831"/>
      <w:bookmarkStart w:id="94" w:name="_Toc412970064"/>
      <w:bookmarkStart w:id="95" w:name="_Toc412972628"/>
      <w:bookmarkStart w:id="96" w:name="_Toc412972864"/>
      <w:bookmarkStart w:id="97" w:name="_Toc511114377"/>
      <w:bookmarkStart w:id="98" w:name="_Toc85204751"/>
      <w:bookmarkEnd w:id="74"/>
      <w:bookmarkEnd w:id="75"/>
      <w:bookmarkEnd w:id="76"/>
      <w:bookmarkEnd w:id="77"/>
      <w:bookmarkEnd w:id="78"/>
      <w:bookmarkEnd w:id="79"/>
      <w:bookmarkEnd w:id="80"/>
      <w:bookmarkEnd w:id="81"/>
      <w:bookmarkEnd w:id="82"/>
      <w:bookmarkEnd w:id="83"/>
      <w:bookmarkEnd w:id="84"/>
      <w:bookmarkEnd w:id="85"/>
      <w:r w:rsidRPr="00C50D24">
        <w:t>Alapelvek és célok</w:t>
      </w:r>
      <w:bookmarkEnd w:id="98"/>
    </w:p>
    <w:p w14:paraId="7D38E47F" w14:textId="77777777" w:rsidR="002E47E5" w:rsidRPr="00C50D24" w:rsidRDefault="002E47E5" w:rsidP="00747AFB">
      <w:pPr>
        <w:tabs>
          <w:tab w:val="left" w:pos="426"/>
        </w:tabs>
        <w:suppressAutoHyphens/>
        <w:jc w:val="both"/>
      </w:pPr>
    </w:p>
    <w:p w14:paraId="0AA2DDC4" w14:textId="77777777" w:rsidR="00B70070" w:rsidRPr="00C50D24" w:rsidRDefault="00956A71" w:rsidP="00747AFB">
      <w:pPr>
        <w:tabs>
          <w:tab w:val="left" w:pos="426"/>
        </w:tabs>
        <w:suppressAutoHyphens/>
        <w:jc w:val="both"/>
      </w:pPr>
      <w:r w:rsidRPr="00C50D24">
        <w:tab/>
      </w:r>
      <w:r w:rsidR="00B70070" w:rsidRPr="00C50D24">
        <w:t>A gimnázium cél- és feladatrendszerének kidolgozásához a világtrendeket, a társadalmi igényeket, valamint a tanulók és a szüleik igényeit kell figyelembe venni. A világ haladási irányához való igazodásban irányt mutatnak az EU ajánlásai, az Emberi jogok egyetemes nyilatkozata és a Nemzetközi egyezmény a gyermekek jogairól. A társadalmi igényeket a Köz</w:t>
      </w:r>
      <w:r w:rsidRPr="00C50D24">
        <w:t>nevelési</w:t>
      </w:r>
      <w:r w:rsidR="00B70070" w:rsidRPr="00C50D24">
        <w:t xml:space="preserve"> törvény, a Nemzeti alaptanterv és a kerettanterv jeleníti meg. </w:t>
      </w:r>
    </w:p>
    <w:p w14:paraId="252264F9" w14:textId="77777777" w:rsidR="002E47E5" w:rsidRPr="00C50D24" w:rsidRDefault="002E47E5" w:rsidP="00EF4F23">
      <w:pPr>
        <w:pStyle w:val="Cmsor3"/>
      </w:pPr>
      <w:bookmarkStart w:id="99" w:name="_Toc75313678"/>
      <w:bookmarkStart w:id="100" w:name="_Toc185924400"/>
      <w:bookmarkStart w:id="101" w:name="_Toc214765450"/>
    </w:p>
    <w:p w14:paraId="338863D9" w14:textId="37587C0C" w:rsidR="00B70070" w:rsidRPr="00C50D24" w:rsidRDefault="00B70070" w:rsidP="00EF4F23">
      <w:pPr>
        <w:pStyle w:val="Cmsor3"/>
      </w:pPr>
      <w:bookmarkStart w:id="102" w:name="_Toc85204752"/>
      <w:r w:rsidRPr="00C50D24">
        <w:t>Általános alapelveink</w:t>
      </w:r>
      <w:bookmarkEnd w:id="86"/>
      <w:bookmarkEnd w:id="87"/>
      <w:bookmarkEnd w:id="88"/>
      <w:bookmarkEnd w:id="89"/>
      <w:bookmarkEnd w:id="90"/>
      <w:bookmarkEnd w:id="91"/>
      <w:bookmarkEnd w:id="92"/>
      <w:bookmarkEnd w:id="93"/>
      <w:bookmarkEnd w:id="94"/>
      <w:bookmarkEnd w:id="95"/>
      <w:bookmarkEnd w:id="96"/>
      <w:bookmarkEnd w:id="97"/>
      <w:bookmarkEnd w:id="99"/>
      <w:bookmarkEnd w:id="100"/>
      <w:bookmarkEnd w:id="101"/>
      <w:bookmarkEnd w:id="102"/>
    </w:p>
    <w:p w14:paraId="126B48F0" w14:textId="77777777" w:rsidR="002E47E5" w:rsidRPr="00C50D24" w:rsidRDefault="002E47E5" w:rsidP="00747AFB">
      <w:pPr>
        <w:suppressAutoHyphens/>
      </w:pPr>
    </w:p>
    <w:p w14:paraId="38D9CF24" w14:textId="77777777" w:rsidR="00B70070" w:rsidRPr="00C50D24" w:rsidRDefault="00B70070" w:rsidP="008C29E7">
      <w:pPr>
        <w:numPr>
          <w:ilvl w:val="0"/>
          <w:numId w:val="2"/>
        </w:numPr>
        <w:tabs>
          <w:tab w:val="left" w:pos="360"/>
          <w:tab w:val="left" w:pos="426"/>
        </w:tabs>
        <w:suppressAutoHyphens/>
        <w:jc w:val="both"/>
      </w:pPr>
      <w:r w:rsidRPr="00C50D24">
        <w:t>A nevelésnek legelőször is értékeket és eszméket kell közvetítenie, melyek a tanulók számára a világot és saját életüket felfoghatóvá teszik.</w:t>
      </w:r>
    </w:p>
    <w:p w14:paraId="16EC7B83" w14:textId="77777777" w:rsidR="00B70070" w:rsidRPr="00C50D24" w:rsidRDefault="00B70070" w:rsidP="008C29E7">
      <w:pPr>
        <w:numPr>
          <w:ilvl w:val="0"/>
          <w:numId w:val="2"/>
        </w:numPr>
        <w:tabs>
          <w:tab w:val="left" w:pos="360"/>
          <w:tab w:val="left" w:pos="426"/>
        </w:tabs>
        <w:suppressAutoHyphens/>
        <w:jc w:val="both"/>
      </w:pPr>
      <w:r w:rsidRPr="00C50D24">
        <w:t>Tanulóink tanulmányi tevékenysége is járuljon hozzá a tudásalapú társadalom kialakulásához.</w:t>
      </w:r>
    </w:p>
    <w:p w14:paraId="094B057E" w14:textId="77777777" w:rsidR="00B70070" w:rsidRPr="00C50D24" w:rsidRDefault="00B70070" w:rsidP="008C29E7">
      <w:pPr>
        <w:numPr>
          <w:ilvl w:val="0"/>
          <w:numId w:val="2"/>
        </w:numPr>
        <w:tabs>
          <w:tab w:val="left" w:pos="360"/>
          <w:tab w:val="left" w:pos="426"/>
        </w:tabs>
        <w:suppressAutoHyphens/>
        <w:jc w:val="both"/>
      </w:pPr>
      <w:r w:rsidRPr="00C50D24">
        <w:t>Az ismeretek megtanítása során a korszerű tudásanyag átadására és a kor követelményeinek megfelelő képességek kialakítására kell törekedni.</w:t>
      </w:r>
    </w:p>
    <w:p w14:paraId="1E1E6F65" w14:textId="77777777" w:rsidR="00B70070" w:rsidRPr="00C50D24" w:rsidRDefault="00B70070" w:rsidP="008C29E7">
      <w:pPr>
        <w:numPr>
          <w:ilvl w:val="0"/>
          <w:numId w:val="2"/>
        </w:numPr>
        <w:tabs>
          <w:tab w:val="left" w:pos="360"/>
          <w:tab w:val="left" w:pos="426"/>
        </w:tabs>
        <w:suppressAutoHyphens/>
        <w:jc w:val="both"/>
      </w:pPr>
      <w:r w:rsidRPr="00C50D24">
        <w:t xml:space="preserve">Kellő egyensúlyt kell találni az ismeretanyag–átadás és a </w:t>
      </w:r>
      <w:proofErr w:type="gramStart"/>
      <w:r w:rsidRPr="00C50D24">
        <w:t>kompetenciák</w:t>
      </w:r>
      <w:proofErr w:type="gramEnd"/>
      <w:r w:rsidRPr="00C50D24">
        <w:t xml:space="preserve"> elsajátítása között. Kiemelt kulcskompetenciák programunkban: életvezetési ismeretek, a környezettudatos életvitel, az egészséges életmódra nevelés, a tehetség gondozása, a tartalmas és értékes élet érdekében.</w:t>
      </w:r>
    </w:p>
    <w:p w14:paraId="10A42726" w14:textId="77777777" w:rsidR="00B70070" w:rsidRPr="00C50D24" w:rsidRDefault="00B70070" w:rsidP="008C29E7">
      <w:pPr>
        <w:numPr>
          <w:ilvl w:val="0"/>
          <w:numId w:val="2"/>
        </w:numPr>
        <w:tabs>
          <w:tab w:val="left" w:pos="360"/>
          <w:tab w:val="left" w:pos="426"/>
        </w:tabs>
        <w:suppressAutoHyphens/>
        <w:jc w:val="both"/>
      </w:pPr>
      <w:r w:rsidRPr="00C50D24">
        <w:t>Minden tanulót hozzá kell segíteni ahhoz, hogy saját lehetőségeinek maximumát érje el, életkorának és személyi előfeltételeinek megfelelő ütemben és használható tudás birtokába jusson.</w:t>
      </w:r>
    </w:p>
    <w:p w14:paraId="047E8BCA" w14:textId="77777777" w:rsidR="00B70070" w:rsidRPr="00C50D24" w:rsidRDefault="00B70070" w:rsidP="008C29E7">
      <w:pPr>
        <w:numPr>
          <w:ilvl w:val="0"/>
          <w:numId w:val="2"/>
        </w:numPr>
        <w:tabs>
          <w:tab w:val="left" w:pos="360"/>
          <w:tab w:val="left" w:pos="426"/>
        </w:tabs>
        <w:suppressAutoHyphens/>
        <w:jc w:val="both"/>
      </w:pPr>
      <w:r w:rsidRPr="00C50D24">
        <w:t>A tanuló személyiségét, emberi méltóságát és jogait tiszteletben kell tartani.</w:t>
      </w:r>
    </w:p>
    <w:p w14:paraId="05C57397" w14:textId="77777777" w:rsidR="002E47E5" w:rsidRPr="00C50D24" w:rsidRDefault="002E47E5" w:rsidP="00EF4F23">
      <w:pPr>
        <w:pStyle w:val="Cmsor3"/>
      </w:pPr>
      <w:bookmarkStart w:id="103" w:name="_Toc511114379"/>
      <w:bookmarkStart w:id="104" w:name="_Toc75313679"/>
      <w:bookmarkStart w:id="105" w:name="_Toc185924401"/>
      <w:bookmarkStart w:id="106" w:name="_Toc214765451"/>
    </w:p>
    <w:p w14:paraId="02F02BF8" w14:textId="77777777" w:rsidR="00B70070" w:rsidRPr="00C50D24" w:rsidRDefault="00B70070" w:rsidP="00EF4F23">
      <w:pPr>
        <w:pStyle w:val="Cmsor3"/>
      </w:pPr>
      <w:bookmarkStart w:id="107" w:name="_Toc85204753"/>
      <w:r w:rsidRPr="00C50D24">
        <w:t>Az iskolánk nevelő-oktató munkájának céljai</w:t>
      </w:r>
      <w:bookmarkStart w:id="108" w:name="_Toc511114381"/>
      <w:bookmarkEnd w:id="103"/>
      <w:bookmarkEnd w:id="104"/>
      <w:bookmarkEnd w:id="105"/>
      <w:bookmarkEnd w:id="106"/>
      <w:bookmarkEnd w:id="107"/>
    </w:p>
    <w:p w14:paraId="52D380D7" w14:textId="77777777" w:rsidR="002E47E5" w:rsidRPr="00C50D24" w:rsidRDefault="002E47E5" w:rsidP="00747AFB">
      <w:pPr>
        <w:numPr>
          <w:ilvl w:val="12"/>
          <w:numId w:val="0"/>
        </w:numPr>
        <w:tabs>
          <w:tab w:val="left" w:pos="426"/>
        </w:tabs>
        <w:suppressAutoHyphens/>
        <w:jc w:val="both"/>
      </w:pPr>
    </w:p>
    <w:p w14:paraId="17029758" w14:textId="77777777" w:rsidR="00B70070" w:rsidRPr="00C50D24" w:rsidRDefault="00B70070" w:rsidP="00747AFB">
      <w:pPr>
        <w:numPr>
          <w:ilvl w:val="12"/>
          <w:numId w:val="0"/>
        </w:numPr>
        <w:tabs>
          <w:tab w:val="left" w:pos="426"/>
        </w:tabs>
        <w:suppressAutoHyphens/>
        <w:jc w:val="both"/>
      </w:pPr>
      <w:r w:rsidRPr="00C50D24">
        <w:t xml:space="preserve">A </w:t>
      </w:r>
      <w:r w:rsidR="00CA3035" w:rsidRPr="00C50D24">
        <w:t xml:space="preserve">Gyöngyösi </w:t>
      </w:r>
      <w:r w:rsidRPr="00C50D24">
        <w:t>Berze Nagy János Gimnázium nevelőtestülete olyan tanulási-tanítási környezetet alakított ki és fejleszt folyamatosan tovább, amely az intézmény tanulóit céljainkként a következő irányokban fejleszti:</w:t>
      </w:r>
    </w:p>
    <w:p w14:paraId="5974D047" w14:textId="77777777" w:rsidR="00D10AF8" w:rsidRPr="00C50D24" w:rsidRDefault="00D10AF8" w:rsidP="00747AFB">
      <w:pPr>
        <w:numPr>
          <w:ilvl w:val="12"/>
          <w:numId w:val="0"/>
        </w:numPr>
        <w:tabs>
          <w:tab w:val="left" w:pos="426"/>
        </w:tabs>
        <w:suppressAutoHyphens/>
        <w:jc w:val="both"/>
      </w:pPr>
    </w:p>
    <w:p w14:paraId="71670E4E" w14:textId="77777777" w:rsidR="00B70070" w:rsidRPr="00C50D24" w:rsidRDefault="00B70070" w:rsidP="008C29E7">
      <w:pPr>
        <w:numPr>
          <w:ilvl w:val="0"/>
          <w:numId w:val="3"/>
        </w:numPr>
        <w:tabs>
          <w:tab w:val="left" w:pos="360"/>
          <w:tab w:val="left" w:pos="426"/>
        </w:tabs>
        <w:suppressAutoHyphens/>
        <w:jc w:val="both"/>
      </w:pPr>
      <w:r w:rsidRPr="00C50D24">
        <w:t>Boldog és kiegyensúlyozott élet</w:t>
      </w:r>
    </w:p>
    <w:p w14:paraId="199CB05D" w14:textId="77777777" w:rsidR="00B70070" w:rsidRPr="00C50D24" w:rsidRDefault="00B70070" w:rsidP="008C29E7">
      <w:pPr>
        <w:numPr>
          <w:ilvl w:val="0"/>
          <w:numId w:val="3"/>
        </w:numPr>
        <w:tabs>
          <w:tab w:val="left" w:pos="360"/>
          <w:tab w:val="left" w:pos="426"/>
        </w:tabs>
        <w:suppressAutoHyphens/>
        <w:jc w:val="both"/>
      </w:pPr>
      <w:r w:rsidRPr="00C50D24">
        <w:t>Az általános erkölcsi normák és civilizációs együttélési szabályok szerinti viselkedés</w:t>
      </w:r>
    </w:p>
    <w:p w14:paraId="2B269429" w14:textId="77777777" w:rsidR="00B70070" w:rsidRPr="00C50D24" w:rsidRDefault="00B70070" w:rsidP="008C29E7">
      <w:pPr>
        <w:numPr>
          <w:ilvl w:val="0"/>
          <w:numId w:val="3"/>
        </w:numPr>
        <w:tabs>
          <w:tab w:val="left" w:pos="360"/>
          <w:tab w:val="left" w:pos="426"/>
        </w:tabs>
        <w:suppressAutoHyphens/>
        <w:jc w:val="both"/>
      </w:pPr>
      <w:r w:rsidRPr="00C50D24">
        <w:t>Az alapvető emberi jogokra való igény és annak gyakorlása</w:t>
      </w:r>
    </w:p>
    <w:p w14:paraId="020EC177" w14:textId="77777777" w:rsidR="00B70070" w:rsidRPr="00C50D24" w:rsidRDefault="00B70070" w:rsidP="008C29E7">
      <w:pPr>
        <w:numPr>
          <w:ilvl w:val="0"/>
          <w:numId w:val="3"/>
        </w:numPr>
        <w:tabs>
          <w:tab w:val="left" w:pos="360"/>
          <w:tab w:val="left" w:pos="426"/>
        </w:tabs>
        <w:suppressAutoHyphens/>
        <w:jc w:val="both"/>
      </w:pPr>
      <w:r w:rsidRPr="00C50D24">
        <w:t>Humanista értékrend a gondolkodásban és a cselekedetekben</w:t>
      </w:r>
    </w:p>
    <w:p w14:paraId="0B209A2C" w14:textId="77777777" w:rsidR="00B70070" w:rsidRPr="00C50D24" w:rsidRDefault="00B70070" w:rsidP="008C29E7">
      <w:pPr>
        <w:numPr>
          <w:ilvl w:val="0"/>
          <w:numId w:val="3"/>
        </w:numPr>
        <w:tabs>
          <w:tab w:val="left" w:pos="360"/>
          <w:tab w:val="left" w:pos="426"/>
        </w:tabs>
        <w:suppressAutoHyphens/>
        <w:jc w:val="both"/>
      </w:pPr>
      <w:r w:rsidRPr="00C50D24">
        <w:t>Anyanyelvi kultúra művelése és a hagyományok tisztelete</w:t>
      </w:r>
    </w:p>
    <w:p w14:paraId="7CC73657" w14:textId="77777777" w:rsidR="00B70070" w:rsidRPr="00C50D24" w:rsidRDefault="00B70070" w:rsidP="008C29E7">
      <w:pPr>
        <w:numPr>
          <w:ilvl w:val="0"/>
          <w:numId w:val="3"/>
        </w:numPr>
        <w:tabs>
          <w:tab w:val="left" w:pos="360"/>
          <w:tab w:val="left" w:pos="426"/>
        </w:tabs>
        <w:suppressAutoHyphens/>
        <w:jc w:val="both"/>
      </w:pPr>
      <w:r w:rsidRPr="00C50D24">
        <w:t>Egyetemes műveltség megszerzésének igénye</w:t>
      </w:r>
    </w:p>
    <w:p w14:paraId="017CACD3" w14:textId="77777777" w:rsidR="00B70070" w:rsidRPr="00C50D24" w:rsidRDefault="00B70070" w:rsidP="008C29E7">
      <w:pPr>
        <w:numPr>
          <w:ilvl w:val="0"/>
          <w:numId w:val="3"/>
        </w:numPr>
        <w:tabs>
          <w:tab w:val="left" w:pos="360"/>
          <w:tab w:val="left" w:pos="426"/>
        </w:tabs>
        <w:suppressAutoHyphens/>
        <w:jc w:val="both"/>
      </w:pPr>
      <w:r w:rsidRPr="00C50D24">
        <w:t>A matematikai és természettudományos műveltség alapjai</w:t>
      </w:r>
    </w:p>
    <w:p w14:paraId="26FEBD59" w14:textId="77777777" w:rsidR="00B70070" w:rsidRPr="00C50D24" w:rsidRDefault="00B70070" w:rsidP="008C29E7">
      <w:pPr>
        <w:numPr>
          <w:ilvl w:val="0"/>
          <w:numId w:val="3"/>
        </w:numPr>
        <w:tabs>
          <w:tab w:val="left" w:pos="360"/>
          <w:tab w:val="left" w:pos="426"/>
        </w:tabs>
        <w:suppressAutoHyphens/>
        <w:jc w:val="both"/>
      </w:pPr>
      <w:r w:rsidRPr="00C50D24">
        <w:t>Idegen nyelvi kommunikációs képességek jó szintje</w:t>
      </w:r>
    </w:p>
    <w:p w14:paraId="15B2B6A2" w14:textId="77777777" w:rsidR="00B70070" w:rsidRPr="00C50D24" w:rsidRDefault="00B70070" w:rsidP="008C29E7">
      <w:pPr>
        <w:numPr>
          <w:ilvl w:val="0"/>
          <w:numId w:val="3"/>
        </w:numPr>
        <w:tabs>
          <w:tab w:val="left" w:pos="360"/>
          <w:tab w:val="left" w:pos="426"/>
        </w:tabs>
        <w:suppressAutoHyphens/>
        <w:jc w:val="both"/>
      </w:pPr>
      <w:r w:rsidRPr="00C50D24">
        <w:t xml:space="preserve">Korszerű </w:t>
      </w:r>
      <w:proofErr w:type="gramStart"/>
      <w:r w:rsidRPr="00C50D24">
        <w:t>információ</w:t>
      </w:r>
      <w:proofErr w:type="gramEnd"/>
      <w:r w:rsidRPr="00C50D24">
        <w:t>kezelő jártasságok</w:t>
      </w:r>
    </w:p>
    <w:p w14:paraId="041525C8" w14:textId="77777777" w:rsidR="00B70070" w:rsidRPr="00C50D24" w:rsidRDefault="00B70070" w:rsidP="008C29E7">
      <w:pPr>
        <w:numPr>
          <w:ilvl w:val="0"/>
          <w:numId w:val="3"/>
        </w:numPr>
        <w:tabs>
          <w:tab w:val="left" w:pos="360"/>
          <w:tab w:val="left" w:pos="426"/>
        </w:tabs>
        <w:suppressAutoHyphens/>
        <w:jc w:val="both"/>
      </w:pPr>
      <w:r w:rsidRPr="00C50D24">
        <w:t>Egészséges életvezetés és környezettudatos viselkedés</w:t>
      </w:r>
    </w:p>
    <w:p w14:paraId="3A5718F9" w14:textId="77777777" w:rsidR="00B70070" w:rsidRPr="00C50D24" w:rsidRDefault="00B70070" w:rsidP="008C29E7">
      <w:pPr>
        <w:numPr>
          <w:ilvl w:val="0"/>
          <w:numId w:val="3"/>
        </w:numPr>
        <w:tabs>
          <w:tab w:val="left" w:pos="360"/>
          <w:tab w:val="left" w:pos="426"/>
        </w:tabs>
        <w:suppressAutoHyphens/>
        <w:jc w:val="both"/>
      </w:pPr>
      <w:r w:rsidRPr="00C50D24">
        <w:t>Önszerveződés, önkormányzás, csoportos érdekérvényesítési technikák</w:t>
      </w:r>
    </w:p>
    <w:p w14:paraId="3A65EA34" w14:textId="77777777" w:rsidR="00B70070" w:rsidRPr="00C50D24" w:rsidRDefault="00B70070" w:rsidP="008C29E7">
      <w:pPr>
        <w:numPr>
          <w:ilvl w:val="0"/>
          <w:numId w:val="3"/>
        </w:numPr>
        <w:tabs>
          <w:tab w:val="left" w:pos="360"/>
          <w:tab w:val="left" w:pos="426"/>
        </w:tabs>
        <w:suppressAutoHyphens/>
        <w:jc w:val="both"/>
      </w:pPr>
      <w:r w:rsidRPr="00C50D24">
        <w:t>Kötelességtudat és felelősségérzet</w:t>
      </w:r>
    </w:p>
    <w:p w14:paraId="72D691AC" w14:textId="77777777" w:rsidR="00B70070" w:rsidRPr="00C50D24" w:rsidRDefault="00B70070" w:rsidP="008C29E7">
      <w:pPr>
        <w:numPr>
          <w:ilvl w:val="0"/>
          <w:numId w:val="3"/>
        </w:numPr>
        <w:tabs>
          <w:tab w:val="left" w:pos="360"/>
          <w:tab w:val="left" w:pos="426"/>
        </w:tabs>
        <w:suppressAutoHyphens/>
        <w:jc w:val="both"/>
      </w:pPr>
      <w:r w:rsidRPr="00C50D24">
        <w:t>Nyitott és alkotó gondolkodás és kitartó gyakorlatias tevékenykedés</w:t>
      </w:r>
    </w:p>
    <w:p w14:paraId="2C9F69F3" w14:textId="77777777" w:rsidR="003E32E2" w:rsidRPr="00C50D24" w:rsidRDefault="003E32E2" w:rsidP="00EF4F23">
      <w:pPr>
        <w:pStyle w:val="Cmsor3"/>
      </w:pPr>
      <w:bookmarkStart w:id="109" w:name="_Toc75313680"/>
      <w:bookmarkStart w:id="110" w:name="_Toc185924402"/>
      <w:bookmarkStart w:id="111" w:name="_Toc214765452"/>
    </w:p>
    <w:p w14:paraId="7AB0497E" w14:textId="77777777" w:rsidR="00B70070" w:rsidRPr="00C50D24" w:rsidRDefault="00B70070" w:rsidP="00EF4F23">
      <w:pPr>
        <w:pStyle w:val="Cmsor3"/>
      </w:pPr>
      <w:bookmarkStart w:id="112" w:name="_Toc85204754"/>
      <w:r w:rsidRPr="00C50D24">
        <w:t>A céljaink eléréséért végzendő feladatok</w:t>
      </w:r>
      <w:bookmarkEnd w:id="108"/>
      <w:bookmarkEnd w:id="109"/>
      <w:bookmarkEnd w:id="110"/>
      <w:bookmarkEnd w:id="111"/>
      <w:bookmarkEnd w:id="112"/>
    </w:p>
    <w:p w14:paraId="58006C25" w14:textId="77777777" w:rsidR="003E32E2" w:rsidRPr="00C50D24" w:rsidRDefault="003E32E2" w:rsidP="00747AFB">
      <w:pPr>
        <w:tabs>
          <w:tab w:val="left" w:pos="426"/>
        </w:tabs>
        <w:suppressAutoHyphens/>
        <w:ind w:left="283" w:hanging="283"/>
        <w:jc w:val="both"/>
      </w:pPr>
    </w:p>
    <w:p w14:paraId="2341AD92" w14:textId="77777777" w:rsidR="00B70070" w:rsidRPr="00C50D24" w:rsidRDefault="00B70070" w:rsidP="00747AFB">
      <w:pPr>
        <w:tabs>
          <w:tab w:val="left" w:pos="426"/>
        </w:tabs>
        <w:suppressAutoHyphens/>
        <w:ind w:left="283" w:hanging="283"/>
        <w:jc w:val="both"/>
      </w:pPr>
      <w:r w:rsidRPr="00C50D24">
        <w:t>Céljaink megvalósulásáért iskolánk pedagógusainak a következők a feladatai:</w:t>
      </w:r>
    </w:p>
    <w:p w14:paraId="29AC839F" w14:textId="77777777" w:rsidR="00D10AF8" w:rsidRPr="00C50D24" w:rsidRDefault="00D10AF8" w:rsidP="00747AFB">
      <w:pPr>
        <w:tabs>
          <w:tab w:val="left" w:pos="426"/>
        </w:tabs>
        <w:suppressAutoHyphens/>
        <w:ind w:left="283" w:hanging="283"/>
        <w:jc w:val="both"/>
      </w:pPr>
    </w:p>
    <w:p w14:paraId="5A422C79" w14:textId="77777777" w:rsidR="00B70070" w:rsidRPr="00C50D24" w:rsidRDefault="00B70070" w:rsidP="008C29E7">
      <w:pPr>
        <w:numPr>
          <w:ilvl w:val="0"/>
          <w:numId w:val="4"/>
        </w:numPr>
        <w:tabs>
          <w:tab w:val="left" w:pos="360"/>
          <w:tab w:val="left" w:pos="426"/>
        </w:tabs>
        <w:suppressAutoHyphens/>
        <w:jc w:val="both"/>
      </w:pPr>
      <w:r w:rsidRPr="00C50D24">
        <w:t>Saját, személyes példájával támassza alá általános céljaink fontosságát és szükségszerűségét</w:t>
      </w:r>
    </w:p>
    <w:p w14:paraId="37B10343" w14:textId="77777777" w:rsidR="00B70070" w:rsidRPr="00C50D24" w:rsidRDefault="00B70070" w:rsidP="008C29E7">
      <w:pPr>
        <w:numPr>
          <w:ilvl w:val="0"/>
          <w:numId w:val="4"/>
        </w:numPr>
        <w:tabs>
          <w:tab w:val="left" w:pos="360"/>
          <w:tab w:val="left" w:pos="426"/>
        </w:tabs>
        <w:suppressAutoHyphens/>
        <w:jc w:val="both"/>
      </w:pPr>
      <w:r w:rsidRPr="00C50D24">
        <w:t>Törekedjen a személyre szóló nevelésre, fejlesztésre, az egyéni képességek kibontakoztatására</w:t>
      </w:r>
    </w:p>
    <w:p w14:paraId="1CD6EAFF" w14:textId="77777777" w:rsidR="00B70070" w:rsidRPr="00C50D24" w:rsidRDefault="00B70070" w:rsidP="008C29E7">
      <w:pPr>
        <w:numPr>
          <w:ilvl w:val="0"/>
          <w:numId w:val="4"/>
        </w:numPr>
        <w:tabs>
          <w:tab w:val="left" w:pos="360"/>
          <w:tab w:val="left" w:pos="426"/>
        </w:tabs>
        <w:suppressAutoHyphens/>
        <w:jc w:val="both"/>
      </w:pPr>
      <w:r w:rsidRPr="00C50D24">
        <w:t>Alakítson ki, és tartósan tartson fenn motivációt az iskolai tanulással és különösen szaktárgyával kapcsolatban</w:t>
      </w:r>
    </w:p>
    <w:p w14:paraId="7C020150" w14:textId="77777777" w:rsidR="00B70070" w:rsidRPr="00C50D24" w:rsidRDefault="00B70070" w:rsidP="008C29E7">
      <w:pPr>
        <w:numPr>
          <w:ilvl w:val="0"/>
          <w:numId w:val="4"/>
        </w:numPr>
        <w:tabs>
          <w:tab w:val="left" w:pos="360"/>
          <w:tab w:val="left" w:pos="426"/>
        </w:tabs>
        <w:suppressAutoHyphens/>
        <w:jc w:val="both"/>
      </w:pPr>
      <w:r w:rsidRPr="00C50D24">
        <w:t>Törekedjen a módszerek korszerűsítésére a tanításban, a tananyag átadásának változatos módszereit alkalmazza.</w:t>
      </w:r>
    </w:p>
    <w:p w14:paraId="73F9619B" w14:textId="77777777" w:rsidR="00B70070" w:rsidRPr="00C50D24" w:rsidRDefault="00B70070" w:rsidP="008C29E7">
      <w:pPr>
        <w:numPr>
          <w:ilvl w:val="0"/>
          <w:numId w:val="4"/>
        </w:numPr>
        <w:tabs>
          <w:tab w:val="left" w:pos="360"/>
          <w:tab w:val="left" w:pos="426"/>
        </w:tabs>
        <w:suppressAutoHyphens/>
        <w:jc w:val="both"/>
      </w:pPr>
      <w:r w:rsidRPr="00C50D24">
        <w:t xml:space="preserve">Folyamatosan fejlessze a diákok tanulási módszereit, segítse őket eredményes tanulási technikákhoz. </w:t>
      </w:r>
    </w:p>
    <w:p w14:paraId="412267C7" w14:textId="77777777" w:rsidR="00B70070" w:rsidRPr="00C50D24" w:rsidRDefault="00B70070" w:rsidP="008C29E7">
      <w:pPr>
        <w:numPr>
          <w:ilvl w:val="0"/>
          <w:numId w:val="4"/>
        </w:numPr>
        <w:tabs>
          <w:tab w:val="left" w:pos="360"/>
          <w:tab w:val="left" w:pos="426"/>
        </w:tabs>
        <w:suppressAutoHyphens/>
        <w:jc w:val="both"/>
      </w:pPr>
      <w:r w:rsidRPr="00C50D24">
        <w:t xml:space="preserve">Éljen a helyzetek adta nevelési lehetőségekkel, szükség esetén teremtsen olyan </w:t>
      </w:r>
      <w:proofErr w:type="gramStart"/>
      <w:r w:rsidRPr="00C50D24">
        <w:t>szituációkat</w:t>
      </w:r>
      <w:proofErr w:type="gramEnd"/>
      <w:r w:rsidRPr="00C50D24">
        <w:t>, melyek fejlesztik tanulóink erkölcsét, viselkedését, társadalmilag elfogadott életvitelét.</w:t>
      </w:r>
    </w:p>
    <w:p w14:paraId="5FF4097E" w14:textId="77777777" w:rsidR="00B70070" w:rsidRPr="00C50D24" w:rsidRDefault="00B70070" w:rsidP="008C29E7">
      <w:pPr>
        <w:numPr>
          <w:ilvl w:val="0"/>
          <w:numId w:val="4"/>
        </w:numPr>
        <w:tabs>
          <w:tab w:val="left" w:pos="360"/>
          <w:tab w:val="left" w:pos="426"/>
        </w:tabs>
        <w:suppressAutoHyphens/>
        <w:jc w:val="both"/>
      </w:pPr>
      <w:r w:rsidRPr="00C50D24">
        <w:t>Törekedjen a szociális különbségekből adódó hátrányok csökkentésére, valósítsa meg a tanulókra vonatkozóan a teljes esélyegy</w:t>
      </w:r>
      <w:r w:rsidR="00CA3035" w:rsidRPr="00C50D24">
        <w:t>enlőséget.</w:t>
      </w:r>
    </w:p>
    <w:p w14:paraId="301D1C90" w14:textId="77777777" w:rsidR="00B70070" w:rsidRPr="00C50D24" w:rsidRDefault="00B70070" w:rsidP="008C29E7">
      <w:pPr>
        <w:numPr>
          <w:ilvl w:val="0"/>
          <w:numId w:val="4"/>
        </w:numPr>
        <w:tabs>
          <w:tab w:val="left" w:pos="360"/>
          <w:tab w:val="left" w:pos="426"/>
        </w:tabs>
        <w:suppressAutoHyphens/>
        <w:jc w:val="both"/>
      </w:pPr>
      <w:r w:rsidRPr="00C50D24">
        <w:t>Óvja a tanulókat az áldozattá válástól, működjön együtt a bűnmegelőzésben a hatóságokkal.</w:t>
      </w:r>
    </w:p>
    <w:p w14:paraId="67DD8877" w14:textId="77777777" w:rsidR="00B70070" w:rsidRPr="00C50D24" w:rsidRDefault="00B70070" w:rsidP="008C29E7">
      <w:pPr>
        <w:numPr>
          <w:ilvl w:val="0"/>
          <w:numId w:val="4"/>
        </w:numPr>
        <w:tabs>
          <w:tab w:val="left" w:pos="360"/>
          <w:tab w:val="left" w:pos="426"/>
        </w:tabs>
        <w:suppressAutoHyphens/>
        <w:jc w:val="both"/>
      </w:pPr>
      <w:r w:rsidRPr="00C50D24">
        <w:t>Tartsa fontosnak az egészségmegőrzést, az egészséges életmódra nevelést a tanórán és a tanórán kívüli nevelé</w:t>
      </w:r>
      <w:r w:rsidR="00CA3035" w:rsidRPr="00C50D24">
        <w:t>si helyzetekben is.</w:t>
      </w:r>
    </w:p>
    <w:p w14:paraId="38C93A5D" w14:textId="77777777" w:rsidR="00B70070" w:rsidRPr="00C50D24" w:rsidRDefault="00B70070" w:rsidP="008C29E7">
      <w:pPr>
        <w:numPr>
          <w:ilvl w:val="0"/>
          <w:numId w:val="4"/>
        </w:numPr>
        <w:tabs>
          <w:tab w:val="left" w:pos="360"/>
          <w:tab w:val="left" w:pos="426"/>
        </w:tabs>
        <w:suppressAutoHyphens/>
        <w:jc w:val="both"/>
      </w:pPr>
      <w:r w:rsidRPr="00C50D24">
        <w:t>Minden tanórán és nevelési helyzetben fejlessze azokat a képességeket, amelyek az emberekkel és a környezetükkel való kiegyensúlyozott kapcsolattartáshoz szükségesek.</w:t>
      </w:r>
    </w:p>
    <w:p w14:paraId="1AD0C24D" w14:textId="77777777" w:rsidR="00B70070" w:rsidRPr="00C50D24" w:rsidRDefault="00B70070" w:rsidP="008C29E7">
      <w:pPr>
        <w:numPr>
          <w:ilvl w:val="0"/>
          <w:numId w:val="4"/>
        </w:numPr>
        <w:tabs>
          <w:tab w:val="left" w:pos="360"/>
          <w:tab w:val="left" w:pos="426"/>
        </w:tabs>
        <w:suppressAutoHyphens/>
        <w:jc w:val="both"/>
      </w:pPr>
      <w:r w:rsidRPr="00C50D24">
        <w:t>Adjon mintákat az egyéni és a közérdek összeillesztésére.</w:t>
      </w:r>
    </w:p>
    <w:p w14:paraId="55BAC682" w14:textId="77777777" w:rsidR="00B70070" w:rsidRPr="00C50D24" w:rsidRDefault="00B70070" w:rsidP="008C29E7">
      <w:pPr>
        <w:numPr>
          <w:ilvl w:val="0"/>
          <w:numId w:val="4"/>
        </w:numPr>
        <w:tabs>
          <w:tab w:val="left" w:pos="360"/>
          <w:tab w:val="left" w:pos="426"/>
        </w:tabs>
        <w:suppressAutoHyphens/>
        <w:jc w:val="both"/>
      </w:pPr>
      <w:r w:rsidRPr="00C50D24">
        <w:t xml:space="preserve">Figyeljen fel a deviáns magatartásra, értékelje, </w:t>
      </w:r>
      <w:proofErr w:type="gramStart"/>
      <w:r w:rsidRPr="00C50D24">
        <w:t>korrigálja</w:t>
      </w:r>
      <w:proofErr w:type="gramEnd"/>
      <w:r w:rsidRPr="00C50D24">
        <w:t xml:space="preserve"> azokat.</w:t>
      </w:r>
    </w:p>
    <w:p w14:paraId="795E4E74" w14:textId="77777777" w:rsidR="00B70070" w:rsidRPr="00C50D24" w:rsidRDefault="00B70070" w:rsidP="008C29E7">
      <w:pPr>
        <w:numPr>
          <w:ilvl w:val="0"/>
          <w:numId w:val="4"/>
        </w:numPr>
        <w:tabs>
          <w:tab w:val="left" w:pos="360"/>
          <w:tab w:val="left" w:pos="426"/>
        </w:tabs>
        <w:suppressAutoHyphens/>
        <w:jc w:val="both"/>
      </w:pPr>
      <w:r w:rsidRPr="00C50D24">
        <w:t>Olyan feladatrendszert használjon, amelyik alkalmas a kitartás, megbízhatóság, becsületesség képességének fejlesztésére</w:t>
      </w:r>
      <w:r w:rsidR="00CA3035" w:rsidRPr="00C50D24">
        <w:t>.</w:t>
      </w:r>
    </w:p>
    <w:p w14:paraId="31F4A131" w14:textId="77777777" w:rsidR="00B70070" w:rsidRPr="00C50D24" w:rsidRDefault="00B70070" w:rsidP="008C29E7">
      <w:pPr>
        <w:numPr>
          <w:ilvl w:val="0"/>
          <w:numId w:val="4"/>
        </w:numPr>
        <w:tabs>
          <w:tab w:val="left" w:pos="360"/>
          <w:tab w:val="left" w:pos="426"/>
        </w:tabs>
        <w:suppressAutoHyphens/>
        <w:jc w:val="both"/>
      </w:pPr>
      <w:r w:rsidRPr="00C50D24">
        <w:t>Demokratikus óra és osztályvezetéssel is neveljen az egyetemes emberi jogokra</w:t>
      </w:r>
      <w:r w:rsidR="00CA3035" w:rsidRPr="00C50D24">
        <w:t>.</w:t>
      </w:r>
    </w:p>
    <w:p w14:paraId="61C2317E" w14:textId="77777777" w:rsidR="00B70070" w:rsidRPr="00C50D24" w:rsidRDefault="00B70070" w:rsidP="00F113DA">
      <w:pPr>
        <w:pStyle w:val="Cmsor2"/>
      </w:pPr>
      <w:bookmarkStart w:id="113" w:name="_Toc341336168"/>
      <w:bookmarkStart w:id="114" w:name="_Toc403960269"/>
      <w:bookmarkStart w:id="115" w:name="_Toc403960413"/>
      <w:bookmarkStart w:id="116" w:name="_Toc403960783"/>
      <w:bookmarkStart w:id="117" w:name="_Toc405876528"/>
      <w:bookmarkStart w:id="118" w:name="_Toc405957465"/>
      <w:bookmarkStart w:id="119" w:name="_Toc405957566"/>
      <w:bookmarkStart w:id="120" w:name="_Toc412964650"/>
      <w:bookmarkStart w:id="121" w:name="_Toc412964833"/>
      <w:bookmarkStart w:id="122" w:name="_Toc412970066"/>
      <w:bookmarkStart w:id="123" w:name="_Toc412972630"/>
      <w:bookmarkStart w:id="124" w:name="_Toc412972866"/>
      <w:bookmarkStart w:id="125" w:name="_Toc511114380"/>
      <w:bookmarkStart w:id="126" w:name="_Toc75313681"/>
      <w:bookmarkStart w:id="127" w:name="_Toc185924403"/>
      <w:bookmarkStart w:id="128" w:name="_Toc214765453"/>
      <w:bookmarkStart w:id="129" w:name="_Toc85204755"/>
      <w:r w:rsidRPr="00C50D24">
        <w:t>A pedagógusok helyi intézményi feladatai, az osztályfőnöki munka tartalma</w:t>
      </w:r>
      <w:bookmarkEnd w:id="113"/>
      <w:bookmarkEnd w:id="129"/>
    </w:p>
    <w:p w14:paraId="71F19A71" w14:textId="77777777" w:rsidR="00642A6D" w:rsidRPr="00C50D24" w:rsidRDefault="00642A6D" w:rsidP="00EF4F23">
      <w:pPr>
        <w:pStyle w:val="Cmsor3"/>
      </w:pPr>
    </w:p>
    <w:p w14:paraId="5CBEE1ED" w14:textId="77777777" w:rsidR="00D51D4B" w:rsidRPr="00C50D24" w:rsidRDefault="00D51D4B" w:rsidP="00EF4F23">
      <w:pPr>
        <w:pStyle w:val="Cmsor3"/>
      </w:pPr>
      <w:bookmarkStart w:id="130" w:name="_Toc85204756"/>
      <w:r w:rsidRPr="00C50D24">
        <w:t>A pedagógusok helyi intézményi feladatai</w:t>
      </w:r>
      <w:bookmarkEnd w:id="130"/>
    </w:p>
    <w:p w14:paraId="21EE2B20" w14:textId="77777777" w:rsidR="00642A6D" w:rsidRPr="00C50D24" w:rsidRDefault="00642A6D" w:rsidP="00747AFB">
      <w:pPr>
        <w:pStyle w:val="ListaStlus"/>
        <w:suppressAutoHyphens/>
        <w:overflowPunct/>
        <w:autoSpaceDE/>
        <w:autoSpaceDN/>
        <w:adjustRightInd/>
        <w:ind w:left="0" w:firstLine="0"/>
        <w:textAlignment w:val="auto"/>
      </w:pPr>
    </w:p>
    <w:p w14:paraId="48F91EED" w14:textId="77777777" w:rsidR="00D51D4B" w:rsidRPr="00C50D24" w:rsidRDefault="00D51D4B" w:rsidP="00747AFB">
      <w:pPr>
        <w:pStyle w:val="ListaStlus"/>
        <w:suppressAutoHyphens/>
        <w:overflowPunct/>
        <w:autoSpaceDE/>
        <w:autoSpaceDN/>
        <w:adjustRightInd/>
        <w:ind w:left="0" w:firstLine="0"/>
        <w:textAlignment w:val="auto"/>
      </w:pPr>
      <w:r w:rsidRPr="00C50D24">
        <w:tab/>
        <w:t xml:space="preserve">A nevelő és oktató tevékenység keretében az ismereteket igényesen, tárgyilagosan, szakszerűen közvetíti. Folyamatosan ellenőrzi, értékeli a tanulói teljesítményt, arról tájékoztatja a tanulót és a szülőt. A szülő és a tanuló javaslataira és kérdéseire érdemi választ ad. A tevékenysége során figyelembe veszi a tanuló egyéni képességét, tehetségét, fejlődési ütemét és szociális helyzetét. A szaktárgya tanítása során betartja és betartatja a balesetvédelmi szabályokat. Baleset esetén megteszi a szükséges intézkedéseket. Tiszteletben tartja a tanulók emberi méltóságát és jogait. Szakmai és nevelői munkáját az iskola pedagógiai programjának szellemében végzi. Vezeti a haladási és osztályozó naplót, nyilvántartja a hiányzásokat. Részt vesz a nevelőtestületi értekezleteken, megbeszéléseken, </w:t>
      </w:r>
      <w:r w:rsidR="00CA3035" w:rsidRPr="00C50D24">
        <w:t xml:space="preserve">tantestületi fogadóórákon, </w:t>
      </w:r>
      <w:r w:rsidRPr="00C50D24">
        <w:t xml:space="preserve">jelen van az iskola ünnepségein. </w:t>
      </w:r>
      <w:proofErr w:type="gramStart"/>
      <w:r w:rsidRPr="00C50D24">
        <w:t>Aktívan</w:t>
      </w:r>
      <w:proofErr w:type="gramEnd"/>
      <w:r w:rsidRPr="00C50D24">
        <w:t xml:space="preserve"> részt vesz a szaktárgyainak megfelelő munkaközösségek munkájában. Segíti a tehetségek kibontakozását, a tanulmányi versenyekre való felkészülésüket, felkérésre részt vesz a versenyek szervezésében és lebonyolításában. Megbízás esetén részt vesz az érettségi és felvételi bizottságok munkájában. Felkészíti a tanulókat az érettségi vizsgára. Szervezi a pedagógiai programban és az iskolai munkatervben megjelölt tanórán kívüli foglalkozásokat. Folyamatosan bővíti, frissíti szakmai ismereteit, szakmai továbbképzéseken vesz részt. Lehetőségeihez, a</w:t>
      </w:r>
      <w:r w:rsidR="008E2696" w:rsidRPr="00C50D24">
        <w:t>z iskola adottságaihoz mérten ko</w:t>
      </w:r>
      <w:r w:rsidRPr="00C50D24">
        <w:t>rszerű pedagógiai és tanári eszközöket használ, köztük a csoportmunkát, a projektoktatást, prezentációs órát, stb. Folyosóügyeletet lát el az óraközi szünetekben, illetve felügyelő tanárként közreműködik tanulmányi versenyeken és az érettségi vizsgán. Kíséri a diákokat az iskolán kívüli rendezvényekre, és ott gondoskodik felügyeletükről.</w:t>
      </w:r>
    </w:p>
    <w:p w14:paraId="18243BB3" w14:textId="77777777" w:rsidR="00642A6D" w:rsidRPr="00C50D24" w:rsidRDefault="00642A6D" w:rsidP="00EF4F23">
      <w:pPr>
        <w:pStyle w:val="Cmsor3"/>
      </w:pPr>
    </w:p>
    <w:p w14:paraId="4112EE16" w14:textId="77777777" w:rsidR="00D51D4B" w:rsidRPr="00C50D24" w:rsidRDefault="00D51D4B" w:rsidP="00EF4F23">
      <w:pPr>
        <w:pStyle w:val="Cmsor3"/>
      </w:pPr>
      <w:bookmarkStart w:id="131" w:name="_Toc85204757"/>
      <w:r w:rsidRPr="00C50D24">
        <w:t>Az osztályfőnöki munka tartalma</w:t>
      </w:r>
      <w:bookmarkEnd w:id="131"/>
    </w:p>
    <w:p w14:paraId="0E449457" w14:textId="77777777" w:rsidR="00642A6D" w:rsidRPr="00C50D24" w:rsidRDefault="00642A6D" w:rsidP="00747AFB">
      <w:pPr>
        <w:pStyle w:val="SzpenTagolt"/>
        <w:tabs>
          <w:tab w:val="left" w:pos="426"/>
        </w:tabs>
        <w:suppressAutoHyphens/>
        <w:overflowPunct/>
        <w:autoSpaceDE/>
        <w:autoSpaceDN/>
        <w:adjustRightInd/>
        <w:spacing w:after="0"/>
        <w:textAlignment w:val="auto"/>
      </w:pPr>
    </w:p>
    <w:p w14:paraId="77FB98FB" w14:textId="3DC03ABA" w:rsidR="00D51D4B" w:rsidRPr="00C50D24" w:rsidRDefault="00D51D4B" w:rsidP="00747AFB">
      <w:pPr>
        <w:pStyle w:val="SzpenTagolt"/>
        <w:tabs>
          <w:tab w:val="left" w:pos="426"/>
        </w:tabs>
        <w:suppressAutoHyphens/>
        <w:overflowPunct/>
        <w:autoSpaceDE/>
        <w:autoSpaceDN/>
        <w:adjustRightInd/>
        <w:spacing w:after="0"/>
        <w:textAlignment w:val="auto"/>
      </w:pPr>
      <w:r w:rsidRPr="00C50D24">
        <w:tab/>
        <w:t>Osztályfőnökként szervezi, felügyeli az osztály közösségi életét, segíti annak önszerveződését. Törekszik a tanuló személy</w:t>
      </w:r>
      <w:r w:rsidR="00C119C7">
        <w:t>i</w:t>
      </w:r>
      <w:r w:rsidRPr="00C50D24">
        <w:t xml:space="preserve">ségének alapos megismerésére, segít a pályaválasztásban. Elvégzi a megbízatásából adódó </w:t>
      </w:r>
      <w:proofErr w:type="gramStart"/>
      <w:r w:rsidRPr="00C50D24">
        <w:t>adminisztrációs</w:t>
      </w:r>
      <w:proofErr w:type="gramEnd"/>
      <w:r w:rsidRPr="00C50D24">
        <w:t xml:space="preserve"> teendőket (</w:t>
      </w:r>
      <w:r w:rsidR="00CA3035" w:rsidRPr="00C50D24">
        <w:t>törzs</w:t>
      </w:r>
      <w:r w:rsidRPr="00C50D24">
        <w:t>könyv</w:t>
      </w:r>
      <w:r w:rsidR="00E22C58">
        <w:t>/ törzslap</w:t>
      </w:r>
      <w:r w:rsidRPr="00C50D24">
        <w:t xml:space="preserve">, bizonyítvány, </w:t>
      </w:r>
      <w:r w:rsidR="00E22C58">
        <w:t>e-</w:t>
      </w:r>
      <w:r w:rsidRPr="00C50D24">
        <w:t>napló, igazolások, záradékok). Összefogja az osztályban tanító szaktanárok közösségét. Értékeli a tanulók magatartását és tanulmányi szorgalmát. Szülői értekezleteket tart.</w:t>
      </w:r>
    </w:p>
    <w:p w14:paraId="2758F991" w14:textId="69B8578F" w:rsidR="00B70070" w:rsidRPr="00C50D24" w:rsidRDefault="00B70070" w:rsidP="00F113DA">
      <w:pPr>
        <w:pStyle w:val="Cmsor2"/>
      </w:pPr>
      <w:bookmarkStart w:id="132" w:name="_Toc85204758"/>
      <w:r w:rsidRPr="00C50D24">
        <w:t>A gimnáziumot elvégző tanulókkal szembeni elvárásaink</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32"/>
    </w:p>
    <w:p w14:paraId="1B6AEC72" w14:textId="77777777" w:rsidR="00642A6D" w:rsidRPr="00C50D24" w:rsidRDefault="00642A6D" w:rsidP="00642A6D"/>
    <w:p w14:paraId="6FFD90CD" w14:textId="77777777" w:rsidR="00B70070" w:rsidRPr="00C50D24" w:rsidRDefault="00B70070" w:rsidP="008C29E7">
      <w:pPr>
        <w:numPr>
          <w:ilvl w:val="0"/>
          <w:numId w:val="5"/>
        </w:numPr>
        <w:tabs>
          <w:tab w:val="left" w:pos="360"/>
          <w:tab w:val="left" w:pos="426"/>
        </w:tabs>
        <w:suppressAutoHyphens/>
        <w:jc w:val="both"/>
      </w:pPr>
      <w:proofErr w:type="gramStart"/>
      <w:r w:rsidRPr="00C50D24">
        <w:t>Stabil</w:t>
      </w:r>
      <w:proofErr w:type="gramEnd"/>
      <w:r w:rsidRPr="00C50D24">
        <w:t xml:space="preserve"> alapismeretekkel rendelkeznek, jó tanulási módszereket sajátítottak el és fogékonyak a változások iránt.</w:t>
      </w:r>
    </w:p>
    <w:p w14:paraId="6DA8FBEF" w14:textId="77777777" w:rsidR="00B70070" w:rsidRPr="00C50D24" w:rsidRDefault="00B70070" w:rsidP="008C29E7">
      <w:pPr>
        <w:numPr>
          <w:ilvl w:val="0"/>
          <w:numId w:val="5"/>
        </w:numPr>
        <w:tabs>
          <w:tab w:val="left" w:pos="360"/>
          <w:tab w:val="left" w:pos="426"/>
        </w:tabs>
        <w:suppressAutoHyphens/>
        <w:jc w:val="both"/>
      </w:pPr>
      <w:r w:rsidRPr="00C50D24">
        <w:t xml:space="preserve">Jó a kommunikációs készségük és képesek önálló </w:t>
      </w:r>
      <w:proofErr w:type="gramStart"/>
      <w:r w:rsidRPr="00C50D24">
        <w:t>probléma</w:t>
      </w:r>
      <w:proofErr w:type="gramEnd"/>
      <w:r w:rsidRPr="00C50D24">
        <w:t>megoldásra.</w:t>
      </w:r>
    </w:p>
    <w:p w14:paraId="06D5FC95" w14:textId="77777777" w:rsidR="00B70070" w:rsidRPr="00C50D24" w:rsidRDefault="00B70070" w:rsidP="008C29E7">
      <w:pPr>
        <w:numPr>
          <w:ilvl w:val="0"/>
          <w:numId w:val="5"/>
        </w:numPr>
        <w:tabs>
          <w:tab w:val="left" w:pos="360"/>
          <w:tab w:val="left" w:pos="426"/>
        </w:tabs>
        <w:suppressAutoHyphens/>
        <w:jc w:val="both"/>
      </w:pPr>
      <w:r w:rsidRPr="00C50D24">
        <w:t>Megfelelő szinten kommunikálnak valamely idegen nyelven, nyitottak más kultúrák és szokásrendszerek iránt.</w:t>
      </w:r>
    </w:p>
    <w:p w14:paraId="5A47A43D" w14:textId="77777777" w:rsidR="00B70070" w:rsidRPr="00C50D24" w:rsidRDefault="00B70070" w:rsidP="008C29E7">
      <w:pPr>
        <w:numPr>
          <w:ilvl w:val="0"/>
          <w:numId w:val="5"/>
        </w:numPr>
        <w:tabs>
          <w:tab w:val="left" w:pos="360"/>
          <w:tab w:val="left" w:pos="426"/>
        </w:tabs>
        <w:suppressAutoHyphens/>
        <w:jc w:val="both"/>
      </w:pPr>
      <w:r w:rsidRPr="00C50D24">
        <w:t xml:space="preserve">Képesek a szükséges </w:t>
      </w:r>
      <w:proofErr w:type="gramStart"/>
      <w:r w:rsidRPr="00C50D24">
        <w:t>információk</w:t>
      </w:r>
      <w:proofErr w:type="gramEnd"/>
      <w:r w:rsidRPr="00C50D24">
        <w:t xml:space="preserve"> megszerzésére, kezelésére és feldolgozására.</w:t>
      </w:r>
    </w:p>
    <w:p w14:paraId="09749646" w14:textId="77777777" w:rsidR="00B70070" w:rsidRPr="00C50D24" w:rsidRDefault="00B70070" w:rsidP="008C29E7">
      <w:pPr>
        <w:numPr>
          <w:ilvl w:val="0"/>
          <w:numId w:val="5"/>
        </w:numPr>
        <w:tabs>
          <w:tab w:val="left" w:pos="360"/>
          <w:tab w:val="left" w:pos="426"/>
        </w:tabs>
        <w:suppressAutoHyphens/>
        <w:jc w:val="both"/>
      </w:pPr>
      <w:r w:rsidRPr="00C50D24">
        <w:t>Kellő önfegyelemmel és önismerettel rendelkeznek.</w:t>
      </w:r>
    </w:p>
    <w:p w14:paraId="58B5B44D" w14:textId="77777777" w:rsidR="00B70070" w:rsidRPr="00C50D24" w:rsidRDefault="00B70070" w:rsidP="008C29E7">
      <w:pPr>
        <w:numPr>
          <w:ilvl w:val="0"/>
          <w:numId w:val="5"/>
        </w:numPr>
        <w:tabs>
          <w:tab w:val="left" w:pos="360"/>
          <w:tab w:val="left" w:pos="426"/>
        </w:tabs>
        <w:suppressAutoHyphens/>
        <w:jc w:val="both"/>
      </w:pPr>
      <w:r w:rsidRPr="00C50D24">
        <w:t>Kialakították saját, a társadalmi normákhoz igazodó értékrendszerüket, és önálló életvitelre képesek.</w:t>
      </w:r>
    </w:p>
    <w:p w14:paraId="4DD2C2A4" w14:textId="77777777" w:rsidR="00B70070" w:rsidRPr="00C50D24" w:rsidRDefault="00B70070" w:rsidP="008C29E7">
      <w:pPr>
        <w:numPr>
          <w:ilvl w:val="0"/>
          <w:numId w:val="5"/>
        </w:numPr>
        <w:tabs>
          <w:tab w:val="left" w:pos="360"/>
          <w:tab w:val="left" w:pos="426"/>
        </w:tabs>
        <w:suppressAutoHyphens/>
        <w:jc w:val="both"/>
      </w:pPr>
      <w:r w:rsidRPr="00C50D24">
        <w:t xml:space="preserve">Belső </w:t>
      </w:r>
      <w:proofErr w:type="gramStart"/>
      <w:r w:rsidRPr="00C50D24">
        <w:t>stabilitásra</w:t>
      </w:r>
      <w:proofErr w:type="gramEnd"/>
      <w:r w:rsidRPr="00C50D24">
        <w:t xml:space="preserve"> és harmóniára törekednek, igyekeznek megérteni mások igényeit, és elsajátították a társadalom együttélési szabályait.</w:t>
      </w:r>
    </w:p>
    <w:p w14:paraId="2981F129" w14:textId="77777777" w:rsidR="00B70070" w:rsidRPr="00C50D24" w:rsidRDefault="00B70070" w:rsidP="008C29E7">
      <w:pPr>
        <w:numPr>
          <w:ilvl w:val="0"/>
          <w:numId w:val="5"/>
        </w:numPr>
        <w:tabs>
          <w:tab w:val="left" w:pos="360"/>
          <w:tab w:val="left" w:pos="426"/>
        </w:tabs>
        <w:suppressAutoHyphens/>
        <w:jc w:val="both"/>
      </w:pPr>
      <w:r w:rsidRPr="00C50D24">
        <w:t>Gondolkodásukat áthatja a humanizmus, a társadalmi felelősség, a művészetekkel és a természeti értékekkel szembeni fogékonyság és a környezettudatosság.</w:t>
      </w:r>
    </w:p>
    <w:p w14:paraId="790D74BA" w14:textId="77777777" w:rsidR="00B70070" w:rsidRPr="00C50D24" w:rsidRDefault="00B70070" w:rsidP="008C29E7">
      <w:pPr>
        <w:numPr>
          <w:ilvl w:val="0"/>
          <w:numId w:val="5"/>
        </w:numPr>
        <w:tabs>
          <w:tab w:val="left" w:pos="360"/>
          <w:tab w:val="left" w:pos="426"/>
        </w:tabs>
        <w:suppressAutoHyphens/>
        <w:jc w:val="both"/>
      </w:pPr>
      <w:r w:rsidRPr="00C50D24">
        <w:t>Testi adottságaiknak megfelelő fizikai képességekkel rendelkeznek.</w:t>
      </w:r>
    </w:p>
    <w:p w14:paraId="10741321" w14:textId="0DDA9778" w:rsidR="00B70070" w:rsidRPr="00C50D24" w:rsidRDefault="00B70070" w:rsidP="00F113DA">
      <w:pPr>
        <w:pStyle w:val="Cmsor2"/>
      </w:pPr>
      <w:bookmarkStart w:id="133" w:name="_Toc511114382"/>
      <w:bookmarkStart w:id="134" w:name="_Toc75313682"/>
      <w:bookmarkStart w:id="135" w:name="_Toc185924404"/>
      <w:bookmarkStart w:id="136" w:name="_Toc214765454"/>
      <w:bookmarkStart w:id="137" w:name="_Toc85204759"/>
      <w:r w:rsidRPr="00C50D24">
        <w:t>Nevelő munkánkat segítő eszközök, eljárások, nevelési módszerek</w:t>
      </w:r>
      <w:bookmarkEnd w:id="133"/>
      <w:bookmarkEnd w:id="134"/>
      <w:bookmarkEnd w:id="135"/>
      <w:bookmarkEnd w:id="136"/>
      <w:bookmarkEnd w:id="137"/>
    </w:p>
    <w:p w14:paraId="500E87E5" w14:textId="77777777" w:rsidR="00642A6D" w:rsidRPr="00C50D24" w:rsidRDefault="00642A6D" w:rsidP="00EF4F23">
      <w:pPr>
        <w:pStyle w:val="Cmsor3"/>
      </w:pPr>
      <w:bookmarkStart w:id="138" w:name="_Toc185924405"/>
      <w:bookmarkStart w:id="139" w:name="_Toc214765455"/>
    </w:p>
    <w:p w14:paraId="58802ACA" w14:textId="4F9444A7" w:rsidR="00B70070" w:rsidRPr="00C50D24" w:rsidRDefault="00B70070" w:rsidP="00EF4F23">
      <w:pPr>
        <w:pStyle w:val="Cmsor3"/>
      </w:pPr>
      <w:bookmarkStart w:id="140" w:name="_Toc85204760"/>
      <w:r w:rsidRPr="00C50D24">
        <w:t>A meggyőzés, a felvilágosítás, tudatosítás módszerei</w:t>
      </w:r>
      <w:bookmarkEnd w:id="138"/>
      <w:bookmarkEnd w:id="139"/>
      <w:bookmarkEnd w:id="140"/>
    </w:p>
    <w:p w14:paraId="47F675FA" w14:textId="77777777" w:rsidR="00642A6D" w:rsidRPr="00C50D24" w:rsidRDefault="00642A6D" w:rsidP="00747AFB">
      <w:pPr>
        <w:tabs>
          <w:tab w:val="left" w:pos="426"/>
        </w:tabs>
        <w:suppressAutoHyphens/>
        <w:jc w:val="both"/>
      </w:pPr>
    </w:p>
    <w:p w14:paraId="5518D58E" w14:textId="77777777" w:rsidR="00B70070" w:rsidRPr="00C50D24" w:rsidRDefault="008D143B" w:rsidP="00747AFB">
      <w:pPr>
        <w:tabs>
          <w:tab w:val="left" w:pos="426"/>
        </w:tabs>
        <w:suppressAutoHyphens/>
        <w:jc w:val="both"/>
      </w:pPr>
      <w:r w:rsidRPr="00C50D24">
        <w:tab/>
      </w:r>
      <w:r w:rsidR="00B70070" w:rsidRPr="00C50D24">
        <w:t>Az iskolánk tantárgyi tanterveiben részletezett oktatási módszereken túl használjuk a meggyőzés, a személyes példamutatás, példaképállítás és példaképkövetés, a bírálat és önbírálat, a felvilágosítás, a tudatosítás és vita módszerét.</w:t>
      </w:r>
    </w:p>
    <w:p w14:paraId="34C58B58" w14:textId="77777777" w:rsidR="00642A6D" w:rsidRPr="00C50D24" w:rsidRDefault="00642A6D" w:rsidP="00EF4F23">
      <w:pPr>
        <w:pStyle w:val="Cmsor3"/>
      </w:pPr>
      <w:bookmarkStart w:id="141" w:name="_Toc185924406"/>
      <w:bookmarkStart w:id="142" w:name="_Toc214765456"/>
    </w:p>
    <w:p w14:paraId="197F71E2" w14:textId="77777777" w:rsidR="00B70070" w:rsidRPr="00C50D24" w:rsidRDefault="00B70070" w:rsidP="00EF4F23">
      <w:pPr>
        <w:pStyle w:val="Cmsor3"/>
      </w:pPr>
      <w:bookmarkStart w:id="143" w:name="_Toc85204761"/>
      <w:r w:rsidRPr="00C50D24">
        <w:t>A tevékenység megszervezésének módszerei</w:t>
      </w:r>
      <w:bookmarkEnd w:id="141"/>
      <w:bookmarkEnd w:id="142"/>
      <w:bookmarkEnd w:id="143"/>
    </w:p>
    <w:p w14:paraId="503E37DC" w14:textId="77777777" w:rsidR="00B70070" w:rsidRPr="00C50D24" w:rsidRDefault="008D143B" w:rsidP="00747AFB">
      <w:pPr>
        <w:tabs>
          <w:tab w:val="left" w:pos="426"/>
        </w:tabs>
        <w:suppressAutoHyphens/>
        <w:jc w:val="both"/>
      </w:pPr>
      <w:r w:rsidRPr="00C50D24">
        <w:tab/>
      </w:r>
      <w:r w:rsidR="00642A6D" w:rsidRPr="00C50D24">
        <w:t>F</w:t>
      </w:r>
      <w:r w:rsidR="00B70070" w:rsidRPr="00C50D24">
        <w:t>eladatadás, követelés, megbízás, segítségadás, ösztönzés, ellenőrzés, értékelés, játék és gyakorlás</w:t>
      </w:r>
      <w:r w:rsidR="00642A6D" w:rsidRPr="00C50D24">
        <w:t>.</w:t>
      </w:r>
    </w:p>
    <w:p w14:paraId="7DF1C198" w14:textId="77777777" w:rsidR="00642A6D" w:rsidRPr="00C50D24" w:rsidRDefault="00642A6D" w:rsidP="00EF4F23">
      <w:pPr>
        <w:pStyle w:val="Cmsor3"/>
      </w:pPr>
      <w:bookmarkStart w:id="144" w:name="_Toc185924407"/>
      <w:bookmarkStart w:id="145" w:name="_Toc214765457"/>
    </w:p>
    <w:p w14:paraId="3E9CD9C8" w14:textId="77777777" w:rsidR="00B70070" w:rsidRPr="00C50D24" w:rsidRDefault="00B70070" w:rsidP="00EF4F23">
      <w:pPr>
        <w:pStyle w:val="Cmsor3"/>
      </w:pPr>
      <w:bookmarkStart w:id="146" w:name="_Toc85204762"/>
      <w:r w:rsidRPr="00C50D24">
        <w:t>A magatartásra ható módszerek</w:t>
      </w:r>
      <w:bookmarkEnd w:id="144"/>
      <w:bookmarkEnd w:id="145"/>
      <w:bookmarkEnd w:id="146"/>
    </w:p>
    <w:p w14:paraId="225BA759" w14:textId="77777777" w:rsidR="00642A6D" w:rsidRPr="00C50D24" w:rsidRDefault="00642A6D" w:rsidP="00747AFB">
      <w:pPr>
        <w:tabs>
          <w:tab w:val="left" w:pos="426"/>
        </w:tabs>
        <w:suppressAutoHyphens/>
        <w:jc w:val="both"/>
      </w:pPr>
    </w:p>
    <w:p w14:paraId="312FC512" w14:textId="77777777" w:rsidR="00B70070" w:rsidRPr="00C50D24" w:rsidRDefault="008D143B" w:rsidP="00747AFB">
      <w:pPr>
        <w:tabs>
          <w:tab w:val="left" w:pos="426"/>
        </w:tabs>
        <w:suppressAutoHyphens/>
        <w:jc w:val="both"/>
      </w:pPr>
      <w:r w:rsidRPr="00C50D24">
        <w:tab/>
      </w:r>
      <w:r w:rsidR="00642A6D" w:rsidRPr="00C50D24">
        <w:t>H</w:t>
      </w:r>
      <w:r w:rsidR="00B70070" w:rsidRPr="00C50D24">
        <w:t>elyeslés, bíztatás, elismerés, dicséret, jutalmazás, felügyelet, ellenőrzés, figyelmeztetés, felszólítás, követelés, elmarasztalás, büntetés</w:t>
      </w:r>
      <w:r w:rsidR="00642A6D" w:rsidRPr="00C50D24">
        <w:t>.</w:t>
      </w:r>
    </w:p>
    <w:p w14:paraId="10A7FED0" w14:textId="77777777" w:rsidR="00642A6D" w:rsidRPr="00C50D24" w:rsidRDefault="00642A6D" w:rsidP="00EF4F23">
      <w:pPr>
        <w:pStyle w:val="Cmsor3"/>
      </w:pPr>
      <w:bookmarkStart w:id="147" w:name="_Toc185924409"/>
      <w:bookmarkStart w:id="148" w:name="_Toc214765459"/>
    </w:p>
    <w:p w14:paraId="17E718AE" w14:textId="77777777" w:rsidR="00B70070" w:rsidRPr="00C50D24" w:rsidRDefault="00B70070" w:rsidP="00EF4F23">
      <w:pPr>
        <w:pStyle w:val="Cmsor3"/>
      </w:pPr>
      <w:bookmarkStart w:id="149" w:name="_Toc85204763"/>
      <w:r w:rsidRPr="00C50D24">
        <w:t>Országos mérés, értékelés</w:t>
      </w:r>
      <w:bookmarkEnd w:id="147"/>
      <w:bookmarkEnd w:id="148"/>
      <w:bookmarkEnd w:id="149"/>
    </w:p>
    <w:p w14:paraId="01BCC3C5" w14:textId="7EBDEA9B" w:rsidR="00B70070" w:rsidRPr="00C50D24" w:rsidRDefault="00B70070" w:rsidP="00747AFB">
      <w:pPr>
        <w:tabs>
          <w:tab w:val="left" w:pos="426"/>
        </w:tabs>
        <w:suppressAutoHyphens/>
        <w:jc w:val="both"/>
      </w:pPr>
      <w:r w:rsidRPr="00C50D24">
        <w:t xml:space="preserve">A </w:t>
      </w:r>
      <w:r w:rsidR="002613E7" w:rsidRPr="00C50D24">
        <w:t>kompetenciamérés</w:t>
      </w:r>
      <w:r w:rsidR="009B0566">
        <w:t xml:space="preserve">, idegen nyelvi mérés, természettudományos mérés, </w:t>
      </w:r>
      <w:r w:rsidRPr="00C50D24">
        <w:t xml:space="preserve">lebonyolításért </w:t>
      </w:r>
      <w:r w:rsidR="008D143B" w:rsidRPr="00C50D24">
        <w:t>a</w:t>
      </w:r>
      <w:r w:rsidR="00C571AE" w:rsidRPr="00C50D24">
        <w:t>z</w:t>
      </w:r>
      <w:r w:rsidR="008D143B" w:rsidRPr="00C50D24">
        <w:t xml:space="preserve"> igazgatóhelyettes</w:t>
      </w:r>
      <w:r w:rsidRPr="00C50D24">
        <w:t xml:space="preserve"> felelős.</w:t>
      </w:r>
    </w:p>
    <w:p w14:paraId="41AF1357" w14:textId="77777777" w:rsidR="00DF44F6" w:rsidRPr="00C50D24" w:rsidRDefault="00DF44F6" w:rsidP="00747AFB">
      <w:pPr>
        <w:tabs>
          <w:tab w:val="left" w:pos="426"/>
        </w:tabs>
        <w:suppressAutoHyphens/>
        <w:jc w:val="both"/>
      </w:pPr>
      <w:r w:rsidRPr="00C50D24">
        <w:t xml:space="preserve">Az országos mérés, értékelés keretében fittségi mérést szervezünk a tanulók fizikai állapotának és edzettségének vizsgálatára. A </w:t>
      </w:r>
      <w:r w:rsidR="00C90996" w:rsidRPr="00C50D24">
        <w:t>mérést</w:t>
      </w:r>
      <w:r w:rsidRPr="00C50D24">
        <w:t xml:space="preserve"> a központilag megadott módszertani anyagok alapján a testnevelés tantárgy munkaközösség</w:t>
      </w:r>
      <w:r w:rsidR="00CC1768" w:rsidRPr="00C50D24">
        <w:t>ének</w:t>
      </w:r>
      <w:r w:rsidRPr="00C50D24">
        <w:t xml:space="preserve"> tagjai végzik.</w:t>
      </w:r>
    </w:p>
    <w:p w14:paraId="6EA62997" w14:textId="77777777" w:rsidR="0072500E" w:rsidRDefault="00B70070" w:rsidP="00657E31">
      <w:pPr>
        <w:tabs>
          <w:tab w:val="left" w:pos="426"/>
        </w:tabs>
        <w:suppressAutoHyphens/>
        <w:jc w:val="both"/>
      </w:pPr>
      <w:r w:rsidRPr="00C50D24">
        <w:t>Elvégezzük intézményi szinten a rendezvényértékeléseket, az érettségi vizsgák értékelését, összehasonlító elemzést országos és megyei viszonylatban a gimnáziumi rangsorokat illetően.</w:t>
      </w:r>
      <w:bookmarkStart w:id="150" w:name="_Toc214765462"/>
    </w:p>
    <w:p w14:paraId="56D92FF4" w14:textId="77777777" w:rsidR="00F113DA" w:rsidRDefault="00F113DA" w:rsidP="00F113DA">
      <w:pPr>
        <w:pStyle w:val="Cmsor2"/>
      </w:pPr>
      <w:r>
        <w:br w:type="page"/>
      </w:r>
    </w:p>
    <w:p w14:paraId="20AAD55A" w14:textId="45367FFF" w:rsidR="00B70070" w:rsidRPr="00C50D24" w:rsidRDefault="00B70070" w:rsidP="00F113DA">
      <w:pPr>
        <w:pStyle w:val="Cmsor2"/>
      </w:pPr>
      <w:bookmarkStart w:id="151" w:name="_Toc85204764"/>
      <w:r w:rsidRPr="00C50D24">
        <w:t>Bűnmegelőzés, biztonság</w:t>
      </w:r>
      <w:bookmarkEnd w:id="150"/>
      <w:bookmarkEnd w:id="151"/>
    </w:p>
    <w:p w14:paraId="54C79152" w14:textId="77777777" w:rsidR="00642A6D" w:rsidRPr="00C50D24" w:rsidRDefault="00642A6D" w:rsidP="00747AFB">
      <w:pPr>
        <w:tabs>
          <w:tab w:val="left" w:pos="426"/>
        </w:tabs>
        <w:suppressAutoHyphens/>
        <w:jc w:val="both"/>
      </w:pPr>
    </w:p>
    <w:p w14:paraId="071ED667" w14:textId="77777777" w:rsidR="00B70070" w:rsidRPr="00C50D24" w:rsidRDefault="00B70070" w:rsidP="00747AFB">
      <w:pPr>
        <w:tabs>
          <w:tab w:val="left" w:pos="426"/>
        </w:tabs>
        <w:suppressAutoHyphens/>
        <w:jc w:val="both"/>
      </w:pPr>
      <w:r w:rsidRPr="00C50D24">
        <w:t xml:space="preserve">Az önkormányzati bűnmegelőzési </w:t>
      </w:r>
      <w:proofErr w:type="gramStart"/>
      <w:r w:rsidRPr="00C50D24">
        <w:t>koncepció</w:t>
      </w:r>
      <w:proofErr w:type="gramEnd"/>
      <w:r w:rsidRPr="00C50D24">
        <w:t xml:space="preserve"> ifjúságot érintő témáival összhangban a gimnázium a bűnmegelőzés és a tanulóink biztonsága érdekében fontosnak tartja: </w:t>
      </w:r>
    </w:p>
    <w:p w14:paraId="4513D834" w14:textId="77777777" w:rsidR="00642A6D" w:rsidRPr="00C50D24" w:rsidRDefault="00642A6D" w:rsidP="00EF4F23">
      <w:pPr>
        <w:pStyle w:val="Cmsor3"/>
      </w:pPr>
    </w:p>
    <w:p w14:paraId="255A11DE" w14:textId="77777777" w:rsidR="00B70070" w:rsidRPr="00C50D24" w:rsidRDefault="006A2873" w:rsidP="00EF4F23">
      <w:pPr>
        <w:pStyle w:val="Cmsor3"/>
      </w:pPr>
      <w:bookmarkStart w:id="152" w:name="_Toc85204765"/>
      <w:r w:rsidRPr="00C50D24">
        <w:t>B</w:t>
      </w:r>
      <w:r w:rsidR="00B70070" w:rsidRPr="00C50D24">
        <w:t>első intézkedések</w:t>
      </w:r>
      <w:bookmarkEnd w:id="152"/>
    </w:p>
    <w:p w14:paraId="0B6C365C" w14:textId="77777777" w:rsidR="00642A6D" w:rsidRPr="00C50D24" w:rsidRDefault="00642A6D" w:rsidP="00642A6D">
      <w:pPr>
        <w:tabs>
          <w:tab w:val="left" w:pos="426"/>
        </w:tabs>
        <w:suppressAutoHyphens/>
        <w:jc w:val="both"/>
      </w:pPr>
    </w:p>
    <w:p w14:paraId="516E308D" w14:textId="77777777" w:rsidR="00B70070" w:rsidRPr="00C50D24" w:rsidRDefault="00B70070" w:rsidP="008C29E7">
      <w:pPr>
        <w:numPr>
          <w:ilvl w:val="0"/>
          <w:numId w:val="6"/>
        </w:numPr>
        <w:tabs>
          <w:tab w:val="left" w:pos="426"/>
        </w:tabs>
        <w:suppressAutoHyphens/>
        <w:jc w:val="both"/>
      </w:pPr>
      <w:r w:rsidRPr="00C50D24">
        <w:t xml:space="preserve">az iskola a saját eszközeivel biztosítja a </w:t>
      </w:r>
      <w:proofErr w:type="gramStart"/>
      <w:r w:rsidRPr="00C50D24">
        <w:t>potenciális</w:t>
      </w:r>
      <w:proofErr w:type="gramEnd"/>
      <w:r w:rsidRPr="00C50D24">
        <w:t xml:space="preserve"> áldozatok védettségét</w:t>
      </w:r>
    </w:p>
    <w:p w14:paraId="0B4975DB" w14:textId="7AFEDA31" w:rsidR="00B70070" w:rsidRPr="00C50D24" w:rsidRDefault="00B70070" w:rsidP="00900D1B">
      <w:pPr>
        <w:numPr>
          <w:ilvl w:val="0"/>
          <w:numId w:val="6"/>
        </w:numPr>
        <w:tabs>
          <w:tab w:val="left" w:pos="426"/>
        </w:tabs>
        <w:suppressAutoHyphens/>
        <w:jc w:val="both"/>
      </w:pPr>
      <w:r w:rsidRPr="00C50D24">
        <w:t>a tanítási idő alatt az intézmé</w:t>
      </w:r>
      <w:r w:rsidR="00900D1B">
        <w:t xml:space="preserve">ny épületét elhagyni nem lehet. </w:t>
      </w:r>
      <w:r w:rsidRPr="00C50D24">
        <w:t xml:space="preserve">Kivétel, ha </w:t>
      </w:r>
      <w:r w:rsidR="00900D1B">
        <w:t>külön kérvény és annak jóváhagyása is megtörtént</w:t>
      </w:r>
      <w:r w:rsidRPr="00C50D24">
        <w:t xml:space="preserve">. Ezzel a szülő felelősséget vállal. Az épület engedély nélküli elhagyása a Házirendben foglaltak megsértését jelenti. </w:t>
      </w:r>
    </w:p>
    <w:p w14:paraId="1C3B03DD" w14:textId="77777777" w:rsidR="00B70070" w:rsidRPr="00C50D24" w:rsidRDefault="00B70070" w:rsidP="008C29E7">
      <w:pPr>
        <w:numPr>
          <w:ilvl w:val="0"/>
          <w:numId w:val="6"/>
        </w:numPr>
        <w:tabs>
          <w:tab w:val="left" w:pos="426"/>
        </w:tabs>
        <w:suppressAutoHyphens/>
        <w:jc w:val="both"/>
      </w:pPr>
      <w:r w:rsidRPr="00C50D24">
        <w:t>állandó portaszolgálat, kamerás megfigyelés</w:t>
      </w:r>
    </w:p>
    <w:p w14:paraId="1F0FFCB2" w14:textId="77777777" w:rsidR="00B70070" w:rsidRPr="00C50D24" w:rsidRDefault="00B70070" w:rsidP="008C29E7">
      <w:pPr>
        <w:numPr>
          <w:ilvl w:val="0"/>
          <w:numId w:val="6"/>
        </w:numPr>
        <w:tabs>
          <w:tab w:val="left" w:pos="426"/>
        </w:tabs>
        <w:suppressAutoHyphens/>
        <w:jc w:val="both"/>
      </w:pPr>
      <w:r w:rsidRPr="00C50D24">
        <w:t>a belső kerékpártároló védése</w:t>
      </w:r>
    </w:p>
    <w:p w14:paraId="435DF01C" w14:textId="77777777" w:rsidR="00B70070" w:rsidRPr="00C50D24" w:rsidRDefault="00B70070" w:rsidP="008C29E7">
      <w:pPr>
        <w:numPr>
          <w:ilvl w:val="0"/>
          <w:numId w:val="6"/>
        </w:numPr>
        <w:tabs>
          <w:tab w:val="left" w:pos="426"/>
        </w:tabs>
        <w:suppressAutoHyphens/>
        <w:jc w:val="both"/>
      </w:pPr>
      <w:r w:rsidRPr="00C50D24">
        <w:t xml:space="preserve">az osztályfőnöki órákon és minden nevelési helyzetben hangsúlyozottan megfogalmazzuk a tanulóink számára az alapvető közösségi, erkölcsi normákat </w:t>
      </w:r>
    </w:p>
    <w:p w14:paraId="05D14BE6" w14:textId="581351E5" w:rsidR="00B70070" w:rsidRPr="00C50D24" w:rsidRDefault="00B70070" w:rsidP="008C29E7">
      <w:pPr>
        <w:numPr>
          <w:ilvl w:val="0"/>
          <w:numId w:val="6"/>
        </w:numPr>
        <w:tabs>
          <w:tab w:val="left" w:pos="426"/>
        </w:tabs>
        <w:suppressAutoHyphens/>
        <w:jc w:val="both"/>
      </w:pPr>
      <w:r w:rsidRPr="00C50D24">
        <w:t>az osztályfőnöki órák</w:t>
      </w:r>
      <w:r w:rsidR="00E43B9B">
        <w:t>on</w:t>
      </w:r>
      <w:r w:rsidRPr="00C50D24">
        <w:t xml:space="preserve">, helyi tantervben hangsúlyos helyet kap az erőszakmentes </w:t>
      </w:r>
      <w:proofErr w:type="gramStart"/>
      <w:r w:rsidRPr="00C50D24">
        <w:t>konfliktus</w:t>
      </w:r>
      <w:proofErr w:type="gramEnd"/>
      <w:r w:rsidRPr="00C50D24">
        <w:t xml:space="preserve"> kezelési technikák gyakoroltatása</w:t>
      </w:r>
    </w:p>
    <w:p w14:paraId="49597558" w14:textId="77777777" w:rsidR="00642A6D" w:rsidRPr="00C50D24" w:rsidRDefault="00642A6D" w:rsidP="00EF4F23">
      <w:pPr>
        <w:pStyle w:val="Cmsor3"/>
      </w:pPr>
    </w:p>
    <w:p w14:paraId="07F7930E" w14:textId="77777777" w:rsidR="00B70070" w:rsidRPr="00C50D24" w:rsidRDefault="006A2873" w:rsidP="00EF4F23">
      <w:pPr>
        <w:pStyle w:val="Cmsor3"/>
      </w:pPr>
      <w:bookmarkStart w:id="153" w:name="_Toc85204766"/>
      <w:r w:rsidRPr="00C50D24">
        <w:t>K</w:t>
      </w:r>
      <w:r w:rsidR="00B70070" w:rsidRPr="00C50D24">
        <w:t>ülső intézkedések</w:t>
      </w:r>
      <w:bookmarkEnd w:id="153"/>
    </w:p>
    <w:p w14:paraId="3FD12AA5" w14:textId="77777777" w:rsidR="00642A6D" w:rsidRPr="00C50D24" w:rsidRDefault="00642A6D" w:rsidP="00642A6D"/>
    <w:p w14:paraId="565DDC60" w14:textId="77777777" w:rsidR="00B70070" w:rsidRPr="00C50D24" w:rsidRDefault="00B70070" w:rsidP="008C29E7">
      <w:pPr>
        <w:numPr>
          <w:ilvl w:val="0"/>
          <w:numId w:val="7"/>
        </w:numPr>
        <w:tabs>
          <w:tab w:val="left" w:pos="426"/>
        </w:tabs>
        <w:suppressAutoHyphens/>
        <w:jc w:val="both"/>
      </w:pPr>
      <w:r w:rsidRPr="00C50D24">
        <w:t>fokozott rendőri jelenlét az iskola környékén megelőzési céllal</w:t>
      </w:r>
    </w:p>
    <w:p w14:paraId="69DC1FF2" w14:textId="77777777" w:rsidR="00B70070" w:rsidRPr="00C50D24" w:rsidRDefault="00B70070" w:rsidP="008C29E7">
      <w:pPr>
        <w:numPr>
          <w:ilvl w:val="0"/>
          <w:numId w:val="7"/>
        </w:numPr>
        <w:tabs>
          <w:tab w:val="left" w:pos="426"/>
        </w:tabs>
        <w:suppressAutoHyphens/>
        <w:jc w:val="both"/>
      </w:pPr>
      <w:r w:rsidRPr="00C50D24">
        <w:t>közlekedésbiztonság biztosítása</w:t>
      </w:r>
    </w:p>
    <w:p w14:paraId="3CC27549" w14:textId="77777777" w:rsidR="00B70070" w:rsidRPr="00C50D24" w:rsidRDefault="00B70070" w:rsidP="008C29E7">
      <w:pPr>
        <w:numPr>
          <w:ilvl w:val="0"/>
          <w:numId w:val="7"/>
        </w:numPr>
        <w:tabs>
          <w:tab w:val="left" w:pos="426"/>
        </w:tabs>
        <w:suppressAutoHyphens/>
        <w:jc w:val="both"/>
      </w:pPr>
      <w:r w:rsidRPr="00C50D24">
        <w:t>a magántulajdon elleni sérelem megakadályozása</w:t>
      </w:r>
    </w:p>
    <w:p w14:paraId="0B1A3A5A" w14:textId="77777777" w:rsidR="00642A6D" w:rsidRPr="00C50D24" w:rsidRDefault="00642A6D" w:rsidP="00EF4F23">
      <w:pPr>
        <w:pStyle w:val="Cmsor3"/>
      </w:pPr>
    </w:p>
    <w:p w14:paraId="083D5774" w14:textId="77777777" w:rsidR="00B70070" w:rsidRPr="00C50D24" w:rsidRDefault="006A2873" w:rsidP="00EF4F23">
      <w:pPr>
        <w:pStyle w:val="Cmsor3"/>
      </w:pPr>
      <w:bookmarkStart w:id="154" w:name="_Toc85204767"/>
      <w:r w:rsidRPr="00C50D24">
        <w:t>K</w:t>
      </w:r>
      <w:r w:rsidR="00B70070" w:rsidRPr="00C50D24">
        <w:t>özös intézkedések</w:t>
      </w:r>
      <w:bookmarkEnd w:id="154"/>
    </w:p>
    <w:p w14:paraId="3450BEEE" w14:textId="77777777" w:rsidR="00642A6D" w:rsidRPr="00C50D24" w:rsidRDefault="00642A6D" w:rsidP="00642A6D"/>
    <w:p w14:paraId="18B9765F" w14:textId="77777777" w:rsidR="00B70070" w:rsidRPr="00C50D24" w:rsidRDefault="00B70070" w:rsidP="008C29E7">
      <w:pPr>
        <w:numPr>
          <w:ilvl w:val="0"/>
          <w:numId w:val="8"/>
        </w:numPr>
        <w:tabs>
          <w:tab w:val="left" w:pos="426"/>
        </w:tabs>
        <w:suppressAutoHyphens/>
        <w:jc w:val="both"/>
      </w:pPr>
      <w:r w:rsidRPr="00C50D24">
        <w:t>a szülők tájékoztatása, esetelemzések, közös cselekvésre felhívás</w:t>
      </w:r>
    </w:p>
    <w:p w14:paraId="1DFEE00C" w14:textId="77777777" w:rsidR="00B70070" w:rsidRPr="00C50D24" w:rsidRDefault="00B70070" w:rsidP="008C29E7">
      <w:pPr>
        <w:numPr>
          <w:ilvl w:val="0"/>
          <w:numId w:val="8"/>
        </w:numPr>
        <w:tabs>
          <w:tab w:val="left" w:pos="426"/>
        </w:tabs>
        <w:suppressAutoHyphens/>
        <w:jc w:val="both"/>
      </w:pPr>
      <w:r w:rsidRPr="00C50D24">
        <w:t>a szülők felelősségteljes fellépése, folyamatos kapcsolattartás az iskolával</w:t>
      </w:r>
    </w:p>
    <w:p w14:paraId="7204C12A" w14:textId="77777777" w:rsidR="00B70070" w:rsidRPr="00C50D24" w:rsidRDefault="00B70070" w:rsidP="00F113DA">
      <w:pPr>
        <w:pStyle w:val="Cmsor2"/>
      </w:pPr>
      <w:bookmarkStart w:id="155" w:name="_Toc214765463"/>
      <w:bookmarkStart w:id="156" w:name="_Toc85204768"/>
      <w:r w:rsidRPr="00C50D24">
        <w:t>Esélyegyenlőség</w:t>
      </w:r>
      <w:bookmarkEnd w:id="155"/>
      <w:bookmarkEnd w:id="156"/>
    </w:p>
    <w:p w14:paraId="3B736A69" w14:textId="77777777" w:rsidR="00642A6D" w:rsidRPr="00C50D24" w:rsidRDefault="00642A6D" w:rsidP="00747AFB">
      <w:pPr>
        <w:tabs>
          <w:tab w:val="left" w:pos="426"/>
        </w:tabs>
        <w:suppressAutoHyphens/>
        <w:jc w:val="both"/>
      </w:pPr>
    </w:p>
    <w:p w14:paraId="55C60540" w14:textId="77777777" w:rsidR="00B70070" w:rsidRPr="00C50D24" w:rsidRDefault="008D143B" w:rsidP="00747AFB">
      <w:pPr>
        <w:tabs>
          <w:tab w:val="left" w:pos="426"/>
        </w:tabs>
        <w:suppressAutoHyphens/>
        <w:jc w:val="both"/>
      </w:pPr>
      <w:r w:rsidRPr="00C50D24">
        <w:tab/>
      </w:r>
      <w:r w:rsidR="00B70070" w:rsidRPr="00C50D24">
        <w:t xml:space="preserve">Az esélyegyenlőség érvényesítése érdekében különös figyelmet fordítunk a hátrányos helyzetű és sajátos nevelési igényű tanulók oktatási és szociális körülményeire. Nem alkalmazunk hátrányos megkülönböztetést az oktatási és nevelési gyakorlatban. Egyenlő hozzáférést biztosítunk a minőségi oktatáshoz, megőrizzük a </w:t>
      </w:r>
      <w:proofErr w:type="gramStart"/>
      <w:r w:rsidR="00B70070" w:rsidRPr="00C50D24">
        <w:t>diszkrimináció-</w:t>
      </w:r>
      <w:proofErr w:type="gramEnd"/>
      <w:r w:rsidR="00B70070" w:rsidRPr="00C50D24">
        <w:t xml:space="preserve"> és szegregációmentességet. Hatékony ifjúságvédelmi munkát folytatunk, kapcsolatot tartva a gyermekjóléti szervezetekkel. </w:t>
      </w:r>
    </w:p>
    <w:p w14:paraId="28C4508D" w14:textId="77777777" w:rsidR="008D143B" w:rsidRPr="00C50D24" w:rsidRDefault="008D143B" w:rsidP="00747AFB">
      <w:pPr>
        <w:tabs>
          <w:tab w:val="left" w:pos="426"/>
        </w:tabs>
        <w:suppressAutoHyphens/>
        <w:jc w:val="both"/>
      </w:pPr>
    </w:p>
    <w:p w14:paraId="0E530512" w14:textId="77777777" w:rsidR="00B70070" w:rsidRPr="00C50D24" w:rsidRDefault="008D143B" w:rsidP="00747AFB">
      <w:pPr>
        <w:tabs>
          <w:tab w:val="left" w:pos="426"/>
        </w:tabs>
        <w:suppressAutoHyphens/>
        <w:jc w:val="both"/>
      </w:pPr>
      <w:r w:rsidRPr="00C50D24">
        <w:tab/>
      </w:r>
      <w:r w:rsidR="00B70070" w:rsidRPr="00C50D24">
        <w:t>A Települési Közoktatási Esélyegyenlőségi Program gimnáziumra vonatkozó részletes feladatait a Berze Gimnázium Esélyegyenlőségi Terve rögzíti. (</w:t>
      </w:r>
      <w:r w:rsidR="002F2AB9" w:rsidRPr="00C50D24">
        <w:t>1</w:t>
      </w:r>
      <w:r w:rsidR="00B70070" w:rsidRPr="00C50D24">
        <w:t>. Melléklet)</w:t>
      </w:r>
    </w:p>
    <w:p w14:paraId="7F21F52E" w14:textId="1549B940" w:rsidR="00B70070" w:rsidRPr="00C50D24" w:rsidRDefault="00B70070" w:rsidP="00F113DA">
      <w:pPr>
        <w:pStyle w:val="Cmsor2"/>
      </w:pPr>
      <w:bookmarkStart w:id="157" w:name="_Toc214765464"/>
      <w:bookmarkStart w:id="158" w:name="_Toc85204769"/>
      <w:r w:rsidRPr="00C50D24">
        <w:t>Egészségmegőrzés, egészségfejlesztés</w:t>
      </w:r>
      <w:bookmarkEnd w:id="157"/>
      <w:bookmarkEnd w:id="158"/>
    </w:p>
    <w:p w14:paraId="54C7E2B1" w14:textId="5409799D" w:rsidR="00642A6D" w:rsidRPr="00C50D24" w:rsidRDefault="00642A6D" w:rsidP="00747AFB">
      <w:pPr>
        <w:tabs>
          <w:tab w:val="left" w:pos="426"/>
        </w:tabs>
        <w:suppressAutoHyphens/>
        <w:jc w:val="both"/>
      </w:pPr>
    </w:p>
    <w:p w14:paraId="1350793E" w14:textId="77777777" w:rsidR="00B70070" w:rsidRPr="00C50D24" w:rsidRDefault="008D143B" w:rsidP="00747AFB">
      <w:pPr>
        <w:tabs>
          <w:tab w:val="left" w:pos="426"/>
        </w:tabs>
        <w:suppressAutoHyphens/>
        <w:jc w:val="both"/>
      </w:pPr>
      <w:r w:rsidRPr="00C50D24">
        <w:tab/>
      </w:r>
      <w:r w:rsidR="00B70070" w:rsidRPr="00C50D24">
        <w:t>Az intézményben iskola-egészségügyi ellátás működik, iskolaorvos és iskolavédőnő szakszerű működésével.</w:t>
      </w:r>
    </w:p>
    <w:p w14:paraId="11480A4E" w14:textId="77777777" w:rsidR="00B70070" w:rsidRPr="00C50D24" w:rsidRDefault="008D143B" w:rsidP="00747AFB">
      <w:pPr>
        <w:tabs>
          <w:tab w:val="left" w:pos="426"/>
        </w:tabs>
        <w:suppressAutoHyphens/>
        <w:jc w:val="both"/>
      </w:pPr>
      <w:r w:rsidRPr="00C50D24">
        <w:tab/>
      </w:r>
      <w:r w:rsidR="00B70070" w:rsidRPr="00C50D24">
        <w:t>Feladatai alapvetően az egészségi állapot felmérése, szűrések, ellátás, az egészségvédelem, felvilágosítás, tanácsadás.</w:t>
      </w:r>
    </w:p>
    <w:p w14:paraId="13C01074" w14:textId="77777777" w:rsidR="00B70070" w:rsidRPr="00C50D24" w:rsidRDefault="008D143B" w:rsidP="00747AFB">
      <w:pPr>
        <w:tabs>
          <w:tab w:val="left" w:pos="426"/>
        </w:tabs>
        <w:suppressAutoHyphens/>
        <w:jc w:val="both"/>
      </w:pPr>
      <w:r w:rsidRPr="00C50D24">
        <w:tab/>
      </w:r>
      <w:r w:rsidR="00B70070" w:rsidRPr="00C50D24">
        <w:t>Kiemelt feladat az egészséges életmódra szoktatás, az alkohol- és drogmegelőzési programban való részvétel, a lelki egészség erősítése, az edzettségi állapot fejlesztése.</w:t>
      </w:r>
    </w:p>
    <w:p w14:paraId="4A43FBDF" w14:textId="79519F24" w:rsidR="00B70070" w:rsidRPr="00C50D24" w:rsidRDefault="008D143B" w:rsidP="00747AFB">
      <w:pPr>
        <w:tabs>
          <w:tab w:val="left" w:pos="426"/>
        </w:tabs>
        <w:suppressAutoHyphens/>
        <w:jc w:val="both"/>
      </w:pPr>
      <w:r w:rsidRPr="00C50D24">
        <w:tab/>
      </w:r>
      <w:r w:rsidR="00B70070" w:rsidRPr="00C50D24">
        <w:t xml:space="preserve">A helyi tantervekben </w:t>
      </w:r>
      <w:r w:rsidRPr="00C50D24">
        <w:t xml:space="preserve">‒ </w:t>
      </w:r>
      <w:r w:rsidR="00B70070" w:rsidRPr="00C50D24">
        <w:t xml:space="preserve">elsősorban a biológia, kémia, osztályfőnöki, testnevelés, </w:t>
      </w:r>
      <w:r w:rsidRPr="00C50D24">
        <w:t xml:space="preserve">‒ </w:t>
      </w:r>
      <w:r w:rsidR="00B70070" w:rsidRPr="00C50D24">
        <w:t xml:space="preserve">minden vonatkozásában be van építve az egészségmegőrzés programja. </w:t>
      </w:r>
    </w:p>
    <w:p w14:paraId="2D2269A9" w14:textId="2813F772" w:rsidR="00B70070" w:rsidRPr="00C50D24" w:rsidRDefault="008D143B" w:rsidP="00747AFB">
      <w:pPr>
        <w:tabs>
          <w:tab w:val="left" w:pos="426"/>
        </w:tabs>
        <w:suppressAutoHyphens/>
        <w:jc w:val="both"/>
      </w:pPr>
      <w:r w:rsidRPr="00C50D24">
        <w:tab/>
      </w:r>
      <w:r w:rsidR="00B70070" w:rsidRPr="00C50D24">
        <w:t xml:space="preserve">Mindezen sokrétű tevékenységet szakszerűen írja le és ütemezi a gimnázium </w:t>
      </w:r>
      <w:r w:rsidR="00026BAB" w:rsidRPr="00C50D24">
        <w:t>E</w:t>
      </w:r>
      <w:r w:rsidR="00B70070" w:rsidRPr="00C50D24">
        <w:t>gészségnevelési, egészségfejlesztési programja (</w:t>
      </w:r>
      <w:r w:rsidRPr="00C50D24">
        <w:t>ld.</w:t>
      </w:r>
      <w:r w:rsidR="00B70070" w:rsidRPr="00C50D24">
        <w:t xml:space="preserve"> </w:t>
      </w:r>
      <w:r w:rsidR="002F2AB9" w:rsidRPr="00C50D24">
        <w:t>2</w:t>
      </w:r>
      <w:r w:rsidR="00BD0FFE">
        <w:t>. sz</w:t>
      </w:r>
      <w:r w:rsidR="002F2AB9" w:rsidRPr="00C50D24">
        <w:t xml:space="preserve">. </w:t>
      </w:r>
      <w:r w:rsidR="00BD0FFE">
        <w:t>m</w:t>
      </w:r>
      <w:r w:rsidR="00B70070" w:rsidRPr="00C50D24">
        <w:t>elléklet)</w:t>
      </w:r>
    </w:p>
    <w:p w14:paraId="51A733E8" w14:textId="77777777" w:rsidR="00B70070" w:rsidRPr="00C50D24" w:rsidRDefault="00B70070" w:rsidP="00F113DA">
      <w:pPr>
        <w:pStyle w:val="Cmsor2"/>
      </w:pPr>
      <w:bookmarkStart w:id="159" w:name="_Toc511114383"/>
      <w:bookmarkStart w:id="160" w:name="_Toc75313683"/>
      <w:bookmarkStart w:id="161" w:name="_Toc185924412"/>
      <w:bookmarkStart w:id="162" w:name="_Toc214765465"/>
      <w:bookmarkStart w:id="163" w:name="_Toc511114367"/>
      <w:bookmarkStart w:id="164" w:name="_Toc85204770"/>
      <w:r w:rsidRPr="00C50D24">
        <w:t>A személyiségfejlesztéssel kapcsolatos pedagógiai feladatok</w:t>
      </w:r>
      <w:bookmarkEnd w:id="159"/>
      <w:bookmarkEnd w:id="160"/>
      <w:bookmarkEnd w:id="161"/>
      <w:bookmarkEnd w:id="162"/>
      <w:bookmarkEnd w:id="164"/>
    </w:p>
    <w:p w14:paraId="167F3349" w14:textId="77777777" w:rsidR="00026BAB" w:rsidRPr="00C50D24" w:rsidRDefault="00026BAB" w:rsidP="00747AFB">
      <w:pPr>
        <w:pStyle w:val="Szvegtrzs"/>
        <w:tabs>
          <w:tab w:val="left" w:pos="426"/>
        </w:tabs>
        <w:suppressAutoHyphens/>
        <w:spacing w:after="0"/>
        <w:jc w:val="both"/>
      </w:pPr>
    </w:p>
    <w:p w14:paraId="28DF2F7E" w14:textId="77777777" w:rsidR="00B70070" w:rsidRPr="00C50D24" w:rsidRDefault="008D143B" w:rsidP="00026BAB">
      <w:pPr>
        <w:pStyle w:val="Szvegtrzs"/>
        <w:tabs>
          <w:tab w:val="left" w:pos="426"/>
        </w:tabs>
        <w:suppressAutoHyphens/>
        <w:spacing w:after="0"/>
        <w:jc w:val="both"/>
      </w:pPr>
      <w:r w:rsidRPr="00C50D24">
        <w:tab/>
      </w:r>
      <w:r w:rsidR="00B70070" w:rsidRPr="00C50D24">
        <w:t>Gimnáziumunk pedagógiai programja a NAT-ban leírt és képviselt értékekre, valamint a helyi sajátosságokból adódó hagyományokra és szükségletekre épül. Ezért alapvető feladatunk a tanulók személyiségét a különféle iskolai tevékenységek megszervezésével széleskörűen fejleszteni.</w:t>
      </w:r>
      <w:r w:rsidR="00026BAB" w:rsidRPr="00C50D24">
        <w:t xml:space="preserve"> </w:t>
      </w:r>
      <w:bookmarkStart w:id="165" w:name="_Toc214765466"/>
      <w:r w:rsidR="00B70070" w:rsidRPr="00C50D24">
        <w:t>Célunk, hogy tanulóink</w:t>
      </w:r>
      <w:bookmarkEnd w:id="165"/>
    </w:p>
    <w:p w14:paraId="152DC28D" w14:textId="77777777" w:rsidR="006A2873" w:rsidRPr="00C50D24" w:rsidRDefault="006A2873" w:rsidP="00026BAB">
      <w:pPr>
        <w:pStyle w:val="Szvegtrzs"/>
        <w:tabs>
          <w:tab w:val="left" w:pos="426"/>
        </w:tabs>
        <w:suppressAutoHyphens/>
        <w:spacing w:after="0"/>
        <w:jc w:val="both"/>
      </w:pPr>
    </w:p>
    <w:p w14:paraId="178D6388" w14:textId="77777777" w:rsidR="00B70070" w:rsidRPr="00C50D24" w:rsidRDefault="00B70070" w:rsidP="008C29E7">
      <w:pPr>
        <w:numPr>
          <w:ilvl w:val="0"/>
          <w:numId w:val="9"/>
        </w:numPr>
        <w:tabs>
          <w:tab w:val="left" w:pos="360"/>
          <w:tab w:val="left" w:pos="426"/>
        </w:tabs>
        <w:suppressAutoHyphens/>
        <w:jc w:val="both"/>
      </w:pPr>
      <w:r w:rsidRPr="00C50D24">
        <w:t>a különböző adottságaikkal</w:t>
      </w:r>
    </w:p>
    <w:p w14:paraId="263016C0" w14:textId="77777777" w:rsidR="00B70070" w:rsidRPr="00C50D24" w:rsidRDefault="00B70070" w:rsidP="008C29E7">
      <w:pPr>
        <w:numPr>
          <w:ilvl w:val="0"/>
          <w:numId w:val="9"/>
        </w:numPr>
        <w:tabs>
          <w:tab w:val="left" w:pos="360"/>
          <w:tab w:val="left" w:pos="426"/>
        </w:tabs>
        <w:suppressAutoHyphens/>
        <w:jc w:val="both"/>
      </w:pPr>
      <w:r w:rsidRPr="00C50D24">
        <w:t>az eltérő mértékű fejlődésükkel</w:t>
      </w:r>
    </w:p>
    <w:p w14:paraId="1DE57C06" w14:textId="77777777" w:rsidR="00B70070" w:rsidRPr="00C50D24" w:rsidRDefault="00B70070" w:rsidP="008C29E7">
      <w:pPr>
        <w:numPr>
          <w:ilvl w:val="0"/>
          <w:numId w:val="9"/>
        </w:numPr>
        <w:tabs>
          <w:tab w:val="left" w:pos="360"/>
          <w:tab w:val="left" w:pos="426"/>
        </w:tabs>
        <w:suppressAutoHyphens/>
        <w:jc w:val="both"/>
      </w:pPr>
      <w:r w:rsidRPr="00C50D24">
        <w:t>az iskolai és azon kívüli tanulásukkal</w:t>
      </w:r>
    </w:p>
    <w:p w14:paraId="07D3B578" w14:textId="77777777" w:rsidR="00B70070" w:rsidRPr="00C50D24" w:rsidRDefault="00B70070" w:rsidP="008C29E7">
      <w:pPr>
        <w:numPr>
          <w:ilvl w:val="0"/>
          <w:numId w:val="9"/>
        </w:numPr>
        <w:tabs>
          <w:tab w:val="left" w:pos="360"/>
          <w:tab w:val="left" w:pos="426"/>
        </w:tabs>
        <w:suppressAutoHyphens/>
        <w:jc w:val="both"/>
      </w:pPr>
      <w:r w:rsidRPr="00C50D24">
        <w:t>érdeklődésüket érintő egyéb tevékenységükkel</w:t>
      </w:r>
    </w:p>
    <w:p w14:paraId="5FE5746A" w14:textId="77777777" w:rsidR="00B70070" w:rsidRPr="00C50D24" w:rsidRDefault="00B70070" w:rsidP="008C29E7">
      <w:pPr>
        <w:numPr>
          <w:ilvl w:val="0"/>
          <w:numId w:val="9"/>
        </w:numPr>
        <w:tabs>
          <w:tab w:val="left" w:pos="360"/>
          <w:tab w:val="left" w:pos="426"/>
        </w:tabs>
        <w:suppressAutoHyphens/>
        <w:jc w:val="both"/>
      </w:pPr>
      <w:r w:rsidRPr="00C50D24">
        <w:t xml:space="preserve">szervezett ismeretközvetítéssel </w:t>
      </w:r>
    </w:p>
    <w:p w14:paraId="00AFECB7" w14:textId="77777777" w:rsidR="006A2873" w:rsidRPr="00C50D24" w:rsidRDefault="006A2873" w:rsidP="006A2873">
      <w:pPr>
        <w:tabs>
          <w:tab w:val="left" w:pos="360"/>
          <w:tab w:val="left" w:pos="426"/>
        </w:tabs>
        <w:suppressAutoHyphens/>
        <w:jc w:val="both"/>
      </w:pPr>
    </w:p>
    <w:p w14:paraId="7818D2A9" w14:textId="77777777" w:rsidR="00B70070" w:rsidRPr="00C50D24" w:rsidRDefault="00B70070" w:rsidP="00026BAB">
      <w:pPr>
        <w:numPr>
          <w:ilvl w:val="12"/>
          <w:numId w:val="0"/>
        </w:numPr>
        <w:tabs>
          <w:tab w:val="left" w:pos="426"/>
        </w:tabs>
        <w:suppressAutoHyphens/>
        <w:jc w:val="both"/>
      </w:pPr>
      <w:proofErr w:type="gramStart"/>
      <w:r w:rsidRPr="00C50D24">
        <w:t>minél</w:t>
      </w:r>
      <w:proofErr w:type="gramEnd"/>
      <w:r w:rsidRPr="00C50D24">
        <w:t xml:space="preserve"> teljesebben bontakoztathassák ki személyiségüket.</w:t>
      </w:r>
      <w:r w:rsidR="00026BAB" w:rsidRPr="00C50D24">
        <w:t xml:space="preserve"> </w:t>
      </w:r>
      <w:bookmarkStart w:id="166" w:name="_Toc214765467"/>
      <w:r w:rsidRPr="00C50D24">
        <w:t>Elfogadjuk azt a pedagógiai elvet, amely a személyiségfejlesztés feladatait négy területre bontja</w:t>
      </w:r>
      <w:bookmarkEnd w:id="166"/>
      <w:r w:rsidRPr="00C50D24">
        <w:t>:</w:t>
      </w:r>
    </w:p>
    <w:p w14:paraId="6B56A7B6" w14:textId="77777777" w:rsidR="006A2873" w:rsidRPr="00C50D24" w:rsidRDefault="006A2873" w:rsidP="00026BAB">
      <w:pPr>
        <w:numPr>
          <w:ilvl w:val="12"/>
          <w:numId w:val="0"/>
        </w:numPr>
        <w:tabs>
          <w:tab w:val="left" w:pos="426"/>
        </w:tabs>
        <w:suppressAutoHyphens/>
        <w:jc w:val="both"/>
      </w:pPr>
    </w:p>
    <w:p w14:paraId="766CE255" w14:textId="77777777" w:rsidR="00B70070" w:rsidRPr="00C50D24" w:rsidRDefault="00B70070" w:rsidP="008C29E7">
      <w:pPr>
        <w:numPr>
          <w:ilvl w:val="0"/>
          <w:numId w:val="10"/>
        </w:numPr>
        <w:tabs>
          <w:tab w:val="left" w:pos="426"/>
        </w:tabs>
        <w:suppressAutoHyphens/>
        <w:jc w:val="both"/>
      </w:pPr>
      <w:r w:rsidRPr="00C50D24">
        <w:t xml:space="preserve">az értelem kiművelése / kognitív </w:t>
      </w:r>
      <w:proofErr w:type="gramStart"/>
      <w:r w:rsidRPr="00C50D24">
        <w:t>kompetencia</w:t>
      </w:r>
      <w:proofErr w:type="gramEnd"/>
      <w:r w:rsidRPr="00C50D24">
        <w:t>/</w:t>
      </w:r>
    </w:p>
    <w:p w14:paraId="4A33C267" w14:textId="77777777" w:rsidR="00B70070" w:rsidRPr="00C50D24" w:rsidRDefault="00B70070" w:rsidP="008C29E7">
      <w:pPr>
        <w:numPr>
          <w:ilvl w:val="0"/>
          <w:numId w:val="10"/>
        </w:numPr>
        <w:tabs>
          <w:tab w:val="left" w:pos="426"/>
          <w:tab w:val="left" w:pos="1065"/>
        </w:tabs>
        <w:suppressAutoHyphens/>
        <w:jc w:val="both"/>
      </w:pPr>
      <w:r w:rsidRPr="00C50D24">
        <w:t xml:space="preserve">segítő életmódra nevelés / szociális </w:t>
      </w:r>
      <w:proofErr w:type="gramStart"/>
      <w:r w:rsidRPr="00C50D24">
        <w:t>kompetencia</w:t>
      </w:r>
      <w:proofErr w:type="gramEnd"/>
      <w:r w:rsidRPr="00C50D24">
        <w:t>/</w:t>
      </w:r>
    </w:p>
    <w:p w14:paraId="3EB5B612" w14:textId="77777777" w:rsidR="00B70070" w:rsidRPr="00C50D24" w:rsidRDefault="00B70070" w:rsidP="008C29E7">
      <w:pPr>
        <w:numPr>
          <w:ilvl w:val="0"/>
          <w:numId w:val="10"/>
        </w:numPr>
        <w:tabs>
          <w:tab w:val="left" w:pos="426"/>
          <w:tab w:val="left" w:pos="1065"/>
        </w:tabs>
        <w:suppressAutoHyphens/>
        <w:jc w:val="both"/>
      </w:pPr>
      <w:r w:rsidRPr="00C50D24">
        <w:t xml:space="preserve">egészséges és kulturált életmódra nevelés / személyes </w:t>
      </w:r>
      <w:proofErr w:type="gramStart"/>
      <w:r w:rsidRPr="00C50D24">
        <w:t>kompetencia</w:t>
      </w:r>
      <w:proofErr w:type="gramEnd"/>
      <w:r w:rsidRPr="00C50D24">
        <w:t>/</w:t>
      </w:r>
    </w:p>
    <w:p w14:paraId="5C16A369" w14:textId="77777777" w:rsidR="00B70070" w:rsidRPr="00C50D24" w:rsidRDefault="00B70070" w:rsidP="008C29E7">
      <w:pPr>
        <w:numPr>
          <w:ilvl w:val="0"/>
          <w:numId w:val="10"/>
        </w:numPr>
        <w:tabs>
          <w:tab w:val="left" w:pos="426"/>
          <w:tab w:val="left" w:pos="1065"/>
        </w:tabs>
        <w:suppressAutoHyphens/>
        <w:jc w:val="both"/>
      </w:pPr>
      <w:r w:rsidRPr="00C50D24">
        <w:t xml:space="preserve">a szakmai képzés alapozása / </w:t>
      </w:r>
      <w:proofErr w:type="gramStart"/>
      <w:r w:rsidRPr="00C50D24">
        <w:t>speciális</w:t>
      </w:r>
      <w:proofErr w:type="gramEnd"/>
      <w:r w:rsidRPr="00C50D24">
        <w:t xml:space="preserve"> kompetencia/</w:t>
      </w:r>
    </w:p>
    <w:p w14:paraId="6B87C8EF" w14:textId="77777777" w:rsidR="008D143B" w:rsidRPr="00C50D24" w:rsidRDefault="008D143B" w:rsidP="00747AFB">
      <w:pPr>
        <w:tabs>
          <w:tab w:val="left" w:pos="426"/>
        </w:tabs>
        <w:suppressAutoHyphens/>
      </w:pPr>
      <w:bookmarkStart w:id="167" w:name="_Toc214765468"/>
    </w:p>
    <w:p w14:paraId="53347834" w14:textId="77777777" w:rsidR="00B70070" w:rsidRPr="00C50D24" w:rsidRDefault="008D143B" w:rsidP="00747AFB">
      <w:pPr>
        <w:tabs>
          <w:tab w:val="left" w:pos="426"/>
        </w:tabs>
        <w:suppressAutoHyphens/>
      </w:pPr>
      <w:r w:rsidRPr="00C50D24">
        <w:tab/>
      </w:r>
      <w:r w:rsidR="00B70070" w:rsidRPr="00C50D24">
        <w:t>A fentiekből következően tanulóink személyiségfejlesztésével kapcsolatos feladataink:</w:t>
      </w:r>
      <w:bookmarkEnd w:id="167"/>
    </w:p>
    <w:p w14:paraId="1EF434A4" w14:textId="77777777" w:rsidR="00026BAB" w:rsidRPr="00C50D24" w:rsidRDefault="00026BAB" w:rsidP="00747AFB">
      <w:pPr>
        <w:tabs>
          <w:tab w:val="left" w:pos="426"/>
        </w:tabs>
        <w:suppressAutoHyphens/>
      </w:pPr>
    </w:p>
    <w:p w14:paraId="19943193" w14:textId="77777777" w:rsidR="00B70070" w:rsidRPr="00C50D24" w:rsidRDefault="00B70070" w:rsidP="008C29E7">
      <w:pPr>
        <w:numPr>
          <w:ilvl w:val="0"/>
          <w:numId w:val="11"/>
        </w:numPr>
        <w:tabs>
          <w:tab w:val="left" w:pos="426"/>
          <w:tab w:val="left" w:pos="1065"/>
        </w:tabs>
        <w:suppressAutoHyphens/>
        <w:jc w:val="both"/>
      </w:pPr>
      <w:r w:rsidRPr="00C50D24">
        <w:t>A tanulók erkölcsi nevelése. Feladat: Az alapvető egyetemes erkölcsi értékek megismertetése, tudatosítása életvitelben és magatartásban, meggyőződéssé alakítása.</w:t>
      </w:r>
    </w:p>
    <w:p w14:paraId="653E9E81" w14:textId="77777777" w:rsidR="00B70070" w:rsidRPr="00C50D24" w:rsidRDefault="00B70070" w:rsidP="008C29E7">
      <w:pPr>
        <w:numPr>
          <w:ilvl w:val="0"/>
          <w:numId w:val="11"/>
        </w:numPr>
        <w:tabs>
          <w:tab w:val="left" w:pos="426"/>
          <w:tab w:val="left" w:pos="1065"/>
        </w:tabs>
        <w:suppressAutoHyphens/>
        <w:jc w:val="both"/>
      </w:pPr>
      <w:r w:rsidRPr="00C50D24">
        <w:t>A tanulók értelmi nevelése Feladat: Az értelmi képességek, illetve az önálló ismeretszerzéshez szükséges képességek kialakítása, fejlesztése. A világ megismerésére való törekvés, az állandó tanulás igényének, a nyitottságnak a kialakítása.</w:t>
      </w:r>
    </w:p>
    <w:p w14:paraId="2E53AD5B" w14:textId="77777777" w:rsidR="00B70070" w:rsidRPr="00C50D24" w:rsidRDefault="00B70070" w:rsidP="008C29E7">
      <w:pPr>
        <w:numPr>
          <w:ilvl w:val="0"/>
          <w:numId w:val="11"/>
        </w:numPr>
        <w:tabs>
          <w:tab w:val="left" w:pos="426"/>
          <w:tab w:val="left" w:pos="1065"/>
        </w:tabs>
        <w:suppressAutoHyphens/>
        <w:jc w:val="both"/>
      </w:pPr>
      <w:r w:rsidRPr="00C50D24">
        <w:t>A tanulók közösségi - társas kapcsolatokra felkészítő – nevelése. Feladat: Az emberi együttélés szabályainak, társadalmi normáinak a megismertetése. A társas kapcsolatok fontosságának tudatosítása, az együttműködési készség fejlesztése. A kulturált magatartás és kommunikáció elsajátítása.</w:t>
      </w:r>
    </w:p>
    <w:p w14:paraId="5B2E4483" w14:textId="77777777" w:rsidR="00B70070" w:rsidRPr="00C50D24" w:rsidRDefault="00B70070" w:rsidP="008C29E7">
      <w:pPr>
        <w:numPr>
          <w:ilvl w:val="0"/>
          <w:numId w:val="11"/>
        </w:numPr>
        <w:tabs>
          <w:tab w:val="left" w:pos="426"/>
          <w:tab w:val="left" w:pos="1065"/>
        </w:tabs>
        <w:suppressAutoHyphens/>
        <w:jc w:val="both"/>
      </w:pPr>
      <w:r w:rsidRPr="00C50D24">
        <w:t>A tanulók érzelmi (</w:t>
      </w:r>
      <w:proofErr w:type="gramStart"/>
      <w:r w:rsidRPr="00C50D24">
        <w:t>emocionális</w:t>
      </w:r>
      <w:proofErr w:type="gramEnd"/>
      <w:r w:rsidRPr="00C50D24">
        <w:t xml:space="preserve">) nevelése. Feladat: Az élő és élettelen környezet jelenségeire, a tanulók közösségeire és önmagukra irányuló helyes, cselekvésre és </w:t>
      </w:r>
      <w:proofErr w:type="gramStart"/>
      <w:r w:rsidRPr="00C50D24">
        <w:t>aktivitásra</w:t>
      </w:r>
      <w:proofErr w:type="gramEnd"/>
      <w:r w:rsidRPr="00C50D24">
        <w:t>, szolidaritásra késztető érzelmek kialakítása.</w:t>
      </w:r>
    </w:p>
    <w:p w14:paraId="1907483C" w14:textId="77777777" w:rsidR="00B70070" w:rsidRPr="00C50D24" w:rsidRDefault="00B70070" w:rsidP="008C29E7">
      <w:pPr>
        <w:numPr>
          <w:ilvl w:val="0"/>
          <w:numId w:val="11"/>
        </w:numPr>
        <w:tabs>
          <w:tab w:val="left" w:pos="426"/>
          <w:tab w:val="left" w:pos="1065"/>
        </w:tabs>
        <w:suppressAutoHyphens/>
        <w:jc w:val="both"/>
      </w:pPr>
      <w:r w:rsidRPr="00C50D24">
        <w:t>A tanulók akarati nevelése. Feladat: Az önismeret, a tanulók saját személyiségének kibontakoztatására vonatkozó igény felébresztése. A kitartás, a hatékony munkavégzés, a szorgalom, a céltudatosság és áldozat vállalás, az elkötelezettség, a kudarctűrő képesség és a sikervágy együtteseinek kezelése, fejlesztése.</w:t>
      </w:r>
    </w:p>
    <w:p w14:paraId="476AD5D3" w14:textId="77777777" w:rsidR="00B70070" w:rsidRPr="00C50D24" w:rsidRDefault="00B70070" w:rsidP="008C29E7">
      <w:pPr>
        <w:numPr>
          <w:ilvl w:val="0"/>
          <w:numId w:val="11"/>
        </w:numPr>
        <w:tabs>
          <w:tab w:val="left" w:pos="426"/>
          <w:tab w:val="left" w:pos="1065"/>
        </w:tabs>
        <w:suppressAutoHyphens/>
        <w:jc w:val="both"/>
      </w:pPr>
      <w:r w:rsidRPr="00C50D24">
        <w:t>A tanulók nemzeti nevelése. Feladat: A szülőhely és a haza múltjának és jelenének megismerése, értékeinek tisztelete. A nemzeti hagyományok, a nemzeti kultúra megismertetése, emlékeinek megbecsülése, ápolása. A hazaszeretet érzésének</w:t>
      </w:r>
      <w:r w:rsidR="00A30F5F" w:rsidRPr="00C50D24">
        <w:t>,</w:t>
      </w:r>
      <w:r w:rsidRPr="00C50D24">
        <w:t xml:space="preserve"> mint értéknek a fenntartása.</w:t>
      </w:r>
      <w:r w:rsidR="00C6265D" w:rsidRPr="00C50D24">
        <w:t xml:space="preserve"> A településen élő nemzetiség kultúrájának megismerése.</w:t>
      </w:r>
    </w:p>
    <w:p w14:paraId="6899EA0C" w14:textId="77777777" w:rsidR="00B70070" w:rsidRPr="00C50D24" w:rsidRDefault="00B70070" w:rsidP="008C29E7">
      <w:pPr>
        <w:numPr>
          <w:ilvl w:val="0"/>
          <w:numId w:val="11"/>
        </w:numPr>
        <w:tabs>
          <w:tab w:val="left" w:pos="426"/>
          <w:tab w:val="left" w:pos="1065"/>
        </w:tabs>
        <w:suppressAutoHyphens/>
        <w:jc w:val="both"/>
      </w:pPr>
      <w:r w:rsidRPr="00C50D24">
        <w:t xml:space="preserve">A tanulók állampolgári nevelése. Feladat: Az alapvető állampolgári jogok és kötelességek megismertetése. Az érdeklődés felkeltése a társadalmi jelenségek és </w:t>
      </w:r>
      <w:proofErr w:type="gramStart"/>
      <w:r w:rsidRPr="00C50D24">
        <w:t>problémák</w:t>
      </w:r>
      <w:proofErr w:type="gramEnd"/>
      <w:r w:rsidRPr="00C50D24">
        <w:t xml:space="preserve"> iránt. Igény kialakítása a közösségi tevékenységekre, az iskolai közéletben való részvételre. Megtanítani, kipróbáltatni azokat a lehetőségeket, hogy miként élhet a tanuló a jogaival.</w:t>
      </w:r>
    </w:p>
    <w:p w14:paraId="73B4CBDD" w14:textId="77777777" w:rsidR="00B70070" w:rsidRPr="00C50D24" w:rsidRDefault="00B70070" w:rsidP="008C29E7">
      <w:pPr>
        <w:numPr>
          <w:ilvl w:val="0"/>
          <w:numId w:val="11"/>
        </w:numPr>
        <w:tabs>
          <w:tab w:val="left" w:pos="426"/>
          <w:tab w:val="left" w:pos="1065"/>
        </w:tabs>
        <w:suppressAutoHyphens/>
        <w:jc w:val="both"/>
      </w:pPr>
      <w:r w:rsidRPr="00C50D24">
        <w:t>A tanulók munkára nevelése. Feladat: Az emberek által végzett munka társadalmi és egyéni szinten való fontosságának a tudatosítása. A tanulók önellátására és környezetük rendben tartására irányuló tevékenységek gyakoroltatása, a környezettudatos magatartás elveinek a megismertetése, a környezet- és egészségvédelem szempontjait is figyelembe véve.</w:t>
      </w:r>
    </w:p>
    <w:p w14:paraId="79FDC0A3" w14:textId="77777777" w:rsidR="00B70070" w:rsidRPr="00C50D24" w:rsidRDefault="00B70070" w:rsidP="008C29E7">
      <w:pPr>
        <w:numPr>
          <w:ilvl w:val="0"/>
          <w:numId w:val="11"/>
        </w:numPr>
        <w:tabs>
          <w:tab w:val="left" w:pos="426"/>
          <w:tab w:val="left" w:pos="1065"/>
        </w:tabs>
        <w:suppressAutoHyphens/>
        <w:jc w:val="both"/>
      </w:pPr>
      <w:r w:rsidRPr="00C50D24">
        <w:t>A tanulók testi nevelése. Feladat: A testi képességek fejlesztése, a testmozgás, az edzettség iránti igény felkeltése. A testileg és lelkileg egészséges személyiség kialakítása. Az egészséges életmód fontosságának felismertetése és gyakoroltatása. Az egészségvédő képességek, a balesetelhárítási technikák elsajátíttatása.</w:t>
      </w:r>
    </w:p>
    <w:p w14:paraId="64103CED" w14:textId="77777777" w:rsidR="00B70070" w:rsidRPr="00C50D24" w:rsidRDefault="00B70070" w:rsidP="00F113DA">
      <w:pPr>
        <w:pStyle w:val="Cmsor2"/>
      </w:pPr>
      <w:bookmarkStart w:id="168" w:name="_Toc511114384"/>
      <w:bookmarkStart w:id="169" w:name="_Toc75313684"/>
      <w:bookmarkStart w:id="170" w:name="_Toc185924413"/>
      <w:bookmarkStart w:id="171" w:name="_Toc214765469"/>
      <w:bookmarkStart w:id="172" w:name="_Toc85204771"/>
      <w:r w:rsidRPr="00C50D24">
        <w:t>Közösségfejlesztés</w:t>
      </w:r>
      <w:bookmarkEnd w:id="168"/>
      <w:bookmarkEnd w:id="169"/>
      <w:bookmarkEnd w:id="170"/>
      <w:bookmarkEnd w:id="171"/>
      <w:bookmarkEnd w:id="172"/>
    </w:p>
    <w:p w14:paraId="5DFE4CA1" w14:textId="77777777" w:rsidR="00026BAB" w:rsidRPr="00C50D24" w:rsidRDefault="00026BAB" w:rsidP="00747AFB">
      <w:pPr>
        <w:tabs>
          <w:tab w:val="left" w:pos="426"/>
        </w:tabs>
        <w:suppressAutoHyphens/>
        <w:jc w:val="both"/>
      </w:pPr>
    </w:p>
    <w:p w14:paraId="7FCE91FA" w14:textId="77777777" w:rsidR="00B70070" w:rsidRPr="00C50D24" w:rsidRDefault="008D143B" w:rsidP="00747AFB">
      <w:pPr>
        <w:tabs>
          <w:tab w:val="left" w:pos="426"/>
        </w:tabs>
        <w:suppressAutoHyphens/>
        <w:jc w:val="both"/>
      </w:pPr>
      <w:r w:rsidRPr="00C50D24">
        <w:tab/>
      </w:r>
      <w:r w:rsidR="00B70070" w:rsidRPr="00C50D24">
        <w:t>Az emberi élet alapja a társas valóság. Az ebben való élethez, eligazodáshoz elengedhetetlen a tanuló alakuló személyiségét figyelembe véve a közösségi nevelés.</w:t>
      </w:r>
      <w:r w:rsidR="00026BAB" w:rsidRPr="00C50D24">
        <w:t xml:space="preserve"> </w:t>
      </w:r>
      <w:bookmarkStart w:id="173" w:name="_Toc511114385"/>
      <w:r w:rsidR="00B70070" w:rsidRPr="00C50D24">
        <w:t>A közösségi nevelés területei: a család</w:t>
      </w:r>
      <w:bookmarkEnd w:id="173"/>
      <w:r w:rsidR="00B70070" w:rsidRPr="00C50D24">
        <w:t>, az iskola, az iskolán kívüli közösségek</w:t>
      </w:r>
      <w:r w:rsidR="00026BAB" w:rsidRPr="00C50D24">
        <w:t>.</w:t>
      </w:r>
    </w:p>
    <w:p w14:paraId="32C32DB1" w14:textId="77777777" w:rsidR="00026BAB" w:rsidRPr="00C50D24" w:rsidRDefault="00026BAB" w:rsidP="00EF4F23">
      <w:pPr>
        <w:pStyle w:val="Cmsor3"/>
      </w:pPr>
      <w:bookmarkStart w:id="174" w:name="_Toc214765470"/>
    </w:p>
    <w:p w14:paraId="04BC9B2C" w14:textId="77777777" w:rsidR="00B70070" w:rsidRPr="00C50D24" w:rsidRDefault="00B70070" w:rsidP="00EF4F23">
      <w:pPr>
        <w:pStyle w:val="Cmsor3"/>
      </w:pPr>
      <w:bookmarkStart w:id="175" w:name="_Toc85204772"/>
      <w:r w:rsidRPr="00C50D24">
        <w:t>Az iskola keretén belül működő közösségi nevelés területei</w:t>
      </w:r>
      <w:bookmarkEnd w:id="174"/>
      <w:bookmarkEnd w:id="175"/>
    </w:p>
    <w:p w14:paraId="52999F7B" w14:textId="77777777" w:rsidR="00D76BB6" w:rsidRPr="00C50D24" w:rsidRDefault="00D76BB6" w:rsidP="00D76BB6"/>
    <w:p w14:paraId="6A8809DF" w14:textId="77777777" w:rsidR="00B70070" w:rsidRPr="00C50D24" w:rsidRDefault="00B70070" w:rsidP="008C29E7">
      <w:pPr>
        <w:numPr>
          <w:ilvl w:val="0"/>
          <w:numId w:val="12"/>
        </w:numPr>
        <w:tabs>
          <w:tab w:val="left" w:pos="426"/>
          <w:tab w:val="left" w:pos="1065"/>
        </w:tabs>
        <w:suppressAutoHyphens/>
        <w:jc w:val="both"/>
      </w:pPr>
      <w:r w:rsidRPr="00C50D24">
        <w:t>tanórák</w:t>
      </w:r>
    </w:p>
    <w:p w14:paraId="7FEFA831" w14:textId="77777777" w:rsidR="00B70070" w:rsidRPr="00C50D24" w:rsidRDefault="00B70070" w:rsidP="008C29E7">
      <w:pPr>
        <w:numPr>
          <w:ilvl w:val="0"/>
          <w:numId w:val="12"/>
        </w:numPr>
        <w:tabs>
          <w:tab w:val="left" w:pos="426"/>
          <w:tab w:val="left" w:pos="1065"/>
        </w:tabs>
        <w:suppressAutoHyphens/>
        <w:jc w:val="both"/>
      </w:pPr>
      <w:r w:rsidRPr="00C50D24">
        <w:t>tanórán kívüli szervezett foglalkozások</w:t>
      </w:r>
    </w:p>
    <w:p w14:paraId="28146D7E" w14:textId="77777777" w:rsidR="00B70070" w:rsidRPr="00C50D24" w:rsidRDefault="00B70070" w:rsidP="008C29E7">
      <w:pPr>
        <w:numPr>
          <w:ilvl w:val="0"/>
          <w:numId w:val="12"/>
        </w:numPr>
        <w:tabs>
          <w:tab w:val="left" w:pos="426"/>
          <w:tab w:val="left" w:pos="1065"/>
        </w:tabs>
        <w:suppressAutoHyphens/>
        <w:jc w:val="both"/>
      </w:pPr>
      <w:r w:rsidRPr="00C50D24">
        <w:t>kortárs csoportok, diákok által szervezett és irányított diákönkormányzati munka</w:t>
      </w:r>
    </w:p>
    <w:p w14:paraId="32B940D5" w14:textId="77777777" w:rsidR="00B70070" w:rsidRPr="00C50D24" w:rsidRDefault="00B70070" w:rsidP="008C29E7">
      <w:pPr>
        <w:numPr>
          <w:ilvl w:val="0"/>
          <w:numId w:val="12"/>
        </w:numPr>
        <w:tabs>
          <w:tab w:val="left" w:pos="426"/>
          <w:tab w:val="left" w:pos="1065"/>
        </w:tabs>
        <w:suppressAutoHyphens/>
        <w:jc w:val="both"/>
      </w:pPr>
      <w:r w:rsidRPr="00C50D24">
        <w:t>szabadidős tevékenység</w:t>
      </w:r>
    </w:p>
    <w:p w14:paraId="07F8FEDA" w14:textId="77777777" w:rsidR="00D719CF" w:rsidRPr="00C50D24" w:rsidRDefault="00D719CF" w:rsidP="00747AFB">
      <w:pPr>
        <w:tabs>
          <w:tab w:val="left" w:pos="426"/>
          <w:tab w:val="left" w:pos="1065"/>
        </w:tabs>
        <w:suppressAutoHyphens/>
        <w:ind w:left="360"/>
        <w:jc w:val="both"/>
      </w:pPr>
    </w:p>
    <w:p w14:paraId="7655B201" w14:textId="77777777" w:rsidR="00B70070" w:rsidRPr="00C50D24" w:rsidRDefault="00B70070" w:rsidP="00EF4F23">
      <w:pPr>
        <w:pStyle w:val="Cmsor3"/>
      </w:pPr>
      <w:bookmarkStart w:id="176" w:name="_Toc185924414"/>
      <w:bookmarkStart w:id="177" w:name="_Toc214765471"/>
      <w:bookmarkStart w:id="178" w:name="_Toc85204773"/>
      <w:r w:rsidRPr="00C50D24">
        <w:t>Szervezett tanulói közösségeink</w:t>
      </w:r>
      <w:bookmarkEnd w:id="176"/>
      <w:bookmarkEnd w:id="177"/>
      <w:bookmarkEnd w:id="178"/>
    </w:p>
    <w:p w14:paraId="509AD523" w14:textId="77777777" w:rsidR="00D76BB6" w:rsidRPr="00C50D24" w:rsidRDefault="00D76BB6" w:rsidP="00D76BB6"/>
    <w:p w14:paraId="5EEF7475" w14:textId="77777777" w:rsidR="00B70070" w:rsidRPr="00C50D24" w:rsidRDefault="00B70070" w:rsidP="00026BAB">
      <w:pPr>
        <w:pStyle w:val="Szvegtrzs"/>
        <w:tabs>
          <w:tab w:val="left" w:pos="426"/>
        </w:tabs>
        <w:suppressAutoHyphens/>
        <w:spacing w:after="0"/>
        <w:ind w:left="426"/>
        <w:jc w:val="both"/>
      </w:pPr>
      <w:proofErr w:type="gramStart"/>
      <w:r w:rsidRPr="00C50D24">
        <w:t>iskolaközösség</w:t>
      </w:r>
      <w:proofErr w:type="gramEnd"/>
      <w:r w:rsidRPr="00C50D24">
        <w:t>, évfolyam, osztály, tanulócsoport, szakköri csoport, diákönkormányzat, diáksportkör, sportszakosztályok, énekkar, színjátszó csoport, iskolarádió és diákújság szerkesztőségek, diákklub.</w:t>
      </w:r>
    </w:p>
    <w:p w14:paraId="2353970E" w14:textId="77777777" w:rsidR="008D143B" w:rsidRPr="00C50D24" w:rsidRDefault="008D143B" w:rsidP="00747AFB">
      <w:pPr>
        <w:pStyle w:val="Szvegtrzs"/>
        <w:tabs>
          <w:tab w:val="left" w:pos="426"/>
        </w:tabs>
        <w:suppressAutoHyphens/>
        <w:spacing w:after="0"/>
        <w:jc w:val="both"/>
      </w:pPr>
    </w:p>
    <w:p w14:paraId="58D6B2CD" w14:textId="77777777" w:rsidR="00B70070" w:rsidRPr="00C50D24" w:rsidRDefault="00B70070" w:rsidP="00747AFB">
      <w:pPr>
        <w:pStyle w:val="Szvegtrzs"/>
        <w:tabs>
          <w:tab w:val="left" w:pos="426"/>
        </w:tabs>
        <w:suppressAutoHyphens/>
        <w:spacing w:after="0"/>
        <w:jc w:val="both"/>
      </w:pPr>
      <w:r w:rsidRPr="00C50D24">
        <w:t>Iskolánk szívesen fogadja és támogatja új tanulói közösségek szerveződését.</w:t>
      </w:r>
    </w:p>
    <w:p w14:paraId="3F963D96" w14:textId="77777777" w:rsidR="008D143B" w:rsidRPr="00C50D24" w:rsidRDefault="008D143B" w:rsidP="00747AFB">
      <w:pPr>
        <w:pStyle w:val="Szvegtrzs"/>
        <w:tabs>
          <w:tab w:val="left" w:pos="426"/>
        </w:tabs>
        <w:suppressAutoHyphens/>
        <w:spacing w:after="0"/>
        <w:jc w:val="both"/>
      </w:pPr>
    </w:p>
    <w:p w14:paraId="01C5788A" w14:textId="284BBF80" w:rsidR="00B70070" w:rsidRPr="00C50D24" w:rsidRDefault="008D143B" w:rsidP="00747AFB">
      <w:pPr>
        <w:pStyle w:val="Szvegtrzs"/>
        <w:tabs>
          <w:tab w:val="left" w:pos="426"/>
        </w:tabs>
        <w:suppressAutoHyphens/>
        <w:spacing w:after="0"/>
        <w:jc w:val="both"/>
      </w:pPr>
      <w:r w:rsidRPr="00C50D24">
        <w:tab/>
      </w:r>
      <w:r w:rsidR="00B70070" w:rsidRPr="00C50D24">
        <w:t>A tanulók közösségben, ill. közösség által történő nevelésének megszervezése, irányítása iskolánk nevelő-oktató munkájának fontos feladata. Természetesen a közösségfejlesztés a tanórán is jelen van, hiszen egy osztály tanulóit</w:t>
      </w:r>
      <w:r w:rsidRPr="00C50D24">
        <w:t>,</w:t>
      </w:r>
      <w:r w:rsidR="00B70070" w:rsidRPr="00C50D24">
        <w:t xml:space="preserve"> mint közösséget össze </w:t>
      </w:r>
      <w:r w:rsidR="00A30F5F" w:rsidRPr="00C50D24">
        <w:t>kell,</w:t>
      </w:r>
      <w:r w:rsidR="00B70070" w:rsidRPr="00C50D24">
        <w:t xml:space="preserve"> tartson a közösségi érdek, a közös cél, a közös értékrend. A tanulók, amikor osztállyá szerveződnek, akkor nem nevelési szempontok alapján alkotnak csoportot. </w:t>
      </w:r>
    </w:p>
    <w:p w14:paraId="0FADFFD5" w14:textId="77777777" w:rsidR="008D143B" w:rsidRPr="00C50D24" w:rsidRDefault="008D143B" w:rsidP="00747AFB">
      <w:pPr>
        <w:pStyle w:val="Szvegtrzs"/>
        <w:tabs>
          <w:tab w:val="left" w:pos="426"/>
        </w:tabs>
        <w:suppressAutoHyphens/>
        <w:spacing w:after="0"/>
        <w:jc w:val="both"/>
      </w:pPr>
    </w:p>
    <w:p w14:paraId="213C3C9D" w14:textId="77777777" w:rsidR="00B70070" w:rsidRPr="00C50D24" w:rsidRDefault="008D143B" w:rsidP="00747AFB">
      <w:pPr>
        <w:pStyle w:val="Szvegtrzs"/>
        <w:tabs>
          <w:tab w:val="left" w:pos="426"/>
        </w:tabs>
        <w:suppressAutoHyphens/>
        <w:spacing w:after="0"/>
        <w:jc w:val="both"/>
      </w:pPr>
      <w:r w:rsidRPr="00C50D24">
        <w:tab/>
      </w:r>
      <w:r w:rsidR="00B70070" w:rsidRPr="00C50D24">
        <w:t>A közösséggé válás feltételei: képesek legyenek a közös cél érdekében, a közös értékrend elfogadására szövetkezni, és az iskola szervezett keretein belül ennek megfelelően viselkedni, munkálkodni.</w:t>
      </w:r>
    </w:p>
    <w:p w14:paraId="1EEE204A" w14:textId="77777777" w:rsidR="008D143B" w:rsidRPr="00C50D24" w:rsidRDefault="008D143B" w:rsidP="00747AFB">
      <w:pPr>
        <w:pStyle w:val="Szvegtrzs"/>
        <w:tabs>
          <w:tab w:val="left" w:pos="426"/>
        </w:tabs>
        <w:suppressAutoHyphens/>
        <w:spacing w:after="0"/>
        <w:jc w:val="both"/>
      </w:pPr>
    </w:p>
    <w:p w14:paraId="305974C6" w14:textId="77777777" w:rsidR="00B70070" w:rsidRPr="00C50D24" w:rsidRDefault="008D143B" w:rsidP="00747AFB">
      <w:pPr>
        <w:pStyle w:val="Szvegtrzs"/>
        <w:tabs>
          <w:tab w:val="left" w:pos="426"/>
        </w:tabs>
        <w:suppressAutoHyphens/>
        <w:spacing w:after="0"/>
        <w:jc w:val="both"/>
      </w:pPr>
      <w:r w:rsidRPr="00C50D24">
        <w:tab/>
      </w:r>
      <w:r w:rsidR="00B70070" w:rsidRPr="00C50D24">
        <w:t>A közösségfejlesztéssel kapcsolatos feladatok az iskola valamennyi dolgozóját érintik. Hiszen megjelenésével, viselkedésével, beszédstílusával, személyes példa adásával mindenki hat a közösségre és tükrözi is azt.</w:t>
      </w:r>
    </w:p>
    <w:p w14:paraId="72E1AB1D" w14:textId="77777777" w:rsidR="00026BAB" w:rsidRPr="00C50D24" w:rsidRDefault="00026BAB" w:rsidP="00EF4F23">
      <w:pPr>
        <w:pStyle w:val="Cmsor3"/>
      </w:pPr>
      <w:bookmarkStart w:id="179" w:name="_Toc185924415"/>
      <w:bookmarkStart w:id="180" w:name="_Toc214765472"/>
      <w:bookmarkStart w:id="181" w:name="_Toc511114386"/>
    </w:p>
    <w:p w14:paraId="566E79E9" w14:textId="77777777" w:rsidR="00B70070" w:rsidRPr="00C50D24" w:rsidRDefault="00B70070" w:rsidP="00EF4F23">
      <w:pPr>
        <w:pStyle w:val="Cmsor3"/>
      </w:pPr>
      <w:bookmarkStart w:id="182" w:name="_Toc85204774"/>
      <w:r w:rsidRPr="00C50D24">
        <w:t>A tanulói közösségek fejlesztésével kapcsolatos feladataink</w:t>
      </w:r>
      <w:bookmarkEnd w:id="179"/>
      <w:bookmarkEnd w:id="180"/>
      <w:bookmarkEnd w:id="182"/>
    </w:p>
    <w:p w14:paraId="6747BB94" w14:textId="77777777" w:rsidR="00026BAB" w:rsidRPr="00C50D24" w:rsidRDefault="00026BAB" w:rsidP="00026BAB"/>
    <w:p w14:paraId="45F41819" w14:textId="77777777" w:rsidR="00B70070" w:rsidRPr="00C50D24" w:rsidRDefault="00B70070" w:rsidP="008C29E7">
      <w:pPr>
        <w:pStyle w:val="Szvegtrzs"/>
        <w:numPr>
          <w:ilvl w:val="0"/>
          <w:numId w:val="13"/>
        </w:numPr>
        <w:tabs>
          <w:tab w:val="left" w:pos="426"/>
          <w:tab w:val="left" w:pos="720"/>
        </w:tabs>
        <w:suppressAutoHyphens/>
        <w:spacing w:after="0"/>
        <w:jc w:val="both"/>
      </w:pPr>
      <w:r w:rsidRPr="00C50D24">
        <w:t>A különféle iskolai tanulói közösségek szervezeti kereteinek kialakítása, a feltételek megteremtése, nevelői irányítása. Feladat: Ezen közösségek tanórákhoz és tanórán kívüli tevékenységéhez kapcsolódó fejlesztő és segítő munka, tudatos és tervszerű program kialakítása.</w:t>
      </w:r>
    </w:p>
    <w:p w14:paraId="404D502C" w14:textId="597638B0" w:rsidR="00B70070" w:rsidRPr="00C50D24" w:rsidRDefault="00B70070" w:rsidP="00200D84">
      <w:pPr>
        <w:numPr>
          <w:ilvl w:val="0"/>
          <w:numId w:val="13"/>
        </w:numPr>
        <w:tabs>
          <w:tab w:val="left" w:pos="426"/>
          <w:tab w:val="left" w:pos="1065"/>
        </w:tabs>
        <w:suppressAutoHyphens/>
        <w:jc w:val="both"/>
      </w:pPr>
      <w:r w:rsidRPr="00C50D24">
        <w:t>A tanulók életkori fejlettségének figyelembe vétele a tanulóközösségek fejlesztésében. Feladat: Intézményünk két k</w:t>
      </w:r>
      <w:r w:rsidR="00200D84">
        <w:t>orcsoportban fogad tanulókat: ö</w:t>
      </w:r>
      <w:r w:rsidRPr="00C50D24">
        <w:t>tödi</w:t>
      </w:r>
      <w:r w:rsidR="00200D84">
        <w:t>k, illetve kilencedik évfolyamon</w:t>
      </w:r>
      <w:r w:rsidRPr="00C50D24">
        <w:t>,</w:t>
      </w:r>
      <w:r w:rsidR="00200D84">
        <w:t xml:space="preserve"> a képzés pedig a tizenkettedik</w:t>
      </w:r>
      <w:r w:rsidRPr="00C50D24">
        <w:t xml:space="preserve"> évfolyamon ér véget. Ezért a pedagógusoknak alkalmazkodniuk kell az életkorral változó közösségi magatartáshoz: a kisgyermek </w:t>
      </w:r>
      <w:proofErr w:type="spellStart"/>
      <w:r w:rsidRPr="00C50D24">
        <w:t>heteron</w:t>
      </w:r>
      <w:r w:rsidR="00AF5DFF" w:rsidRPr="00C50D24">
        <w:t>ó</w:t>
      </w:r>
      <w:r w:rsidRPr="00C50D24">
        <w:t>m</w:t>
      </w:r>
      <w:proofErr w:type="spellEnd"/>
      <w:r w:rsidRPr="00C50D24">
        <w:t xml:space="preserve"> – a felnőttek elvárásainak megfelelni akaró – személyiségének átalakulásától az autonóm – önmagát értékelni és irányítani képes – személyiséggé válásig.</w:t>
      </w:r>
    </w:p>
    <w:p w14:paraId="710980B2" w14:textId="77777777" w:rsidR="00B70070" w:rsidRPr="00C50D24" w:rsidRDefault="00B70070" w:rsidP="008C29E7">
      <w:pPr>
        <w:numPr>
          <w:ilvl w:val="0"/>
          <w:numId w:val="13"/>
        </w:numPr>
        <w:tabs>
          <w:tab w:val="left" w:pos="426"/>
          <w:tab w:val="left" w:pos="1065"/>
        </w:tabs>
        <w:suppressAutoHyphens/>
        <w:jc w:val="both"/>
      </w:pPr>
      <w:r w:rsidRPr="00C50D24">
        <w:t xml:space="preserve">Az önkormányzás, önirányítás képességének kialakítása. Feladat: Kialakítani a közösségekben, hogy közösen tudjanak maguk elé célt kitűzni, a cél eléréséért összehangolt módon képesek legyenek tevékenykedni, ill. az elvégzett munkát önmagukra és társaikra nézve </w:t>
      </w:r>
      <w:proofErr w:type="gramStart"/>
      <w:r w:rsidRPr="00C50D24">
        <w:t>reálisan</w:t>
      </w:r>
      <w:proofErr w:type="gramEnd"/>
      <w:r w:rsidRPr="00C50D24">
        <w:t xml:space="preserve"> értékelni. Feladat: A tanulók legyenek tisztába saját jogaikkal, azokat a törvényi szabályozásának megfelelően gyakorolják. Ismerjék ennek iskolai fórumait, tartalmi és formai megnyilvánulásait.</w:t>
      </w:r>
    </w:p>
    <w:p w14:paraId="149B2F44" w14:textId="77777777" w:rsidR="00B70070" w:rsidRPr="00C50D24" w:rsidRDefault="00B70070" w:rsidP="008C29E7">
      <w:pPr>
        <w:numPr>
          <w:ilvl w:val="0"/>
          <w:numId w:val="13"/>
        </w:numPr>
        <w:tabs>
          <w:tab w:val="left" w:pos="426"/>
          <w:tab w:val="left" w:pos="1065"/>
        </w:tabs>
        <w:suppressAutoHyphens/>
        <w:jc w:val="both"/>
      </w:pPr>
      <w:r w:rsidRPr="00C50D24">
        <w:t xml:space="preserve">A tanulói közösségek tevékenységének megszervezése. Feladat: A tanulók </w:t>
      </w:r>
      <w:proofErr w:type="gramStart"/>
      <w:r w:rsidRPr="00C50D24">
        <w:t>aktívan</w:t>
      </w:r>
      <w:proofErr w:type="gramEnd"/>
      <w:r w:rsidRPr="00C50D24">
        <w:t xml:space="preserve"> kapcsolódjanak be a tevékenységi formák és tartalmak kialakításába, és ezek során a közösségi együttléthez szükséges magatartáshoz és viselkedési formákhoz tapasztalatokat gyűjtsenek.</w:t>
      </w:r>
    </w:p>
    <w:p w14:paraId="20710E42" w14:textId="77777777" w:rsidR="00B70070" w:rsidRPr="00C50D24" w:rsidRDefault="00B70070" w:rsidP="008C29E7">
      <w:pPr>
        <w:numPr>
          <w:ilvl w:val="0"/>
          <w:numId w:val="13"/>
        </w:numPr>
        <w:tabs>
          <w:tab w:val="left" w:pos="426"/>
          <w:tab w:val="left" w:pos="1065"/>
        </w:tabs>
        <w:suppressAutoHyphens/>
        <w:jc w:val="both"/>
      </w:pPr>
      <w:r w:rsidRPr="00C50D24">
        <w:t xml:space="preserve">A közösség egyéni arculatának, hagyományainak kialakítása. Feladat: A tanulók életkorát egyéniségét, </w:t>
      </w:r>
      <w:proofErr w:type="gramStart"/>
      <w:r w:rsidRPr="00C50D24">
        <w:t>speciális</w:t>
      </w:r>
      <w:proofErr w:type="gramEnd"/>
      <w:r w:rsidRPr="00C50D24">
        <w:t xml:space="preserve"> érdeklődését figyelembe vevő formai keretek, ha rendszeressé válnak, folyamatos igényt elégítenek ki, hagyományteremtő programok, az iskola életét gazdagító események lehetnek.</w:t>
      </w:r>
    </w:p>
    <w:p w14:paraId="330CFC51" w14:textId="77777777" w:rsidR="00B70070" w:rsidRPr="00C50D24" w:rsidRDefault="004A2565" w:rsidP="00F113DA">
      <w:pPr>
        <w:pStyle w:val="Cmsor2"/>
      </w:pPr>
      <w:bookmarkStart w:id="183" w:name="_Toc511114388"/>
      <w:bookmarkStart w:id="184" w:name="_Toc85204775"/>
      <w:bookmarkEnd w:id="181"/>
      <w:r w:rsidRPr="00C50D24">
        <w:t>Szervezeti kultúránk fejlesztésének eszközrendszere</w:t>
      </w:r>
      <w:bookmarkEnd w:id="184"/>
    </w:p>
    <w:p w14:paraId="14387DF4" w14:textId="77777777" w:rsidR="008D143B" w:rsidRPr="00C50D24" w:rsidRDefault="008D143B" w:rsidP="00747AFB">
      <w:pPr>
        <w:tabs>
          <w:tab w:val="left" w:pos="426"/>
        </w:tabs>
        <w:suppressAutoHyphens/>
        <w:jc w:val="both"/>
      </w:pPr>
    </w:p>
    <w:p w14:paraId="5644BAE7" w14:textId="77777777" w:rsidR="00B70070" w:rsidRPr="00C50D24" w:rsidRDefault="008D143B" w:rsidP="00747AFB">
      <w:pPr>
        <w:tabs>
          <w:tab w:val="left" w:pos="426"/>
        </w:tabs>
        <w:suppressAutoHyphens/>
        <w:jc w:val="both"/>
      </w:pPr>
      <w:r w:rsidRPr="00C50D24">
        <w:tab/>
      </w:r>
      <w:r w:rsidR="00B70070" w:rsidRPr="00C50D24">
        <w:t>A tanulói személyiség fejlesztésének legfontosabb színtere a hosszabb tanítási- tanulási folyamatba illeszkedő tanítási óra. Intézményünkben a nevelési és oktatási célok megvalósítását az alábbi tanítási órán kívüli tevékenységek segítik:</w:t>
      </w:r>
    </w:p>
    <w:p w14:paraId="25C311C7" w14:textId="77777777" w:rsidR="00026BAB" w:rsidRPr="00C50D24" w:rsidRDefault="00026BAB" w:rsidP="00EF4F23">
      <w:pPr>
        <w:pStyle w:val="Cmsor3"/>
      </w:pPr>
      <w:bookmarkStart w:id="185" w:name="_Toc75313686"/>
      <w:bookmarkStart w:id="186" w:name="_Toc185924417"/>
      <w:bookmarkStart w:id="187" w:name="_Toc214765474"/>
    </w:p>
    <w:p w14:paraId="478DBB4F" w14:textId="77777777" w:rsidR="00B70070" w:rsidRPr="00C50D24" w:rsidRDefault="00B70070" w:rsidP="00EF4F23">
      <w:pPr>
        <w:pStyle w:val="Cmsor3"/>
      </w:pPr>
      <w:bookmarkStart w:id="188" w:name="_Toc85204776"/>
      <w:r w:rsidRPr="00C50D24">
        <w:t>Hagyományőrzés, a gimnáziumhoz tartozás tudatának erősítése</w:t>
      </w:r>
      <w:bookmarkEnd w:id="185"/>
      <w:bookmarkEnd w:id="186"/>
      <w:bookmarkEnd w:id="187"/>
      <w:bookmarkEnd w:id="188"/>
    </w:p>
    <w:p w14:paraId="2357B27F" w14:textId="77777777" w:rsidR="00026BAB" w:rsidRPr="00C50D24" w:rsidRDefault="00026BAB" w:rsidP="00747AFB">
      <w:pPr>
        <w:pStyle w:val="Cmsor4"/>
        <w:tabs>
          <w:tab w:val="left" w:pos="426"/>
        </w:tabs>
        <w:suppressAutoHyphens/>
        <w:spacing w:before="0" w:after="0"/>
        <w:jc w:val="both"/>
      </w:pPr>
    </w:p>
    <w:p w14:paraId="76678215" w14:textId="77777777" w:rsidR="00B70070" w:rsidRPr="00C50D24" w:rsidRDefault="00B70070" w:rsidP="00747AFB">
      <w:pPr>
        <w:pStyle w:val="Cmsor4"/>
        <w:tabs>
          <w:tab w:val="left" w:pos="426"/>
        </w:tabs>
        <w:suppressAutoHyphens/>
        <w:spacing w:before="0" w:after="0"/>
        <w:jc w:val="both"/>
      </w:pPr>
      <w:r w:rsidRPr="00C50D24">
        <w:t>Legfontosabb rendezvényeink</w:t>
      </w:r>
    </w:p>
    <w:p w14:paraId="7BF6588F" w14:textId="77777777" w:rsidR="00026BAB" w:rsidRPr="00C50D24" w:rsidRDefault="00026BAB" w:rsidP="00747AFB">
      <w:pPr>
        <w:tabs>
          <w:tab w:val="left" w:pos="426"/>
        </w:tabs>
        <w:suppressAutoHyphens/>
        <w:jc w:val="both"/>
      </w:pPr>
    </w:p>
    <w:p w14:paraId="34B06CBF" w14:textId="77777777" w:rsidR="00922465" w:rsidRPr="00C50D24" w:rsidRDefault="00922465" w:rsidP="00747AFB">
      <w:pPr>
        <w:tabs>
          <w:tab w:val="left" w:pos="426"/>
        </w:tabs>
        <w:suppressAutoHyphens/>
        <w:jc w:val="both"/>
      </w:pPr>
      <w:r w:rsidRPr="00C50D24">
        <w:tab/>
        <w:t>A kommunista diktatúrák áldozatainak emlékére diákjaink képviselői ellátogatnak a recski emlékparkba</w:t>
      </w:r>
      <w:r w:rsidR="00131458" w:rsidRPr="00C50D24">
        <w:t>.</w:t>
      </w:r>
    </w:p>
    <w:p w14:paraId="6F48AC88" w14:textId="77777777" w:rsidR="00922465" w:rsidRPr="00C50D24" w:rsidRDefault="00922465" w:rsidP="00747AFB">
      <w:pPr>
        <w:tabs>
          <w:tab w:val="left" w:pos="426"/>
        </w:tabs>
        <w:suppressAutoHyphens/>
        <w:jc w:val="both"/>
      </w:pPr>
    </w:p>
    <w:p w14:paraId="520FD2BE" w14:textId="77777777" w:rsidR="00B70070" w:rsidRPr="00C50D24" w:rsidRDefault="00026BAB" w:rsidP="00747AFB">
      <w:pPr>
        <w:tabs>
          <w:tab w:val="left" w:pos="426"/>
        </w:tabs>
        <w:suppressAutoHyphens/>
        <w:jc w:val="both"/>
      </w:pPr>
      <w:r w:rsidRPr="00C50D24">
        <w:tab/>
      </w:r>
      <w:r w:rsidR="00B70070" w:rsidRPr="00C50D24">
        <w:t xml:space="preserve">Az iskola névadójának és hajdani diákjainak emlékét ápoljuk. Megemlékezünk a magyar történelem és tudomány kiemelkedő alakjairól, akik az Alma Mater tanulói voltak. Így: Török Ignác, Bugát Pál, Berze Nagy János. A nemzeti ünnepeken a város felkérésére ünnepi műsort adunk, elhelyezzük az intézmény nevében a </w:t>
      </w:r>
      <w:proofErr w:type="spellStart"/>
      <w:r w:rsidR="00B70070" w:rsidRPr="00C50D24">
        <w:t>koszorúnkat</w:t>
      </w:r>
      <w:proofErr w:type="spellEnd"/>
      <w:r w:rsidR="00B70070" w:rsidRPr="00C50D24">
        <w:t xml:space="preserve"> a nemzet nagyjainak emlékhelyén. Helyet adunk az öregdiákok találkozóinak, </w:t>
      </w:r>
      <w:proofErr w:type="gramStart"/>
      <w:r w:rsidR="00B70070" w:rsidRPr="00C50D24">
        <w:t>jubileumi</w:t>
      </w:r>
      <w:proofErr w:type="gramEnd"/>
      <w:r w:rsidR="00B70070" w:rsidRPr="00C50D24">
        <w:t xml:space="preserve"> találkozókat szervezünk.</w:t>
      </w:r>
    </w:p>
    <w:p w14:paraId="4414AE3F" w14:textId="77777777" w:rsidR="00026BAB" w:rsidRPr="00C50D24" w:rsidRDefault="00026BAB" w:rsidP="00747AFB">
      <w:pPr>
        <w:tabs>
          <w:tab w:val="left" w:pos="426"/>
        </w:tabs>
        <w:suppressAutoHyphens/>
        <w:jc w:val="both"/>
      </w:pPr>
    </w:p>
    <w:p w14:paraId="686D7DF4" w14:textId="77777777" w:rsidR="00B70070" w:rsidRPr="00C50D24" w:rsidRDefault="00026BAB" w:rsidP="00747AFB">
      <w:pPr>
        <w:tabs>
          <w:tab w:val="left" w:pos="426"/>
        </w:tabs>
        <w:suppressAutoHyphens/>
        <w:jc w:val="both"/>
      </w:pPr>
      <w:r w:rsidRPr="00C50D24">
        <w:tab/>
      </w:r>
      <w:r w:rsidR="00B70070" w:rsidRPr="00C50D24">
        <w:t>Minden tanév folyamán iskolai ünnepséget, megemlékezést tartunk október 23-a, márc. 15-e évfordulóján. Október 6-án az aradi vértanúk emlékére országos történelmi emlékkonferenciát tartunk, tudományos előadások hangzanak el.</w:t>
      </w:r>
    </w:p>
    <w:p w14:paraId="4B85D607" w14:textId="77777777" w:rsidR="00026BAB" w:rsidRPr="00C50D24" w:rsidRDefault="00026BAB" w:rsidP="00747AFB">
      <w:pPr>
        <w:tabs>
          <w:tab w:val="left" w:pos="426"/>
        </w:tabs>
        <w:suppressAutoHyphens/>
        <w:jc w:val="both"/>
      </w:pPr>
    </w:p>
    <w:p w14:paraId="6870A2F5" w14:textId="77777777" w:rsidR="00B70070" w:rsidRPr="00C50D24" w:rsidRDefault="00026BAB" w:rsidP="00747AFB">
      <w:pPr>
        <w:tabs>
          <w:tab w:val="left" w:pos="426"/>
        </w:tabs>
        <w:suppressAutoHyphens/>
        <w:jc w:val="both"/>
      </w:pPr>
      <w:r w:rsidRPr="00C50D24">
        <w:tab/>
      </w:r>
      <w:r w:rsidR="00B70070" w:rsidRPr="00C50D24">
        <w:t xml:space="preserve">Kiemelt esemény az iskola belső közösségi életében a szalagavató, a ballagás, a karácsonyi </w:t>
      </w:r>
      <w:proofErr w:type="gramStart"/>
      <w:r w:rsidR="00B70070" w:rsidRPr="00C50D24">
        <w:t>koncert</w:t>
      </w:r>
      <w:proofErr w:type="gramEnd"/>
      <w:r w:rsidR="00B70070" w:rsidRPr="00C50D24">
        <w:t>, a diáknapi rendezvények.</w:t>
      </w:r>
    </w:p>
    <w:p w14:paraId="442877BB" w14:textId="77777777" w:rsidR="00026BAB" w:rsidRPr="00C50D24" w:rsidRDefault="00026BAB" w:rsidP="00747AFB">
      <w:pPr>
        <w:pStyle w:val="Cmsor4"/>
        <w:tabs>
          <w:tab w:val="left" w:pos="426"/>
        </w:tabs>
        <w:suppressAutoHyphens/>
        <w:spacing w:before="0" w:after="0"/>
        <w:jc w:val="both"/>
      </w:pPr>
    </w:p>
    <w:p w14:paraId="5F861BE5" w14:textId="77777777" w:rsidR="00B70070" w:rsidRPr="00C50D24" w:rsidRDefault="00B70070" w:rsidP="00747AFB">
      <w:pPr>
        <w:pStyle w:val="Cmsor4"/>
        <w:tabs>
          <w:tab w:val="left" w:pos="426"/>
        </w:tabs>
        <w:suppressAutoHyphens/>
        <w:spacing w:before="0" w:after="0"/>
        <w:jc w:val="both"/>
      </w:pPr>
      <w:r w:rsidRPr="00C50D24">
        <w:t>További iskolai rendezvényeink</w:t>
      </w:r>
    </w:p>
    <w:p w14:paraId="36E90DAA" w14:textId="77777777" w:rsidR="00026BAB" w:rsidRPr="00C50D24" w:rsidRDefault="00026BAB" w:rsidP="00026BAB"/>
    <w:p w14:paraId="25BDF4B2" w14:textId="77777777" w:rsidR="00B70070" w:rsidRPr="00C50D24" w:rsidRDefault="00B70070" w:rsidP="008C29E7">
      <w:pPr>
        <w:numPr>
          <w:ilvl w:val="0"/>
          <w:numId w:val="14"/>
        </w:numPr>
        <w:tabs>
          <w:tab w:val="left" w:pos="426"/>
          <w:tab w:val="left" w:pos="1065"/>
        </w:tabs>
        <w:suppressAutoHyphens/>
        <w:jc w:val="both"/>
      </w:pPr>
      <w:r w:rsidRPr="00C50D24">
        <w:t>rendszeres színház- és hangverseny</w:t>
      </w:r>
      <w:r w:rsidR="002F2AB9" w:rsidRPr="00C50D24">
        <w:t>-</w:t>
      </w:r>
      <w:r w:rsidRPr="00C50D24">
        <w:t>látogatás</w:t>
      </w:r>
    </w:p>
    <w:p w14:paraId="03612483" w14:textId="77777777" w:rsidR="00D34466" w:rsidRPr="00C50D24" w:rsidRDefault="00D34466" w:rsidP="008C29E7">
      <w:pPr>
        <w:numPr>
          <w:ilvl w:val="0"/>
          <w:numId w:val="14"/>
        </w:numPr>
        <w:tabs>
          <w:tab w:val="left" w:pos="426"/>
          <w:tab w:val="left" w:pos="1065"/>
        </w:tabs>
        <w:suppressAutoHyphens/>
        <w:jc w:val="both"/>
      </w:pPr>
      <w:r w:rsidRPr="00C50D24">
        <w:t>zenei világnap</w:t>
      </w:r>
    </w:p>
    <w:p w14:paraId="40C272E2" w14:textId="77777777" w:rsidR="00B70070" w:rsidRPr="00C50D24" w:rsidRDefault="00B70070" w:rsidP="008C29E7">
      <w:pPr>
        <w:numPr>
          <w:ilvl w:val="0"/>
          <w:numId w:val="14"/>
        </w:numPr>
        <w:tabs>
          <w:tab w:val="left" w:pos="426"/>
          <w:tab w:val="left" w:pos="1065"/>
        </w:tabs>
        <w:suppressAutoHyphens/>
        <w:jc w:val="both"/>
      </w:pPr>
      <w:r w:rsidRPr="00C50D24">
        <w:t>önképzőköri rendezvények</w:t>
      </w:r>
    </w:p>
    <w:p w14:paraId="7EBE11E7" w14:textId="77777777" w:rsidR="00B70070" w:rsidRPr="00C50D24" w:rsidRDefault="00B70070" w:rsidP="008C29E7">
      <w:pPr>
        <w:numPr>
          <w:ilvl w:val="0"/>
          <w:numId w:val="14"/>
        </w:numPr>
        <w:tabs>
          <w:tab w:val="left" w:pos="426"/>
          <w:tab w:val="left" w:pos="1065"/>
        </w:tabs>
        <w:suppressAutoHyphens/>
        <w:jc w:val="both"/>
      </w:pPr>
      <w:r w:rsidRPr="00C50D24">
        <w:t xml:space="preserve">iskolai </w:t>
      </w:r>
      <w:r w:rsidR="00A30F5F" w:rsidRPr="00C50D24">
        <w:t>K</w:t>
      </w:r>
      <w:r w:rsidRPr="00C50D24">
        <w:t>i</w:t>
      </w:r>
      <w:r w:rsidR="00A30F5F" w:rsidRPr="00C50D24">
        <w:t xml:space="preserve"> </w:t>
      </w:r>
      <w:r w:rsidRPr="00C50D24">
        <w:t>mit</w:t>
      </w:r>
      <w:r w:rsidR="00A30F5F" w:rsidRPr="00C50D24">
        <w:t xml:space="preserve"> </w:t>
      </w:r>
      <w:r w:rsidRPr="00C50D24">
        <w:t>tud</w:t>
      </w:r>
      <w:r w:rsidR="00A30F5F" w:rsidRPr="00C50D24">
        <w:t>?</w:t>
      </w:r>
      <w:r w:rsidR="00D34466" w:rsidRPr="00C50D24">
        <w:t xml:space="preserve"> és gálaműsor</w:t>
      </w:r>
    </w:p>
    <w:p w14:paraId="5CC1C7E6" w14:textId="77777777" w:rsidR="00B70070" w:rsidRPr="00C50D24" w:rsidRDefault="00B70070" w:rsidP="008C29E7">
      <w:pPr>
        <w:numPr>
          <w:ilvl w:val="0"/>
          <w:numId w:val="14"/>
        </w:numPr>
        <w:tabs>
          <w:tab w:val="left" w:pos="426"/>
          <w:tab w:val="left" w:pos="1065"/>
        </w:tabs>
        <w:suppressAutoHyphens/>
        <w:jc w:val="both"/>
      </w:pPr>
      <w:r w:rsidRPr="00C50D24">
        <w:t>idegen nyelvi estek</w:t>
      </w:r>
    </w:p>
    <w:p w14:paraId="111E9B7F" w14:textId="77777777" w:rsidR="00A82E99" w:rsidRPr="00C50D24" w:rsidRDefault="00A82E99" w:rsidP="008C29E7">
      <w:pPr>
        <w:numPr>
          <w:ilvl w:val="0"/>
          <w:numId w:val="14"/>
        </w:numPr>
        <w:tabs>
          <w:tab w:val="left" w:pos="426"/>
          <w:tab w:val="left" w:pos="1065"/>
        </w:tabs>
        <w:suppressAutoHyphens/>
        <w:jc w:val="both"/>
      </w:pPr>
      <w:r w:rsidRPr="00C50D24">
        <w:t>Nemzeti összetartozás - Határtalanul! c. témanap megrendezésére kerül sor. A tanórák a nap szellemében zajlanak, szünetekben és délután pedig a Határtalanul! program eseményeit megörökítő videó vetítésére, élménybeszámolókra és a délelőtt berendezett kiállítás megtekintésére kerülhet sor.</w:t>
      </w:r>
    </w:p>
    <w:p w14:paraId="5E4021EA" w14:textId="77777777" w:rsidR="00B70070" w:rsidRPr="00C50D24" w:rsidRDefault="00B70070" w:rsidP="00747AFB">
      <w:pPr>
        <w:tabs>
          <w:tab w:val="left" w:pos="426"/>
          <w:tab w:val="left" w:pos="1065"/>
        </w:tabs>
        <w:suppressAutoHyphens/>
        <w:ind w:left="360"/>
        <w:jc w:val="both"/>
      </w:pPr>
    </w:p>
    <w:p w14:paraId="5D61F27C" w14:textId="77777777" w:rsidR="00B70070" w:rsidRPr="00C50D24" w:rsidRDefault="008D143B" w:rsidP="00747AFB">
      <w:pPr>
        <w:tabs>
          <w:tab w:val="left" w:pos="426"/>
        </w:tabs>
        <w:suppressAutoHyphens/>
        <w:jc w:val="both"/>
      </w:pPr>
      <w:r w:rsidRPr="00C50D24">
        <w:tab/>
      </w:r>
      <w:r w:rsidR="00B70070" w:rsidRPr="00C50D24">
        <w:t xml:space="preserve">Évente az előző tanév krónikáját tartalmazó évkönyvet adunk ki, melyben közösségi és egyéni eredményekről is számot adunk. Kerek évfordulókon </w:t>
      </w:r>
      <w:proofErr w:type="gramStart"/>
      <w:r w:rsidR="00B70070" w:rsidRPr="00C50D24">
        <w:t>jubileumi</w:t>
      </w:r>
      <w:proofErr w:type="gramEnd"/>
      <w:r w:rsidR="00B70070" w:rsidRPr="00C50D24">
        <w:t xml:space="preserve"> évkönyvet szerkesztünk. Az iskola épületének 100 éves évfordulójára készített iskolatörténeti kiállítást megőrizzük</w:t>
      </w:r>
      <w:r w:rsidR="00A30F5F" w:rsidRPr="00C50D24">
        <w:t>,</w:t>
      </w:r>
      <w:r w:rsidR="00B70070" w:rsidRPr="00C50D24">
        <w:t xml:space="preserve"> és anyagát folyamatosan gyarapítjuk. A gyűjtemény a város és minden érdeklődő számára nyitott.</w:t>
      </w:r>
    </w:p>
    <w:p w14:paraId="11A06F25" w14:textId="77777777" w:rsidR="008D143B" w:rsidRPr="00C50D24" w:rsidRDefault="00C12D93" w:rsidP="00747AFB">
      <w:pPr>
        <w:tabs>
          <w:tab w:val="left" w:pos="426"/>
        </w:tabs>
        <w:suppressAutoHyphens/>
        <w:jc w:val="both"/>
      </w:pPr>
      <w:r w:rsidRPr="00C50D24">
        <w:t xml:space="preserve"> </w:t>
      </w:r>
    </w:p>
    <w:p w14:paraId="52D487BA" w14:textId="77777777" w:rsidR="00B70070" w:rsidRPr="00C50D24" w:rsidRDefault="008D143B" w:rsidP="00747AFB">
      <w:pPr>
        <w:tabs>
          <w:tab w:val="left" w:pos="426"/>
        </w:tabs>
        <w:suppressAutoHyphens/>
        <w:jc w:val="both"/>
      </w:pPr>
      <w:r w:rsidRPr="00C50D24">
        <w:tab/>
      </w:r>
      <w:r w:rsidR="00B70070" w:rsidRPr="00C50D24">
        <w:t>„Tudós portrék, művész portrék” sorozat: rendszeresen hívunk meg tudósokat, művészeket, írókat, az Alma Mater neves hajdani diákjait. Ezzel példaképeket, életmintákat kívánunk adni diákjainknak.</w:t>
      </w:r>
    </w:p>
    <w:p w14:paraId="3E67C7A2" w14:textId="77777777" w:rsidR="00D34466" w:rsidRPr="00C50D24" w:rsidRDefault="00D34466" w:rsidP="00747AFB">
      <w:pPr>
        <w:tabs>
          <w:tab w:val="left" w:pos="426"/>
        </w:tabs>
        <w:suppressAutoHyphens/>
        <w:jc w:val="both"/>
      </w:pPr>
    </w:p>
    <w:p w14:paraId="2E625C42" w14:textId="77777777" w:rsidR="00D34466" w:rsidRPr="00C50D24" w:rsidRDefault="00D34466" w:rsidP="00747AFB">
      <w:pPr>
        <w:tabs>
          <w:tab w:val="left" w:pos="426"/>
        </w:tabs>
        <w:suppressAutoHyphens/>
        <w:jc w:val="both"/>
        <w:rPr>
          <w:i/>
          <w:sz w:val="20"/>
        </w:rPr>
      </w:pPr>
      <w:r w:rsidRPr="00C50D24">
        <w:tab/>
        <w:t>Jeles vendégeink látogatását az iskolai vendégkönyvben örökítjük meg. Végzős évfolyamaink tagjai az érettségi vizsga eredményhirdetése után a Gyöngyösi Gimnázium Nagykönyvébe írják be a nevüket.</w:t>
      </w:r>
    </w:p>
    <w:p w14:paraId="0E7A119E" w14:textId="77777777" w:rsidR="002613E7" w:rsidRPr="00C50D24" w:rsidRDefault="002613E7" w:rsidP="00026BAB">
      <w:pPr>
        <w:pStyle w:val="Cmsor4"/>
      </w:pPr>
      <w:r w:rsidRPr="00C50D24">
        <w:t>Iskolai Közösségi Szolgálat</w:t>
      </w:r>
    </w:p>
    <w:p w14:paraId="7C02925E" w14:textId="77777777" w:rsidR="00026BAB" w:rsidRPr="00C50D24" w:rsidRDefault="00026BAB" w:rsidP="00026BAB">
      <w:pPr>
        <w:tabs>
          <w:tab w:val="left" w:pos="426"/>
        </w:tabs>
        <w:suppressAutoHyphens/>
        <w:jc w:val="both"/>
      </w:pPr>
    </w:p>
    <w:p w14:paraId="09B6144A" w14:textId="77777777" w:rsidR="002613E7" w:rsidRPr="00C50D24" w:rsidRDefault="00026BAB" w:rsidP="00026BAB">
      <w:pPr>
        <w:pStyle w:val="Default"/>
        <w:tabs>
          <w:tab w:val="left" w:pos="426"/>
        </w:tabs>
        <w:suppressAutoHyphens/>
        <w:jc w:val="both"/>
        <w:rPr>
          <w:color w:val="auto"/>
        </w:rPr>
      </w:pPr>
      <w:r w:rsidRPr="00C50D24">
        <w:rPr>
          <w:color w:val="auto"/>
        </w:rPr>
        <w:tab/>
        <w:t>A</w:t>
      </w:r>
      <w:r w:rsidR="002613E7" w:rsidRPr="00C50D24">
        <w:rPr>
          <w:color w:val="auto"/>
        </w:rPr>
        <w:t xml:space="preserve">z iskola az éves munkatervben határozza meg a feladatokat. Az Iskolai Közösségi Szolgálattal kapcsolatos </w:t>
      </w:r>
      <w:proofErr w:type="gramStart"/>
      <w:r w:rsidR="002613E7" w:rsidRPr="00C50D24">
        <w:rPr>
          <w:color w:val="auto"/>
        </w:rPr>
        <w:t>információkat</w:t>
      </w:r>
      <w:proofErr w:type="gramEnd"/>
      <w:r w:rsidR="002613E7" w:rsidRPr="00C50D24">
        <w:rPr>
          <w:color w:val="auto"/>
        </w:rPr>
        <w:t xml:space="preserve"> az intézmény honlapján (letölthető formában is), valamint az intézmény hivatalos információkat tartalmazó hirdetőfelületein, az érintettek számára elérhetően közzétesszük.</w:t>
      </w:r>
    </w:p>
    <w:p w14:paraId="29352357" w14:textId="47D08FE8" w:rsidR="002613E7" w:rsidRPr="00C50D24" w:rsidRDefault="00D66554" w:rsidP="00026BAB">
      <w:pPr>
        <w:pStyle w:val="Default"/>
        <w:tabs>
          <w:tab w:val="left" w:pos="426"/>
        </w:tabs>
        <w:suppressAutoHyphens/>
        <w:jc w:val="both"/>
        <w:rPr>
          <w:color w:val="auto"/>
        </w:rPr>
      </w:pPr>
      <w:r>
        <w:rPr>
          <w:color w:val="auto"/>
        </w:rPr>
        <w:tab/>
        <w:t>Az intézmény a 9–12</w:t>
      </w:r>
      <w:r w:rsidR="002613E7" w:rsidRPr="00C50D24">
        <w:rPr>
          <w:color w:val="auto"/>
        </w:rPr>
        <w:t>. évfolyamos tanulói számára lehetőség szerint három tanévre, arányosan elosztva megszervezi vagy biztosít időkeretet a legalább ötven órás közösségi szolgálat teljesítésére</w:t>
      </w:r>
      <w:r>
        <w:rPr>
          <w:color w:val="auto"/>
        </w:rPr>
        <w:t>.</w:t>
      </w:r>
      <w:r w:rsidR="002613E7" w:rsidRPr="00C50D24">
        <w:rPr>
          <w:color w:val="auto"/>
        </w:rPr>
        <w:t xml:space="preserve"> </w:t>
      </w:r>
    </w:p>
    <w:p w14:paraId="76998CE1" w14:textId="77777777" w:rsidR="002613E7" w:rsidRPr="00C50D24" w:rsidRDefault="00026BAB" w:rsidP="00026BAB">
      <w:pPr>
        <w:tabs>
          <w:tab w:val="left" w:pos="426"/>
        </w:tabs>
        <w:suppressAutoHyphens/>
        <w:jc w:val="both"/>
        <w:rPr>
          <w:szCs w:val="24"/>
        </w:rPr>
      </w:pPr>
      <w:r w:rsidRPr="00C50D24">
        <w:rPr>
          <w:szCs w:val="24"/>
        </w:rPr>
        <w:tab/>
        <w:t xml:space="preserve">A </w:t>
      </w:r>
      <w:r w:rsidR="002613E7" w:rsidRPr="00C50D24">
        <w:rPr>
          <w:szCs w:val="24"/>
        </w:rPr>
        <w:t xml:space="preserve">tanuló osztályfőnöke és az ezzel a feladattal megbízott pedagógusok a tanuló előmenetelét rögzítő </w:t>
      </w:r>
      <w:proofErr w:type="gramStart"/>
      <w:r w:rsidR="002613E7" w:rsidRPr="00C50D24">
        <w:rPr>
          <w:szCs w:val="24"/>
        </w:rPr>
        <w:t>dokumentumokban</w:t>
      </w:r>
      <w:proofErr w:type="gramEnd"/>
      <w:r w:rsidR="002613E7" w:rsidRPr="00C50D24">
        <w:rPr>
          <w:szCs w:val="24"/>
        </w:rPr>
        <w:t xml:space="preserve"> az iratkezelési szabályok megtartásával nyilvántartják és folyamatosan vezetik a közösségi szolgálattal összefüggő egyéni és/vagy csoportos tevékenységet, amely alapján az </w:t>
      </w:r>
      <w:proofErr w:type="spellStart"/>
      <w:r w:rsidR="002613E7" w:rsidRPr="00C50D24">
        <w:rPr>
          <w:szCs w:val="24"/>
        </w:rPr>
        <w:t>Nkt</w:t>
      </w:r>
      <w:proofErr w:type="spellEnd"/>
      <w:r w:rsidR="002613E7" w:rsidRPr="00C50D24">
        <w:rPr>
          <w:szCs w:val="24"/>
        </w:rPr>
        <w:t>.-</w:t>
      </w:r>
      <w:proofErr w:type="spellStart"/>
      <w:r w:rsidR="002613E7" w:rsidRPr="00C50D24">
        <w:rPr>
          <w:szCs w:val="24"/>
        </w:rPr>
        <w:t>ban</w:t>
      </w:r>
      <w:proofErr w:type="spellEnd"/>
      <w:r w:rsidR="002613E7" w:rsidRPr="00C50D24">
        <w:rPr>
          <w:szCs w:val="24"/>
        </w:rPr>
        <w:t xml:space="preserve"> az érettségi bizonyítvány kiadásának feltételeként meghatározott ötven óra közösségi szolgálat elvégzése igazolható legkésőbb a tanuló érettségi bizonyítványa kiadásának időpontjára.</w:t>
      </w:r>
      <w:r w:rsidR="00C50D24">
        <w:rPr>
          <w:szCs w:val="24"/>
        </w:rPr>
        <w:t xml:space="preserve"> Az iskola által biztosított alkalmak jóváírására az IKSZ koordinátor és az iskolavezetés tagjai (igazgató, igazgatóhelyettesek) jogosultak.</w:t>
      </w:r>
    </w:p>
    <w:p w14:paraId="7BBE907E" w14:textId="77777777" w:rsidR="00236FC4" w:rsidRPr="00C50D24" w:rsidRDefault="00236FC4" w:rsidP="00026BAB">
      <w:pPr>
        <w:pStyle w:val="Cmsor4"/>
      </w:pPr>
    </w:p>
    <w:p w14:paraId="58BA1C3F" w14:textId="77777777" w:rsidR="0059713A" w:rsidRPr="00C50D24" w:rsidRDefault="0059713A" w:rsidP="00026BAB">
      <w:pPr>
        <w:pStyle w:val="Cmsor4"/>
      </w:pPr>
      <w:r w:rsidRPr="00C50D24">
        <w:t>A tanulók jutalmazásának elvei és formái</w:t>
      </w:r>
    </w:p>
    <w:p w14:paraId="76DA7B12" w14:textId="77777777" w:rsidR="0059713A" w:rsidRPr="00C50D24" w:rsidRDefault="00026BAB" w:rsidP="00026BAB">
      <w:pPr>
        <w:tabs>
          <w:tab w:val="left" w:pos="426"/>
        </w:tabs>
        <w:suppressAutoHyphens/>
        <w:overflowPunct/>
        <w:autoSpaceDE/>
        <w:autoSpaceDN/>
        <w:adjustRightInd/>
        <w:jc w:val="both"/>
        <w:textAlignment w:val="auto"/>
      </w:pPr>
      <w:r w:rsidRPr="00C50D24">
        <w:tab/>
      </w:r>
      <w:r w:rsidR="0059713A" w:rsidRPr="00C50D24">
        <w:t>Az iskola dicséretben, illetve/és jutalomban részesíti azt a tanulót, aki kiemelkedő tanulmányi munkát végez, példamutató közösségi magatartást tanúsít, eredményes kulturális és kimagasló sporteredményt ér el.</w:t>
      </w:r>
    </w:p>
    <w:p w14:paraId="36B047BE" w14:textId="77777777" w:rsidR="00026BAB" w:rsidRPr="00C50D24" w:rsidRDefault="00026BAB" w:rsidP="00747AFB">
      <w:pPr>
        <w:tabs>
          <w:tab w:val="left" w:pos="426"/>
        </w:tabs>
        <w:suppressAutoHyphens/>
        <w:jc w:val="both"/>
      </w:pPr>
    </w:p>
    <w:p w14:paraId="23BD1493" w14:textId="77777777" w:rsidR="00D34466" w:rsidRPr="00C50D24" w:rsidRDefault="00026BAB" w:rsidP="00026BAB">
      <w:pPr>
        <w:tabs>
          <w:tab w:val="left" w:pos="426"/>
        </w:tabs>
        <w:suppressAutoHyphens/>
        <w:jc w:val="both"/>
      </w:pPr>
      <w:r w:rsidRPr="00C50D24">
        <w:tab/>
      </w:r>
      <w:r w:rsidR="00D34466" w:rsidRPr="00C50D24">
        <w:t>A négy tanéven keresztül kitűnő tanulmányi eredményt elért tanulók teljesítményét kitüntetéssel jutalmazzuk, amelyet a ballagáson vehetnek át az iskolaközösség előtt.</w:t>
      </w:r>
      <w:r w:rsidRPr="00C50D24">
        <w:t xml:space="preserve"> </w:t>
      </w:r>
      <w:r w:rsidR="00D34466" w:rsidRPr="00C50D24">
        <w:t>A kiemelkedő eredményeket felmutató diákok fényképét az iskolai dicsőségtáblán helyezzük el.</w:t>
      </w:r>
      <w:r w:rsidRPr="00C50D24">
        <w:t xml:space="preserve"> </w:t>
      </w:r>
      <w:r w:rsidR="00D34466" w:rsidRPr="00C50D24">
        <w:t>Végzős tanulóink a ballagáson a nevelőtestület által alapított díjakat veszik át:</w:t>
      </w:r>
    </w:p>
    <w:p w14:paraId="3324DDF4" w14:textId="6D8D79D4" w:rsidR="00D34466" w:rsidRPr="00C50D24" w:rsidRDefault="00D34466" w:rsidP="003C3A70">
      <w:pPr>
        <w:tabs>
          <w:tab w:val="left" w:pos="426"/>
        </w:tabs>
        <w:suppressAutoHyphens/>
      </w:pPr>
    </w:p>
    <w:p w14:paraId="28639FC6" w14:textId="09465E05" w:rsidR="00D34466" w:rsidRDefault="002C7B9B" w:rsidP="008C29E7">
      <w:pPr>
        <w:numPr>
          <w:ilvl w:val="0"/>
          <w:numId w:val="15"/>
        </w:numPr>
        <w:tabs>
          <w:tab w:val="left" w:pos="426"/>
        </w:tabs>
        <w:suppressAutoHyphens/>
      </w:pPr>
      <w:proofErr w:type="spellStart"/>
      <w:r w:rsidRPr="00C50D24">
        <w:t>Alumnus</w:t>
      </w:r>
      <w:proofErr w:type="spellEnd"/>
      <w:r w:rsidRPr="00C50D24">
        <w:t xml:space="preserve"> Eminens</w:t>
      </w:r>
      <w:r w:rsidR="003C3A70">
        <w:t xml:space="preserve"> (tudomány, sport, művészet)</w:t>
      </w:r>
    </w:p>
    <w:p w14:paraId="6B91AAE6" w14:textId="3DA467DA" w:rsidR="00D66554" w:rsidRDefault="00D66554" w:rsidP="008C29E7">
      <w:pPr>
        <w:numPr>
          <w:ilvl w:val="0"/>
          <w:numId w:val="15"/>
        </w:numPr>
        <w:tabs>
          <w:tab w:val="left" w:pos="426"/>
        </w:tabs>
        <w:suppressAutoHyphens/>
      </w:pPr>
      <w:proofErr w:type="spellStart"/>
      <w:r>
        <w:t>Berzések</w:t>
      </w:r>
      <w:proofErr w:type="spellEnd"/>
      <w:r>
        <w:t xml:space="preserve"> a </w:t>
      </w:r>
      <w:r w:rsidR="00885076">
        <w:t>tudásért, művészetekért, közösségért</w:t>
      </w:r>
    </w:p>
    <w:p w14:paraId="6730DE59" w14:textId="649E4DA1" w:rsidR="00885076" w:rsidRDefault="0072500E" w:rsidP="008C29E7">
      <w:pPr>
        <w:numPr>
          <w:ilvl w:val="0"/>
          <w:numId w:val="15"/>
        </w:numPr>
        <w:tabs>
          <w:tab w:val="left" w:pos="426"/>
        </w:tabs>
        <w:suppressAutoHyphens/>
      </w:pPr>
      <w:r>
        <w:t xml:space="preserve">8 illetve </w:t>
      </w:r>
      <w:r w:rsidR="00885076">
        <w:t>4 éven át kitűnő</w:t>
      </w:r>
    </w:p>
    <w:p w14:paraId="4F7F8C4C" w14:textId="06B0279A" w:rsidR="00885076" w:rsidRDefault="00885076" w:rsidP="008C29E7">
      <w:pPr>
        <w:numPr>
          <w:ilvl w:val="0"/>
          <w:numId w:val="15"/>
        </w:numPr>
        <w:tabs>
          <w:tab w:val="left" w:pos="426"/>
        </w:tabs>
        <w:suppressAutoHyphens/>
      </w:pPr>
      <w:r>
        <w:t>Jó tanuló, jó sportoló</w:t>
      </w:r>
    </w:p>
    <w:p w14:paraId="2EEBFB1D" w14:textId="73091FFE" w:rsidR="00885076" w:rsidRPr="00C50D24" w:rsidRDefault="00885076" w:rsidP="008C29E7">
      <w:pPr>
        <w:numPr>
          <w:ilvl w:val="0"/>
          <w:numId w:val="15"/>
        </w:numPr>
        <w:tabs>
          <w:tab w:val="left" w:pos="426"/>
        </w:tabs>
        <w:suppressAutoHyphens/>
      </w:pPr>
      <w:r>
        <w:t>Kiváló teljesítmény</w:t>
      </w:r>
    </w:p>
    <w:p w14:paraId="10F5495F" w14:textId="77777777" w:rsidR="00026BAB" w:rsidRPr="00C50D24" w:rsidRDefault="00026BAB" w:rsidP="00747AFB">
      <w:pPr>
        <w:keepNext/>
        <w:tabs>
          <w:tab w:val="left" w:pos="426"/>
        </w:tabs>
        <w:suppressAutoHyphens/>
        <w:overflowPunct/>
        <w:autoSpaceDE/>
        <w:autoSpaceDN/>
        <w:adjustRightInd/>
        <w:jc w:val="both"/>
        <w:textAlignment w:val="auto"/>
        <w:outlineLvl w:val="3"/>
        <w:rPr>
          <w:i/>
        </w:rPr>
      </w:pPr>
    </w:p>
    <w:p w14:paraId="2D0C7E35" w14:textId="77777777" w:rsidR="0059713A" w:rsidRPr="00C50D24" w:rsidRDefault="0059713A" w:rsidP="00026BAB">
      <w:pPr>
        <w:tabs>
          <w:tab w:val="left" w:pos="426"/>
        </w:tabs>
        <w:suppressAutoHyphens/>
        <w:overflowPunct/>
        <w:autoSpaceDE/>
        <w:autoSpaceDN/>
        <w:adjustRightInd/>
        <w:jc w:val="both"/>
        <w:textAlignment w:val="auto"/>
      </w:pPr>
      <w:r w:rsidRPr="00C50D24">
        <w:t>A jutalmazás formái</w:t>
      </w:r>
      <w:r w:rsidR="00026BAB" w:rsidRPr="00C50D24">
        <w:t>:</w:t>
      </w:r>
    </w:p>
    <w:p w14:paraId="53526FAD" w14:textId="77777777" w:rsidR="00026BAB" w:rsidRPr="00C50D24" w:rsidRDefault="00026BAB" w:rsidP="00026BAB">
      <w:pPr>
        <w:tabs>
          <w:tab w:val="left" w:pos="426"/>
        </w:tabs>
        <w:suppressAutoHyphens/>
        <w:overflowPunct/>
        <w:autoSpaceDE/>
        <w:autoSpaceDN/>
        <w:adjustRightInd/>
        <w:jc w:val="both"/>
        <w:textAlignment w:val="auto"/>
        <w:rPr>
          <w:i/>
        </w:rPr>
      </w:pPr>
    </w:p>
    <w:p w14:paraId="1C931113" w14:textId="77777777" w:rsidR="0059713A" w:rsidRPr="00C50D24" w:rsidRDefault="0059713A" w:rsidP="008C29E7">
      <w:pPr>
        <w:numPr>
          <w:ilvl w:val="0"/>
          <w:numId w:val="16"/>
        </w:numPr>
        <w:tabs>
          <w:tab w:val="left" w:pos="426"/>
        </w:tabs>
        <w:suppressAutoHyphens/>
        <w:overflowPunct/>
        <w:autoSpaceDE/>
        <w:autoSpaceDN/>
        <w:adjustRightInd/>
        <w:jc w:val="both"/>
        <w:textAlignment w:val="auto"/>
      </w:pPr>
      <w:r w:rsidRPr="00C50D24">
        <w:t>írásbeli dicséret,</w:t>
      </w:r>
    </w:p>
    <w:p w14:paraId="5102B57B" w14:textId="77777777" w:rsidR="0059713A" w:rsidRPr="00C50D24" w:rsidRDefault="0059713A" w:rsidP="008C29E7">
      <w:pPr>
        <w:numPr>
          <w:ilvl w:val="0"/>
          <w:numId w:val="16"/>
        </w:numPr>
        <w:tabs>
          <w:tab w:val="left" w:pos="426"/>
        </w:tabs>
        <w:suppressAutoHyphens/>
        <w:overflowPunct/>
        <w:autoSpaceDE/>
        <w:autoSpaceDN/>
        <w:adjustRightInd/>
        <w:jc w:val="both"/>
        <w:textAlignment w:val="auto"/>
      </w:pPr>
      <w:r w:rsidRPr="00C50D24">
        <w:t>tárgyjutalom,</w:t>
      </w:r>
    </w:p>
    <w:p w14:paraId="6FF916A2" w14:textId="77777777" w:rsidR="0059713A" w:rsidRPr="00C50D24" w:rsidRDefault="0059713A" w:rsidP="008C29E7">
      <w:pPr>
        <w:numPr>
          <w:ilvl w:val="0"/>
          <w:numId w:val="16"/>
        </w:numPr>
        <w:tabs>
          <w:tab w:val="left" w:pos="426"/>
        </w:tabs>
        <w:suppressAutoHyphens/>
        <w:overflowPunct/>
        <w:autoSpaceDE/>
        <w:autoSpaceDN/>
        <w:adjustRightInd/>
        <w:jc w:val="both"/>
        <w:textAlignment w:val="auto"/>
      </w:pPr>
      <w:r w:rsidRPr="00C50D24">
        <w:t>pénzjutalom,</w:t>
      </w:r>
    </w:p>
    <w:p w14:paraId="41E634B8" w14:textId="77777777" w:rsidR="0059713A" w:rsidRPr="00C50D24" w:rsidRDefault="0059713A" w:rsidP="008C29E7">
      <w:pPr>
        <w:numPr>
          <w:ilvl w:val="0"/>
          <w:numId w:val="16"/>
        </w:numPr>
        <w:tabs>
          <w:tab w:val="left" w:pos="426"/>
        </w:tabs>
        <w:suppressAutoHyphens/>
        <w:overflowPunct/>
        <w:autoSpaceDE/>
        <w:autoSpaceDN/>
        <w:adjustRightInd/>
        <w:jc w:val="both"/>
        <w:textAlignment w:val="auto"/>
      </w:pPr>
      <w:r w:rsidRPr="00C50D24">
        <w:t>egyéb.</w:t>
      </w:r>
      <w:r w:rsidRPr="00C50D24">
        <w:br/>
      </w:r>
    </w:p>
    <w:p w14:paraId="37815807" w14:textId="77777777" w:rsidR="0059713A" w:rsidRPr="00C50D24" w:rsidRDefault="0059713A" w:rsidP="00747AFB">
      <w:pPr>
        <w:numPr>
          <w:ilvl w:val="12"/>
          <w:numId w:val="0"/>
        </w:numPr>
        <w:tabs>
          <w:tab w:val="left" w:pos="0"/>
          <w:tab w:val="left" w:pos="426"/>
        </w:tabs>
        <w:suppressAutoHyphens/>
        <w:overflowPunct/>
        <w:autoSpaceDE/>
        <w:autoSpaceDN/>
        <w:adjustRightInd/>
        <w:jc w:val="both"/>
        <w:textAlignment w:val="auto"/>
      </w:pPr>
      <w:r w:rsidRPr="00C50D24">
        <w:t>Tanulói közösséget csoportos dicséretben vagy jutalomban lehet részesíteni:</w:t>
      </w:r>
    </w:p>
    <w:p w14:paraId="781ACE92" w14:textId="77777777" w:rsidR="0059713A" w:rsidRPr="00C50D24" w:rsidRDefault="0059713A" w:rsidP="00747AFB">
      <w:pPr>
        <w:numPr>
          <w:ilvl w:val="12"/>
          <w:numId w:val="0"/>
        </w:numPr>
        <w:tabs>
          <w:tab w:val="left" w:pos="0"/>
          <w:tab w:val="left" w:pos="426"/>
        </w:tabs>
        <w:suppressAutoHyphens/>
        <w:overflowPunct/>
        <w:autoSpaceDE/>
        <w:autoSpaceDN/>
        <w:adjustRightInd/>
        <w:jc w:val="both"/>
        <w:textAlignment w:val="auto"/>
      </w:pPr>
    </w:p>
    <w:p w14:paraId="3773A290" w14:textId="77777777" w:rsidR="0059713A" w:rsidRPr="00C50D24" w:rsidRDefault="0059713A" w:rsidP="008C29E7">
      <w:pPr>
        <w:numPr>
          <w:ilvl w:val="0"/>
          <w:numId w:val="17"/>
        </w:numPr>
        <w:tabs>
          <w:tab w:val="left" w:pos="426"/>
        </w:tabs>
        <w:suppressAutoHyphens/>
        <w:overflowPunct/>
        <w:autoSpaceDE/>
        <w:autoSpaceDN/>
        <w:adjustRightInd/>
        <w:jc w:val="both"/>
        <w:textAlignment w:val="auto"/>
      </w:pPr>
      <w:r w:rsidRPr="00C50D24">
        <w:t>kiemelkedő kulturális tevékenységért,</w:t>
      </w:r>
    </w:p>
    <w:p w14:paraId="6A303AF6" w14:textId="77777777" w:rsidR="0059713A" w:rsidRPr="00C50D24" w:rsidRDefault="0059713A" w:rsidP="008C29E7">
      <w:pPr>
        <w:numPr>
          <w:ilvl w:val="0"/>
          <w:numId w:val="17"/>
        </w:numPr>
        <w:tabs>
          <w:tab w:val="left" w:pos="426"/>
        </w:tabs>
        <w:suppressAutoHyphens/>
        <w:overflowPunct/>
        <w:autoSpaceDE/>
        <w:autoSpaceDN/>
        <w:adjustRightInd/>
        <w:jc w:val="both"/>
        <w:textAlignment w:val="auto"/>
      </w:pPr>
      <w:r w:rsidRPr="00C50D24">
        <w:t>kimagasló sportteljesítményért,</w:t>
      </w:r>
    </w:p>
    <w:p w14:paraId="5752E89A" w14:textId="77777777" w:rsidR="0059713A" w:rsidRPr="00C50D24" w:rsidRDefault="0059713A" w:rsidP="008C29E7">
      <w:pPr>
        <w:numPr>
          <w:ilvl w:val="0"/>
          <w:numId w:val="17"/>
        </w:numPr>
        <w:tabs>
          <w:tab w:val="left" w:pos="426"/>
        </w:tabs>
        <w:suppressAutoHyphens/>
        <w:overflowPunct/>
        <w:autoSpaceDE/>
        <w:autoSpaceDN/>
        <w:adjustRightInd/>
        <w:jc w:val="both"/>
        <w:textAlignment w:val="auto"/>
      </w:pPr>
      <w:r w:rsidRPr="00C50D24">
        <w:t>példamutató együttes helytállásért.</w:t>
      </w:r>
    </w:p>
    <w:p w14:paraId="22B231BE" w14:textId="77777777" w:rsidR="0059713A" w:rsidRPr="00C50D24" w:rsidRDefault="0059713A" w:rsidP="00747AFB">
      <w:pPr>
        <w:numPr>
          <w:ilvl w:val="12"/>
          <w:numId w:val="0"/>
        </w:numPr>
        <w:tabs>
          <w:tab w:val="left" w:pos="426"/>
        </w:tabs>
        <w:suppressAutoHyphens/>
        <w:overflowPunct/>
        <w:autoSpaceDE/>
        <w:autoSpaceDN/>
        <w:adjustRightInd/>
        <w:ind w:left="283" w:hanging="283"/>
        <w:jc w:val="both"/>
        <w:textAlignment w:val="auto"/>
      </w:pPr>
    </w:p>
    <w:p w14:paraId="292AF8AD" w14:textId="77777777" w:rsidR="0059713A" w:rsidRPr="00C50D24" w:rsidRDefault="0059713A" w:rsidP="00026BAB">
      <w:pPr>
        <w:tabs>
          <w:tab w:val="left" w:pos="426"/>
        </w:tabs>
        <w:suppressAutoHyphens/>
        <w:overflowPunct/>
        <w:autoSpaceDE/>
        <w:autoSpaceDN/>
        <w:adjustRightInd/>
        <w:jc w:val="both"/>
        <w:textAlignment w:val="auto"/>
      </w:pPr>
      <w:r w:rsidRPr="00C50D24">
        <w:t>Csoportos jutalmazás a jutalomkirándulás, színházlátogatás, egyéb.</w:t>
      </w:r>
    </w:p>
    <w:p w14:paraId="7092D697" w14:textId="77777777" w:rsidR="0059713A" w:rsidRPr="00C50D24" w:rsidRDefault="0059713A" w:rsidP="00747AFB">
      <w:pPr>
        <w:tabs>
          <w:tab w:val="left" w:pos="426"/>
        </w:tabs>
        <w:suppressAutoHyphens/>
        <w:overflowPunct/>
        <w:autoSpaceDE/>
        <w:autoSpaceDN/>
        <w:adjustRightInd/>
        <w:ind w:left="425"/>
        <w:jc w:val="both"/>
        <w:textAlignment w:val="auto"/>
        <w:rPr>
          <w:u w:val="single"/>
        </w:rPr>
      </w:pPr>
    </w:p>
    <w:p w14:paraId="4C3F6593" w14:textId="77777777" w:rsidR="0059713A" w:rsidRPr="00C50D24" w:rsidRDefault="0059713A" w:rsidP="00026BAB">
      <w:pPr>
        <w:tabs>
          <w:tab w:val="left" w:pos="426"/>
        </w:tabs>
        <w:suppressAutoHyphens/>
        <w:overflowPunct/>
        <w:autoSpaceDE/>
        <w:autoSpaceDN/>
        <w:adjustRightInd/>
        <w:jc w:val="both"/>
        <w:textAlignment w:val="auto"/>
        <w:rPr>
          <w:u w:val="single"/>
        </w:rPr>
      </w:pPr>
      <w:r w:rsidRPr="00C50D24">
        <w:t>A jutalmazás módja</w:t>
      </w:r>
      <w:r w:rsidR="00026BAB" w:rsidRPr="00C50D24">
        <w:t>:</w:t>
      </w:r>
    </w:p>
    <w:p w14:paraId="3728A905" w14:textId="77777777" w:rsidR="00026BAB" w:rsidRPr="00C50D24" w:rsidRDefault="00026BAB" w:rsidP="00026BAB">
      <w:pPr>
        <w:tabs>
          <w:tab w:val="left" w:pos="426"/>
        </w:tabs>
        <w:suppressAutoHyphens/>
        <w:overflowPunct/>
        <w:autoSpaceDE/>
        <w:autoSpaceDN/>
        <w:adjustRightInd/>
        <w:jc w:val="both"/>
        <w:textAlignment w:val="auto"/>
      </w:pPr>
    </w:p>
    <w:p w14:paraId="2DE8FEE2" w14:textId="77777777" w:rsidR="0059713A" w:rsidRPr="00C50D24" w:rsidRDefault="0059713A" w:rsidP="00026BAB">
      <w:pPr>
        <w:tabs>
          <w:tab w:val="left" w:pos="426"/>
        </w:tabs>
        <w:suppressAutoHyphens/>
        <w:overflowPunct/>
        <w:autoSpaceDE/>
        <w:autoSpaceDN/>
        <w:adjustRightInd/>
        <w:jc w:val="both"/>
        <w:textAlignment w:val="auto"/>
      </w:pPr>
      <w:r w:rsidRPr="00C50D24">
        <w:t>Írásbeli dicséretet adhat:</w:t>
      </w:r>
    </w:p>
    <w:p w14:paraId="5E86E450" w14:textId="77777777" w:rsidR="00D855CA" w:rsidRPr="00C50D24" w:rsidRDefault="00D855CA" w:rsidP="00026BAB">
      <w:pPr>
        <w:tabs>
          <w:tab w:val="left" w:pos="426"/>
        </w:tabs>
        <w:suppressAutoHyphens/>
        <w:overflowPunct/>
        <w:autoSpaceDE/>
        <w:autoSpaceDN/>
        <w:adjustRightInd/>
        <w:jc w:val="both"/>
        <w:textAlignment w:val="auto"/>
      </w:pPr>
    </w:p>
    <w:p w14:paraId="77F1C473" w14:textId="77777777" w:rsidR="0059713A" w:rsidRPr="00C50D24" w:rsidRDefault="0059713A" w:rsidP="008C29E7">
      <w:pPr>
        <w:numPr>
          <w:ilvl w:val="0"/>
          <w:numId w:val="18"/>
        </w:numPr>
        <w:tabs>
          <w:tab w:val="left" w:pos="426"/>
        </w:tabs>
        <w:suppressAutoHyphens/>
        <w:overflowPunct/>
        <w:autoSpaceDE/>
        <w:autoSpaceDN/>
        <w:adjustRightInd/>
        <w:jc w:val="both"/>
        <w:textAlignment w:val="auto"/>
      </w:pPr>
      <w:r w:rsidRPr="00C50D24">
        <w:t>az osztályfőnök,</w:t>
      </w:r>
    </w:p>
    <w:p w14:paraId="110A657E" w14:textId="77777777" w:rsidR="0059713A" w:rsidRPr="00C50D24" w:rsidRDefault="0059713A" w:rsidP="008C29E7">
      <w:pPr>
        <w:numPr>
          <w:ilvl w:val="0"/>
          <w:numId w:val="18"/>
        </w:numPr>
        <w:tabs>
          <w:tab w:val="left" w:pos="426"/>
        </w:tabs>
        <w:suppressAutoHyphens/>
        <w:overflowPunct/>
        <w:autoSpaceDE/>
        <w:autoSpaceDN/>
        <w:adjustRightInd/>
        <w:jc w:val="both"/>
        <w:textAlignment w:val="auto"/>
      </w:pPr>
      <w:r w:rsidRPr="00C50D24">
        <w:t>a szaktanár,</w:t>
      </w:r>
    </w:p>
    <w:p w14:paraId="1078BF21" w14:textId="77777777" w:rsidR="0059713A" w:rsidRPr="00C50D24" w:rsidRDefault="0059713A" w:rsidP="008C29E7">
      <w:pPr>
        <w:numPr>
          <w:ilvl w:val="0"/>
          <w:numId w:val="18"/>
        </w:numPr>
        <w:tabs>
          <w:tab w:val="left" w:pos="426"/>
        </w:tabs>
        <w:suppressAutoHyphens/>
        <w:overflowPunct/>
        <w:autoSpaceDE/>
        <w:autoSpaceDN/>
        <w:adjustRightInd/>
        <w:jc w:val="both"/>
        <w:textAlignment w:val="auto"/>
      </w:pPr>
      <w:r w:rsidRPr="00C50D24">
        <w:t>az igazgató,</w:t>
      </w:r>
    </w:p>
    <w:p w14:paraId="03491103" w14:textId="77777777" w:rsidR="0059713A" w:rsidRPr="00C50D24" w:rsidRDefault="0059713A" w:rsidP="008C29E7">
      <w:pPr>
        <w:numPr>
          <w:ilvl w:val="0"/>
          <w:numId w:val="18"/>
        </w:numPr>
        <w:tabs>
          <w:tab w:val="left" w:pos="426"/>
        </w:tabs>
        <w:suppressAutoHyphens/>
        <w:overflowPunct/>
        <w:autoSpaceDE/>
        <w:autoSpaceDN/>
        <w:adjustRightInd/>
        <w:jc w:val="both"/>
        <w:textAlignment w:val="auto"/>
      </w:pPr>
      <w:r w:rsidRPr="00C50D24">
        <w:t>a nevelőtestület.</w:t>
      </w:r>
    </w:p>
    <w:p w14:paraId="251E4029" w14:textId="77777777" w:rsidR="0059713A" w:rsidRPr="00C50D24" w:rsidRDefault="0059713A" w:rsidP="00747AFB">
      <w:pPr>
        <w:tabs>
          <w:tab w:val="left" w:pos="426"/>
        </w:tabs>
        <w:suppressAutoHyphens/>
        <w:overflowPunct/>
        <w:autoSpaceDE/>
        <w:autoSpaceDN/>
        <w:adjustRightInd/>
        <w:ind w:left="425"/>
        <w:jc w:val="both"/>
        <w:textAlignment w:val="auto"/>
      </w:pPr>
    </w:p>
    <w:p w14:paraId="149034D9" w14:textId="77777777" w:rsidR="0059713A" w:rsidRPr="00C50D24" w:rsidRDefault="00026BAB" w:rsidP="00026BAB">
      <w:pPr>
        <w:tabs>
          <w:tab w:val="left" w:pos="426"/>
        </w:tabs>
        <w:suppressAutoHyphens/>
        <w:overflowPunct/>
        <w:autoSpaceDE/>
        <w:autoSpaceDN/>
        <w:adjustRightInd/>
        <w:jc w:val="both"/>
        <w:textAlignment w:val="auto"/>
      </w:pPr>
      <w:r w:rsidRPr="00C50D24">
        <w:tab/>
      </w:r>
      <w:r w:rsidR="0059713A" w:rsidRPr="00C50D24">
        <w:t>Az egész évben kiemelkedően teljesítő tanuló tantárgyi, szorgalmi és magatartási dicséretét a bizonyítványba kell bevezetni. Ezek a tanulók a tanév végén könyvvel és oklevéllel jutalmazhatók. Az osztályban kiemelkedő közösségi tevékenységet végző tanuló könyvjutalomban részesíthető, melyet az osztályfőnök a bizonyítvány kiosztásakor ad át.</w:t>
      </w:r>
    </w:p>
    <w:p w14:paraId="7B482C0A" w14:textId="77777777" w:rsidR="00026BAB" w:rsidRPr="00C50D24" w:rsidRDefault="00026BAB" w:rsidP="00747AFB">
      <w:pPr>
        <w:tabs>
          <w:tab w:val="left" w:pos="426"/>
        </w:tabs>
        <w:suppressAutoHyphens/>
        <w:jc w:val="both"/>
      </w:pPr>
    </w:p>
    <w:p w14:paraId="1ACE7937" w14:textId="77777777" w:rsidR="0059713A" w:rsidRPr="00C50D24" w:rsidRDefault="00026BAB" w:rsidP="00747AFB">
      <w:pPr>
        <w:tabs>
          <w:tab w:val="left" w:pos="426"/>
        </w:tabs>
        <w:suppressAutoHyphens/>
        <w:jc w:val="both"/>
        <w:rPr>
          <w:b/>
        </w:rPr>
      </w:pPr>
      <w:r w:rsidRPr="00C50D24">
        <w:tab/>
      </w:r>
      <w:r w:rsidR="0059713A" w:rsidRPr="00C50D24">
        <w:t>A bármilyen (tanulmányi, sport, kulturális) versenyen kiemelkedő teljesítményt elért tanulók, illetve közösségek jutalmát a tanévzáró ünnepélyen az iskolaközösség nyilvánossága előtt kell átadni.</w:t>
      </w:r>
    </w:p>
    <w:p w14:paraId="7E0CF6F0" w14:textId="77777777" w:rsidR="00026BAB" w:rsidRPr="00C50D24" w:rsidRDefault="00026BAB" w:rsidP="00747AFB">
      <w:pPr>
        <w:tabs>
          <w:tab w:val="left" w:pos="426"/>
        </w:tabs>
        <w:suppressAutoHyphens/>
        <w:jc w:val="both"/>
      </w:pPr>
    </w:p>
    <w:p w14:paraId="526A4BB9" w14:textId="77777777" w:rsidR="00393888" w:rsidRPr="00C50D24" w:rsidRDefault="00393888" w:rsidP="00747AFB">
      <w:pPr>
        <w:tabs>
          <w:tab w:val="left" w:pos="426"/>
        </w:tabs>
        <w:suppressAutoHyphens/>
        <w:jc w:val="both"/>
      </w:pPr>
      <w:r w:rsidRPr="00C50D24">
        <w:t>A jutalom átadásának helye, időpontjai:</w:t>
      </w:r>
    </w:p>
    <w:p w14:paraId="2482D03D" w14:textId="77777777" w:rsidR="00393888" w:rsidRPr="00C50D24" w:rsidRDefault="00393888" w:rsidP="008C29E7">
      <w:pPr>
        <w:numPr>
          <w:ilvl w:val="0"/>
          <w:numId w:val="19"/>
        </w:numPr>
        <w:tabs>
          <w:tab w:val="left" w:pos="426"/>
        </w:tabs>
        <w:suppressAutoHyphens/>
        <w:jc w:val="both"/>
      </w:pPr>
      <w:r w:rsidRPr="00C50D24">
        <w:t>Tanórán, osztályfőnöki órán</w:t>
      </w:r>
    </w:p>
    <w:p w14:paraId="497B702D" w14:textId="77777777" w:rsidR="00393888" w:rsidRPr="00C50D24" w:rsidRDefault="00393888" w:rsidP="008C29E7">
      <w:pPr>
        <w:numPr>
          <w:ilvl w:val="0"/>
          <w:numId w:val="19"/>
        </w:numPr>
        <w:tabs>
          <w:tab w:val="left" w:pos="426"/>
        </w:tabs>
        <w:suppressAutoHyphens/>
        <w:jc w:val="both"/>
      </w:pPr>
      <w:r w:rsidRPr="00C50D24">
        <w:t>Tanévzáró ünnepélyen, ballagáson</w:t>
      </w:r>
    </w:p>
    <w:p w14:paraId="1F8B5B25" w14:textId="77777777" w:rsidR="008D143B" w:rsidRPr="00C50D24" w:rsidRDefault="008D143B" w:rsidP="00747AFB">
      <w:pPr>
        <w:tabs>
          <w:tab w:val="left" w:pos="426"/>
        </w:tabs>
        <w:suppressAutoHyphens/>
        <w:jc w:val="both"/>
      </w:pPr>
    </w:p>
    <w:p w14:paraId="464667D6" w14:textId="77777777" w:rsidR="00B70070" w:rsidRPr="00C50D24" w:rsidRDefault="008D143B" w:rsidP="00747AFB">
      <w:pPr>
        <w:tabs>
          <w:tab w:val="left" w:pos="426"/>
        </w:tabs>
        <w:suppressAutoHyphens/>
        <w:jc w:val="both"/>
      </w:pPr>
      <w:r w:rsidRPr="00C50D24">
        <w:tab/>
      </w:r>
      <w:r w:rsidR="00B70070" w:rsidRPr="00C50D24">
        <w:t xml:space="preserve">Gyöngyös város múltjáról és jelenéről kiadott </w:t>
      </w:r>
      <w:proofErr w:type="gramStart"/>
      <w:r w:rsidR="00B70070" w:rsidRPr="00C50D24">
        <w:t>dokumentumokban</w:t>
      </w:r>
      <w:proofErr w:type="gramEnd"/>
      <w:r w:rsidR="00B70070" w:rsidRPr="00C50D24">
        <w:t>, könyvekben elhelyezzük a gimnáziumról szóló híreket. Jelen kívánunk lenni a város kulturális életében.</w:t>
      </w:r>
    </w:p>
    <w:p w14:paraId="280128C6" w14:textId="77777777" w:rsidR="00B70070" w:rsidRPr="00C50D24" w:rsidRDefault="00B70070" w:rsidP="00EF4F23">
      <w:pPr>
        <w:pStyle w:val="Cmsor3"/>
      </w:pPr>
      <w:bookmarkStart w:id="189" w:name="_Toc75313687"/>
      <w:bookmarkStart w:id="190" w:name="_Toc185924418"/>
      <w:bookmarkStart w:id="191" w:name="_Toc214765475"/>
      <w:bookmarkStart w:id="192" w:name="_Toc85204777"/>
      <w:r w:rsidRPr="00C50D24">
        <w:t>Diákönkormányzat</w:t>
      </w:r>
      <w:bookmarkEnd w:id="189"/>
      <w:bookmarkEnd w:id="190"/>
      <w:bookmarkEnd w:id="191"/>
      <w:bookmarkEnd w:id="192"/>
    </w:p>
    <w:p w14:paraId="4F85FC03" w14:textId="77777777" w:rsidR="00026BAB" w:rsidRPr="00C50D24" w:rsidRDefault="00026BAB" w:rsidP="00747AFB">
      <w:pPr>
        <w:tabs>
          <w:tab w:val="left" w:pos="426"/>
        </w:tabs>
        <w:suppressAutoHyphens/>
        <w:jc w:val="both"/>
      </w:pPr>
    </w:p>
    <w:p w14:paraId="6221CEE3" w14:textId="77777777" w:rsidR="00B70070" w:rsidRPr="00C50D24" w:rsidRDefault="008D143B" w:rsidP="00747AFB">
      <w:pPr>
        <w:tabs>
          <w:tab w:val="left" w:pos="426"/>
        </w:tabs>
        <w:suppressAutoHyphens/>
        <w:jc w:val="both"/>
      </w:pPr>
      <w:r w:rsidRPr="00C50D24">
        <w:tab/>
      </w:r>
      <w:r w:rsidR="00B70070" w:rsidRPr="00C50D24">
        <w:t>A tanulók és tanulóközösségek érdekeinek képviseletére, az igényes és színes szabadidő eltöltés érdekében iskolánkban diákönkormányzat működik. A diákjogok alapján a DÖK saját szervezeti és működési szabályzattal rendelkezik. Munkáját az osztályokban megválasztott küldöttekből álló önkormányzati vezetőség irányítja. E testület tevékenységét az intézmény igazgatója által megbízott tanár, és a szabadidő-szervező munkatárs segíti.</w:t>
      </w:r>
    </w:p>
    <w:p w14:paraId="460AC576" w14:textId="77777777" w:rsidR="008D143B" w:rsidRPr="00C50D24" w:rsidRDefault="008D143B" w:rsidP="00747AFB">
      <w:pPr>
        <w:tabs>
          <w:tab w:val="left" w:pos="426"/>
        </w:tabs>
        <w:suppressAutoHyphens/>
        <w:jc w:val="both"/>
      </w:pPr>
    </w:p>
    <w:p w14:paraId="26462865" w14:textId="77777777" w:rsidR="00B70070" w:rsidRPr="00C50D24" w:rsidRDefault="008D143B" w:rsidP="00747AFB">
      <w:pPr>
        <w:tabs>
          <w:tab w:val="left" w:pos="426"/>
        </w:tabs>
        <w:suppressAutoHyphens/>
        <w:jc w:val="both"/>
      </w:pPr>
      <w:r w:rsidRPr="00C50D24">
        <w:tab/>
      </w:r>
      <w:r w:rsidR="00B70070" w:rsidRPr="00C50D24">
        <w:t xml:space="preserve">A DÖK rendszeresen tart ülést, gyakorolja saját hatáskörét, összefogja a diákságot. Jogait a Házirend és az iskola </w:t>
      </w:r>
      <w:proofErr w:type="spellStart"/>
      <w:r w:rsidR="00B70070" w:rsidRPr="00C50D24">
        <w:t>SzMSz-e</w:t>
      </w:r>
      <w:proofErr w:type="spellEnd"/>
      <w:r w:rsidR="00B70070" w:rsidRPr="00C50D24">
        <w:t xml:space="preserve"> tartalmazza.</w:t>
      </w:r>
    </w:p>
    <w:p w14:paraId="48CD6F8F" w14:textId="77777777" w:rsidR="00B70070" w:rsidRPr="00C50D24" w:rsidRDefault="00B70070" w:rsidP="00EF4F23">
      <w:pPr>
        <w:pStyle w:val="Cmsor3"/>
      </w:pPr>
      <w:bookmarkStart w:id="193" w:name="_Toc341336192"/>
      <w:bookmarkStart w:id="194" w:name="_Toc75313688"/>
      <w:bookmarkStart w:id="195" w:name="_Toc185924419"/>
      <w:bookmarkStart w:id="196" w:name="_Toc214765476"/>
      <w:bookmarkStart w:id="197" w:name="_Toc85204778"/>
      <w:r w:rsidRPr="00C50D24">
        <w:t>A tanulóknak az intézményi döntési folyamatban való részvételi jogai gyakorlásának rendje</w:t>
      </w:r>
      <w:bookmarkEnd w:id="193"/>
      <w:bookmarkEnd w:id="197"/>
    </w:p>
    <w:p w14:paraId="0C3D8BF5" w14:textId="77777777" w:rsidR="007F16C1" w:rsidRPr="00C50D24" w:rsidRDefault="007F16C1" w:rsidP="00747AFB">
      <w:pPr>
        <w:tabs>
          <w:tab w:val="left" w:pos="426"/>
        </w:tabs>
        <w:suppressAutoHyphens/>
        <w:jc w:val="both"/>
      </w:pPr>
    </w:p>
    <w:p w14:paraId="302EE2AA" w14:textId="77777777" w:rsidR="00B70070" w:rsidRPr="00C50D24" w:rsidRDefault="008D143B" w:rsidP="00747AFB">
      <w:pPr>
        <w:tabs>
          <w:tab w:val="left" w:pos="426"/>
        </w:tabs>
        <w:suppressAutoHyphens/>
        <w:jc w:val="both"/>
      </w:pPr>
      <w:r w:rsidRPr="00C50D24">
        <w:tab/>
      </w:r>
      <w:r w:rsidR="00B70070" w:rsidRPr="00C50D24">
        <w:t xml:space="preserve">Az iskolai diákönkormányzatot a döntési </w:t>
      </w:r>
      <w:proofErr w:type="gramStart"/>
      <w:r w:rsidR="00B70070" w:rsidRPr="00C50D24">
        <w:t>folyamatokban</w:t>
      </w:r>
      <w:r w:rsidRPr="00C50D24">
        <w:t xml:space="preserve"> </w:t>
      </w:r>
      <w:r w:rsidR="00B70070" w:rsidRPr="00C50D24">
        <w:t>‒ jogszabályban</w:t>
      </w:r>
      <w:proofErr w:type="gramEnd"/>
      <w:r w:rsidR="00B70070" w:rsidRPr="00C50D24">
        <w:t xml:space="preserve"> meghatározott esetekben ‒ véleményezési jog illeti meg. A diákönkormányzat véleményének kialakításához szükséges feltételeket (tájékoztatás a döntési folyamatban való részvétel lehetőségéről, a D</w:t>
      </w:r>
      <w:r w:rsidR="00A30F5F" w:rsidRPr="00C50D24">
        <w:t>ÖK</w:t>
      </w:r>
      <w:r w:rsidR="00B70070" w:rsidRPr="00C50D24">
        <w:t>. összehívása, a vélemény megfelelő formába öntése, illetve eljuttatása az iskolavezetéshez) a diákönkormányzatot segítő tanár biztosítja.</w:t>
      </w:r>
    </w:p>
    <w:p w14:paraId="51515613" w14:textId="2B296F63" w:rsidR="002C7B71" w:rsidRPr="00C50D24" w:rsidRDefault="002C7B71" w:rsidP="00F113DA">
      <w:pPr>
        <w:pStyle w:val="Cmsor2"/>
      </w:pPr>
      <w:bookmarkStart w:id="198" w:name="_Toc85204779"/>
      <w:r w:rsidRPr="00C50D24">
        <w:t>A tehetség, képesség kibontakoztatását segítő tevékenységek</w:t>
      </w:r>
      <w:bookmarkEnd w:id="198"/>
    </w:p>
    <w:p w14:paraId="385FED25" w14:textId="77777777" w:rsidR="002C7B71" w:rsidRPr="00C50D24" w:rsidRDefault="002C7B71" w:rsidP="002C7B71">
      <w:pPr>
        <w:jc w:val="both"/>
      </w:pPr>
    </w:p>
    <w:p w14:paraId="531980E7" w14:textId="77777777" w:rsidR="002C7B71" w:rsidRPr="00C50D24" w:rsidRDefault="002C7B71" w:rsidP="002C7B71">
      <w:pPr>
        <w:numPr>
          <w:ilvl w:val="0"/>
          <w:numId w:val="27"/>
        </w:numPr>
        <w:tabs>
          <w:tab w:val="left" w:pos="426"/>
          <w:tab w:val="left" w:pos="1065"/>
        </w:tabs>
        <w:suppressAutoHyphens/>
        <w:jc w:val="both"/>
      </w:pPr>
      <w:r w:rsidRPr="00C50D24">
        <w:t>tehetséggondozó nyolcosztályos gimnáziumi képzés</w:t>
      </w:r>
    </w:p>
    <w:p w14:paraId="1472FD4E" w14:textId="77777777" w:rsidR="002C7B71" w:rsidRPr="00C50D24" w:rsidRDefault="002C7B71" w:rsidP="002C7B71">
      <w:pPr>
        <w:numPr>
          <w:ilvl w:val="0"/>
          <w:numId w:val="27"/>
        </w:numPr>
        <w:tabs>
          <w:tab w:val="left" w:pos="426"/>
          <w:tab w:val="left" w:pos="1065"/>
        </w:tabs>
        <w:suppressAutoHyphens/>
        <w:jc w:val="both"/>
      </w:pPr>
      <w:r w:rsidRPr="00C50D24">
        <w:t>emelt szintű foglalkozások a 9. és 10. évfolyamokon minden tantárgyból, amelyre kellő számú tanuló jelentkezik</w:t>
      </w:r>
    </w:p>
    <w:p w14:paraId="1A6C5595" w14:textId="77777777" w:rsidR="002C7B71" w:rsidRPr="00C50D24" w:rsidRDefault="002C7B71" w:rsidP="002C7B71">
      <w:pPr>
        <w:numPr>
          <w:ilvl w:val="0"/>
          <w:numId w:val="27"/>
        </w:numPr>
        <w:tabs>
          <w:tab w:val="left" w:pos="426"/>
          <w:tab w:val="left" w:pos="1065"/>
        </w:tabs>
        <w:suppressAutoHyphens/>
        <w:jc w:val="both"/>
      </w:pPr>
      <w:r w:rsidRPr="00C50D24">
        <w:t>emelt szintű érettségire készítő foglalkozások a 11. és 12. évfolyamokon minden tantárgyból, amelyre kellő számú tanuló jelentkezik</w:t>
      </w:r>
    </w:p>
    <w:p w14:paraId="491BEA1A" w14:textId="77777777" w:rsidR="002C7B71" w:rsidRPr="00C50D24" w:rsidRDefault="002C7B71" w:rsidP="002C7B71">
      <w:pPr>
        <w:numPr>
          <w:ilvl w:val="0"/>
          <w:numId w:val="27"/>
        </w:numPr>
        <w:tabs>
          <w:tab w:val="left" w:pos="426"/>
          <w:tab w:val="left" w:pos="1065"/>
        </w:tabs>
        <w:suppressAutoHyphens/>
        <w:jc w:val="both"/>
      </w:pPr>
      <w:r w:rsidRPr="00C50D24">
        <w:t>nívócsoportos nyelvoktatás</w:t>
      </w:r>
    </w:p>
    <w:p w14:paraId="4EF0D165" w14:textId="77777777" w:rsidR="002C7B71" w:rsidRPr="00C50D24" w:rsidRDefault="002C7B71" w:rsidP="002C7B71">
      <w:pPr>
        <w:numPr>
          <w:ilvl w:val="0"/>
          <w:numId w:val="27"/>
        </w:numPr>
        <w:tabs>
          <w:tab w:val="left" w:pos="426"/>
          <w:tab w:val="left" w:pos="1065"/>
        </w:tabs>
        <w:suppressAutoHyphens/>
        <w:jc w:val="both"/>
      </w:pPr>
      <w:r w:rsidRPr="00C50D24">
        <w:t>az egyéni képességekhez igazodó tanórai tanulás</w:t>
      </w:r>
    </w:p>
    <w:p w14:paraId="079DE364" w14:textId="77777777" w:rsidR="002C7B71" w:rsidRPr="00C50D24" w:rsidRDefault="002C7B71" w:rsidP="002C7B71">
      <w:pPr>
        <w:numPr>
          <w:ilvl w:val="0"/>
          <w:numId w:val="27"/>
        </w:numPr>
        <w:tabs>
          <w:tab w:val="left" w:pos="426"/>
          <w:tab w:val="left" w:pos="1065"/>
        </w:tabs>
        <w:suppressAutoHyphens/>
        <w:jc w:val="both"/>
      </w:pPr>
      <w:r w:rsidRPr="00C50D24">
        <w:t>tehetséggondozó foglalkozások és szakkörök</w:t>
      </w:r>
    </w:p>
    <w:p w14:paraId="4F2922AF" w14:textId="77777777" w:rsidR="002C7B71" w:rsidRPr="00C50D24" w:rsidRDefault="002C7B71" w:rsidP="002C7B71">
      <w:pPr>
        <w:numPr>
          <w:ilvl w:val="0"/>
          <w:numId w:val="27"/>
        </w:numPr>
        <w:tabs>
          <w:tab w:val="left" w:pos="426"/>
          <w:tab w:val="left" w:pos="1065"/>
        </w:tabs>
        <w:suppressAutoHyphens/>
        <w:jc w:val="both"/>
      </w:pPr>
      <w:r w:rsidRPr="00C50D24">
        <w:t>egyéni és csoportos felkészítés versenyekre, vetélkedőkre és bemutatókra</w:t>
      </w:r>
    </w:p>
    <w:p w14:paraId="7824659E" w14:textId="77777777" w:rsidR="002C7B71" w:rsidRPr="00C50D24" w:rsidRDefault="002C7B71" w:rsidP="002C7B71">
      <w:pPr>
        <w:numPr>
          <w:ilvl w:val="0"/>
          <w:numId w:val="27"/>
        </w:numPr>
        <w:tabs>
          <w:tab w:val="left" w:pos="426"/>
          <w:tab w:val="left" w:pos="1065"/>
        </w:tabs>
        <w:suppressAutoHyphens/>
        <w:jc w:val="both"/>
      </w:pPr>
      <w:r w:rsidRPr="00C50D24">
        <w:t>művészeti csoportok működtetése</w:t>
      </w:r>
    </w:p>
    <w:p w14:paraId="275B5AA2" w14:textId="77777777" w:rsidR="002C7B71" w:rsidRPr="00C50D24" w:rsidRDefault="002C7B71" w:rsidP="002C7B71">
      <w:pPr>
        <w:numPr>
          <w:ilvl w:val="0"/>
          <w:numId w:val="27"/>
        </w:numPr>
        <w:tabs>
          <w:tab w:val="left" w:pos="426"/>
          <w:tab w:val="left" w:pos="1065"/>
        </w:tabs>
        <w:suppressAutoHyphens/>
        <w:jc w:val="both"/>
      </w:pPr>
      <w:r w:rsidRPr="00C50D24">
        <w:t>biztosítjuk az iskolai könyvtár és az iskola más létesítményeinek, eszközeinek egyéni és kiscsoportos használatát</w:t>
      </w:r>
    </w:p>
    <w:p w14:paraId="76B0B29E" w14:textId="77777777" w:rsidR="002C7B71" w:rsidRPr="00C50D24" w:rsidRDefault="002C7B71" w:rsidP="002C7B71">
      <w:pPr>
        <w:numPr>
          <w:ilvl w:val="0"/>
          <w:numId w:val="27"/>
        </w:numPr>
        <w:tabs>
          <w:tab w:val="left" w:pos="426"/>
          <w:tab w:val="left" w:pos="1065"/>
        </w:tabs>
        <w:suppressAutoHyphens/>
        <w:jc w:val="both"/>
      </w:pPr>
      <w:r w:rsidRPr="00C50D24">
        <w:t>tudományos előadások, művészeti bemutatók, kiállítások, hangversenyek, színházlátogatások szervezése diákok számára illetve diákok közreműködésével</w:t>
      </w:r>
    </w:p>
    <w:p w14:paraId="73C15952" w14:textId="77777777" w:rsidR="002C7B71" w:rsidRPr="00C50D24" w:rsidRDefault="002C7B71" w:rsidP="002C7B71">
      <w:pPr>
        <w:numPr>
          <w:ilvl w:val="0"/>
          <w:numId w:val="27"/>
        </w:numPr>
        <w:tabs>
          <w:tab w:val="left" w:pos="426"/>
          <w:tab w:val="left" w:pos="1065"/>
        </w:tabs>
        <w:suppressAutoHyphens/>
        <w:jc w:val="both"/>
      </w:pPr>
      <w:r w:rsidRPr="00C50D24">
        <w:t>sportköri foglalkozások, versenyek, bajnokságok</w:t>
      </w:r>
    </w:p>
    <w:p w14:paraId="5B8C9DCB" w14:textId="77777777" w:rsidR="002C7B71" w:rsidRPr="00C50D24" w:rsidRDefault="002C7B71" w:rsidP="002C7B71">
      <w:pPr>
        <w:numPr>
          <w:ilvl w:val="0"/>
          <w:numId w:val="27"/>
        </w:numPr>
        <w:tabs>
          <w:tab w:val="left" w:pos="426"/>
          <w:tab w:val="left" w:pos="1065"/>
        </w:tabs>
        <w:suppressAutoHyphens/>
        <w:jc w:val="both"/>
      </w:pPr>
      <w:r w:rsidRPr="00C50D24">
        <w:t>tudományos és művészeti önképzőkör</w:t>
      </w:r>
    </w:p>
    <w:p w14:paraId="3C8E4A17" w14:textId="77777777" w:rsidR="002C7B71" w:rsidRPr="00C50D24" w:rsidRDefault="002C7B71" w:rsidP="002C7B71">
      <w:pPr>
        <w:numPr>
          <w:ilvl w:val="0"/>
          <w:numId w:val="27"/>
        </w:numPr>
        <w:tabs>
          <w:tab w:val="left" w:pos="426"/>
        </w:tabs>
        <w:suppressAutoHyphens/>
        <w:jc w:val="both"/>
        <w:rPr>
          <w:szCs w:val="24"/>
        </w:rPr>
      </w:pPr>
      <w:r w:rsidRPr="00C50D24">
        <w:rPr>
          <w:szCs w:val="24"/>
        </w:rPr>
        <w:t xml:space="preserve">A természettudományos oktatás színvonalának emelése és a tehetséggondozás érdekében iskolánk részt vesz a TÁMOP-3.1.3-11/2 pályázaton (azonosító szám: 2012-0056), mely szerint a felépülő új laboratóriumban a projekt időtartama alatt a partnerintézményeknek tanévenként 300 óra, a saját diákjainknak 60 óra megtartását vállaljuk. A fenntartási időszakban a partnerintézményeknek tanévenként 150 órát, a saját diákjainknak 40 órát biztosítunk tanévenként. </w:t>
      </w:r>
    </w:p>
    <w:p w14:paraId="33C70966" w14:textId="77777777" w:rsidR="00B70070" w:rsidRPr="00C50D24" w:rsidRDefault="00B70070" w:rsidP="00EF4F23">
      <w:pPr>
        <w:pStyle w:val="Cmsor3"/>
      </w:pPr>
      <w:bookmarkStart w:id="199" w:name="_Toc85204780"/>
      <w:r w:rsidRPr="00C50D24">
        <w:t>Tehetséggondozó és szakköri foglalkozások</w:t>
      </w:r>
      <w:bookmarkEnd w:id="194"/>
      <w:bookmarkEnd w:id="195"/>
      <w:bookmarkEnd w:id="196"/>
      <w:bookmarkEnd w:id="199"/>
    </w:p>
    <w:p w14:paraId="75C0608C" w14:textId="77777777" w:rsidR="007F16C1" w:rsidRPr="00C50D24" w:rsidRDefault="007F16C1" w:rsidP="00747AFB">
      <w:pPr>
        <w:tabs>
          <w:tab w:val="left" w:pos="426"/>
        </w:tabs>
        <w:suppressAutoHyphens/>
        <w:jc w:val="both"/>
      </w:pPr>
    </w:p>
    <w:p w14:paraId="7044DA89" w14:textId="77777777" w:rsidR="00B70070" w:rsidRPr="00C50D24" w:rsidRDefault="008D143B" w:rsidP="00747AFB">
      <w:pPr>
        <w:tabs>
          <w:tab w:val="left" w:pos="426"/>
        </w:tabs>
        <w:suppressAutoHyphens/>
        <w:jc w:val="both"/>
      </w:pPr>
      <w:r w:rsidRPr="00C50D24">
        <w:tab/>
      </w:r>
      <w:r w:rsidR="00B70070" w:rsidRPr="00C50D24">
        <w:t>Az egyéni képességek minél jobb kibontakoztatását, a differenciált és egyénre szabott tehetséggondozást szolgálják. Ezek iskolai</w:t>
      </w:r>
      <w:r w:rsidRPr="00C50D24">
        <w:t>,</w:t>
      </w:r>
      <w:r w:rsidR="00B70070" w:rsidRPr="00C50D24">
        <w:t xml:space="preserve"> ill. alapítványi és pályázati </w:t>
      </w:r>
      <w:proofErr w:type="spellStart"/>
      <w:proofErr w:type="gramStart"/>
      <w:r w:rsidR="00B70070" w:rsidRPr="00C50D24">
        <w:t>finanszírozásúak</w:t>
      </w:r>
      <w:proofErr w:type="spellEnd"/>
      <w:proofErr w:type="gramEnd"/>
      <w:r w:rsidR="00B70070" w:rsidRPr="00C50D24">
        <w:t xml:space="preserve"> lehetnek. A felmerülő igények és az iskola lehetőségeinek figyelembe vételével a foglalkozások indításáról a nevelőtestület minden tanév elején dönt. Céljuk a fentieken túl a tehetséges tanulók tanulmányi versenyeken való jó szereplése, a felsőoktatási intézményekbe felvétel, a nyelvtanulás, illetve a nyelvvizsga megszerzése.</w:t>
      </w:r>
    </w:p>
    <w:p w14:paraId="1C80A764" w14:textId="77777777" w:rsidR="008D143B" w:rsidRPr="00C50D24" w:rsidRDefault="008D143B" w:rsidP="00747AFB">
      <w:pPr>
        <w:tabs>
          <w:tab w:val="left" w:pos="426"/>
        </w:tabs>
        <w:suppressAutoHyphens/>
        <w:jc w:val="both"/>
      </w:pPr>
    </w:p>
    <w:p w14:paraId="0EA27748" w14:textId="0D7C320B" w:rsidR="00B70070" w:rsidRDefault="008D143B" w:rsidP="00747AFB">
      <w:pPr>
        <w:tabs>
          <w:tab w:val="left" w:pos="426"/>
        </w:tabs>
        <w:suppressAutoHyphens/>
        <w:jc w:val="both"/>
      </w:pPr>
      <w:r w:rsidRPr="00C50D24">
        <w:tab/>
      </w:r>
      <w:r w:rsidR="00B70070" w:rsidRPr="00C50D24">
        <w:t>A szakkörök jellegüket tekintve változatosak: szaktárgyi, technikai, művészeti, de szerveződhetnek valamilyen közös érdeklődési kör, hobbi alapján.</w:t>
      </w:r>
    </w:p>
    <w:p w14:paraId="0C4C6CF6" w14:textId="4707561C" w:rsidR="001C7FE5" w:rsidRDefault="001C7FE5" w:rsidP="00F113DA">
      <w:pPr>
        <w:pStyle w:val="Cmsor2"/>
      </w:pPr>
      <w:bookmarkStart w:id="200" w:name="OLE_LINK1"/>
      <w:bookmarkStart w:id="201" w:name="OLE_LINK2"/>
      <w:bookmarkStart w:id="202" w:name="_Toc75313689"/>
      <w:bookmarkStart w:id="203" w:name="_Toc185924420"/>
      <w:bookmarkStart w:id="204" w:name="_Toc214765477"/>
      <w:bookmarkStart w:id="205" w:name="_Toc85204781"/>
      <w:r>
        <w:t>Pályaorientáció</w:t>
      </w:r>
      <w:bookmarkEnd w:id="205"/>
    </w:p>
    <w:p w14:paraId="7F7F4536" w14:textId="2305E143" w:rsidR="006C392E" w:rsidRDefault="006C392E" w:rsidP="006C392E"/>
    <w:p w14:paraId="339F8468" w14:textId="6EAF9E0D" w:rsidR="006C392E" w:rsidRDefault="006C392E" w:rsidP="006C392E">
      <w:pPr>
        <w:jc w:val="both"/>
      </w:pPr>
      <w:r>
        <w:t xml:space="preserve">Iskolánk széles körben, folyamatosan és kiemelt rendezvényekként, minden korosztály számára szervez a továbbtanulással kapcsolatos rendezvényeket, foglalkozásokat. </w:t>
      </w:r>
    </w:p>
    <w:p w14:paraId="5E6DF3D7" w14:textId="77777777" w:rsidR="006C392E" w:rsidRDefault="006C392E" w:rsidP="006C392E">
      <w:pPr>
        <w:jc w:val="both"/>
      </w:pPr>
    </w:p>
    <w:p w14:paraId="624F442B" w14:textId="5D2B3A71" w:rsidR="006C392E" w:rsidRPr="006C392E" w:rsidRDefault="006C392E" w:rsidP="006C392E">
      <w:pPr>
        <w:jc w:val="both"/>
      </w:pPr>
      <w:r>
        <w:t>Ilyenek például:</w:t>
      </w:r>
    </w:p>
    <w:p w14:paraId="6170EA8B" w14:textId="77777777" w:rsidR="00657E31" w:rsidRDefault="00657E31" w:rsidP="006C392E">
      <w:pPr>
        <w:overflowPunct/>
        <w:autoSpaceDE/>
        <w:autoSpaceDN/>
        <w:adjustRightInd/>
        <w:jc w:val="both"/>
        <w:textAlignment w:val="auto"/>
      </w:pPr>
    </w:p>
    <w:p w14:paraId="04EAA175" w14:textId="0B17E728" w:rsidR="00657E31" w:rsidRDefault="00657E31" w:rsidP="006C392E">
      <w:pPr>
        <w:pStyle w:val="Listaszerbekezds"/>
        <w:numPr>
          <w:ilvl w:val="0"/>
          <w:numId w:val="74"/>
        </w:numPr>
        <w:overflowPunct/>
        <w:autoSpaceDE/>
        <w:autoSpaceDN/>
        <w:adjustRightInd/>
        <w:jc w:val="both"/>
        <w:textAlignment w:val="auto"/>
      </w:pPr>
      <w:r>
        <w:t>Nyílt hét a Berzében (beiskolázási tájékoztató kicsiknek, nagyoknak, nyílt nap)</w:t>
      </w:r>
    </w:p>
    <w:p w14:paraId="4B0DF502" w14:textId="357C7DC2" w:rsidR="001C7FE5" w:rsidRDefault="001C7FE5" w:rsidP="006C392E">
      <w:pPr>
        <w:pStyle w:val="Listaszerbekezds"/>
        <w:numPr>
          <w:ilvl w:val="0"/>
          <w:numId w:val="74"/>
        </w:numPr>
        <w:overflowPunct/>
        <w:autoSpaceDE/>
        <w:autoSpaceDN/>
        <w:adjustRightInd/>
        <w:jc w:val="both"/>
        <w:textAlignment w:val="auto"/>
      </w:pPr>
      <w:r>
        <w:t xml:space="preserve">Pályaorientációs nap, azaz a Berze </w:t>
      </w:r>
      <w:proofErr w:type="spellStart"/>
      <w:r>
        <w:t>NépNap</w:t>
      </w:r>
      <w:proofErr w:type="spellEnd"/>
    </w:p>
    <w:p w14:paraId="4CB7CDFA" w14:textId="1736692B" w:rsidR="00657E31" w:rsidRDefault="00657E31" w:rsidP="006C392E">
      <w:pPr>
        <w:pStyle w:val="Listaszerbekezds"/>
        <w:numPr>
          <w:ilvl w:val="0"/>
          <w:numId w:val="74"/>
        </w:numPr>
        <w:overflowPunct/>
        <w:autoSpaceDE/>
        <w:autoSpaceDN/>
        <w:adjustRightInd/>
        <w:jc w:val="both"/>
        <w:textAlignment w:val="auto"/>
      </w:pPr>
      <w:r>
        <w:t>Önképző Körök (Természettudományi, Művészeti, Kulturális, Könyvklub)</w:t>
      </w:r>
    </w:p>
    <w:p w14:paraId="1D6D5809" w14:textId="1F1DE6DB" w:rsidR="006C392E" w:rsidRDefault="006C392E" w:rsidP="006C392E">
      <w:pPr>
        <w:pStyle w:val="Listaszerbekezds"/>
        <w:numPr>
          <w:ilvl w:val="0"/>
          <w:numId w:val="74"/>
        </w:numPr>
        <w:overflowPunct/>
        <w:autoSpaceDE/>
        <w:autoSpaceDN/>
        <w:adjustRightInd/>
        <w:jc w:val="both"/>
        <w:textAlignment w:val="auto"/>
      </w:pPr>
      <w:r>
        <w:t>Berze LAB</w:t>
      </w:r>
    </w:p>
    <w:p w14:paraId="592E1FB2" w14:textId="020EA61F" w:rsidR="006C392E" w:rsidRDefault="006C392E" w:rsidP="006C392E">
      <w:pPr>
        <w:pStyle w:val="Listaszerbekezds"/>
        <w:numPr>
          <w:ilvl w:val="0"/>
          <w:numId w:val="74"/>
        </w:numPr>
        <w:overflowPunct/>
        <w:autoSpaceDE/>
        <w:autoSpaceDN/>
        <w:adjustRightInd/>
        <w:jc w:val="both"/>
        <w:textAlignment w:val="auto"/>
      </w:pPr>
      <w:r>
        <w:t>MTM</w:t>
      </w:r>
    </w:p>
    <w:p w14:paraId="0707AC70" w14:textId="4A81D693" w:rsidR="006C392E" w:rsidRDefault="006C392E" w:rsidP="006C392E">
      <w:pPr>
        <w:pStyle w:val="Listaszerbekezds"/>
        <w:numPr>
          <w:ilvl w:val="0"/>
          <w:numId w:val="74"/>
        </w:numPr>
        <w:overflowPunct/>
        <w:autoSpaceDE/>
        <w:autoSpaceDN/>
        <w:adjustRightInd/>
        <w:jc w:val="both"/>
        <w:textAlignment w:val="auto"/>
      </w:pPr>
      <w:r>
        <w:t>Pályaorientációs rendezvényeken való részvétel</w:t>
      </w:r>
    </w:p>
    <w:p w14:paraId="22EB99BD" w14:textId="0B4FEFDF" w:rsidR="00657E31" w:rsidRPr="00657E31" w:rsidRDefault="00657E31" w:rsidP="00AB1EE5">
      <w:pPr>
        <w:overflowPunct/>
        <w:autoSpaceDE/>
        <w:autoSpaceDN/>
        <w:adjustRightInd/>
        <w:spacing w:before="240"/>
        <w:jc w:val="both"/>
        <w:textAlignment w:val="auto"/>
        <w:rPr>
          <w:b/>
          <w:i/>
        </w:rPr>
      </w:pPr>
      <w:r w:rsidRPr="00657E31">
        <w:rPr>
          <w:b/>
          <w:i/>
        </w:rPr>
        <w:t>Tanáraink pályaorientációs továbbképzéseken való fejlesztése.</w:t>
      </w:r>
    </w:p>
    <w:p w14:paraId="5901AC5F" w14:textId="77777777" w:rsidR="00657E31" w:rsidRDefault="00657E31" w:rsidP="006C392E">
      <w:pPr>
        <w:overflowPunct/>
        <w:autoSpaceDE/>
        <w:autoSpaceDN/>
        <w:adjustRightInd/>
        <w:jc w:val="both"/>
        <w:textAlignment w:val="auto"/>
      </w:pPr>
    </w:p>
    <w:p w14:paraId="6B357E78" w14:textId="36953CB6" w:rsidR="00657E31" w:rsidRDefault="00657E31" w:rsidP="006C392E">
      <w:pPr>
        <w:pStyle w:val="Listaszerbekezds"/>
        <w:numPr>
          <w:ilvl w:val="0"/>
          <w:numId w:val="75"/>
        </w:numPr>
        <w:overflowPunct/>
        <w:autoSpaceDE/>
        <w:autoSpaceDN/>
        <w:adjustRightInd/>
        <w:jc w:val="both"/>
        <w:textAlignment w:val="auto"/>
      </w:pPr>
      <w:r w:rsidRPr="001C7FE5">
        <w:t>Oktatási Hivatal az EFOP-3.2.13-17-2017-00002 az</w:t>
      </w:r>
      <w:r w:rsidR="006C392E">
        <w:t>onosító számú „Az alap- és közép</w:t>
      </w:r>
      <w:r w:rsidRPr="001C7FE5">
        <w:t xml:space="preserve">fokú iskolák pályaorientációs tevékenységét, kiemelten az MTMI készségeket és </w:t>
      </w:r>
      <w:proofErr w:type="gramStart"/>
      <w:r w:rsidRPr="001C7FE5">
        <w:t>kompetenciákat</w:t>
      </w:r>
      <w:proofErr w:type="gramEnd"/>
      <w:r w:rsidRPr="001C7FE5">
        <w:t xml:space="preserve"> támogató pályaorientációs szakmai módszertan átfogó megalapozása és fejlesztése”</w:t>
      </w:r>
    </w:p>
    <w:p w14:paraId="3B4A25B7" w14:textId="77777777" w:rsidR="00657E31" w:rsidRDefault="00657E31" w:rsidP="006C392E">
      <w:pPr>
        <w:pStyle w:val="Listaszerbekezds"/>
        <w:numPr>
          <w:ilvl w:val="0"/>
          <w:numId w:val="75"/>
        </w:numPr>
        <w:overflowPunct/>
        <w:autoSpaceDE/>
        <w:autoSpaceDN/>
        <w:adjustRightInd/>
        <w:jc w:val="both"/>
        <w:textAlignment w:val="auto"/>
      </w:pPr>
      <w:r w:rsidRPr="001C7FE5">
        <w:t xml:space="preserve">Személyiségformálás </w:t>
      </w:r>
      <w:proofErr w:type="spellStart"/>
      <w:r w:rsidRPr="001C7FE5">
        <w:t>tehetségmentorálással</w:t>
      </w:r>
      <w:proofErr w:type="spellEnd"/>
      <w:r w:rsidRPr="001C7FE5">
        <w:t xml:space="preserve"> - Tehetségek </w:t>
      </w:r>
      <w:proofErr w:type="spellStart"/>
      <w:r w:rsidRPr="001C7FE5">
        <w:t>szocio</w:t>
      </w:r>
      <w:proofErr w:type="spellEnd"/>
      <w:r w:rsidRPr="001C7FE5">
        <w:t>-emocionális és motivációs erőforrásainak fejlesztése</w:t>
      </w:r>
    </w:p>
    <w:p w14:paraId="5FC116FF" w14:textId="77777777" w:rsidR="006C392E" w:rsidRDefault="00657E31" w:rsidP="006C392E">
      <w:pPr>
        <w:pStyle w:val="Listaszerbekezds"/>
        <w:numPr>
          <w:ilvl w:val="0"/>
          <w:numId w:val="75"/>
        </w:numPr>
        <w:overflowPunct/>
        <w:autoSpaceDE/>
        <w:autoSpaceDN/>
        <w:adjustRightInd/>
        <w:jc w:val="both"/>
        <w:textAlignment w:val="auto"/>
      </w:pPr>
      <w:r w:rsidRPr="00866A40">
        <w:t>A pályaorientációs tevékenység szerepe, feladatai - érzékenyítő, szemléletformáló pedagógus-továbbképzés</w:t>
      </w:r>
    </w:p>
    <w:p w14:paraId="14B1EECC" w14:textId="39F0A39A" w:rsidR="00657E31" w:rsidRPr="006C392E" w:rsidRDefault="00657E31" w:rsidP="006C392E">
      <w:pPr>
        <w:pStyle w:val="Listaszerbekezds"/>
        <w:numPr>
          <w:ilvl w:val="0"/>
          <w:numId w:val="75"/>
        </w:numPr>
        <w:overflowPunct/>
        <w:autoSpaceDE/>
        <w:autoSpaceDN/>
        <w:adjustRightInd/>
        <w:jc w:val="both"/>
        <w:textAlignment w:val="auto"/>
      </w:pPr>
      <w:r w:rsidRPr="00866A40">
        <w:t xml:space="preserve">Felkészítés az iskolai 5. évfolyamos tehetségazonosítást támogató online mérés lebonyolításához és a tehetségígéretek kapcsán felmerülő intézményi feladatok </w:t>
      </w:r>
      <w:proofErr w:type="gramStart"/>
      <w:r w:rsidRPr="00866A40">
        <w:t>koordinálásához</w:t>
      </w:r>
      <w:proofErr w:type="gramEnd"/>
    </w:p>
    <w:p w14:paraId="09F4DE5A" w14:textId="2CC80E82" w:rsidR="00AB1EE5" w:rsidRDefault="00AB1EE5" w:rsidP="006C392E">
      <w:pPr>
        <w:overflowPunct/>
        <w:autoSpaceDE/>
        <w:autoSpaceDN/>
        <w:adjustRightInd/>
        <w:jc w:val="both"/>
        <w:textAlignment w:val="auto"/>
        <w:rPr>
          <w:b/>
          <w:i/>
        </w:rPr>
      </w:pPr>
    </w:p>
    <w:p w14:paraId="0E39E98E" w14:textId="23E10120" w:rsidR="00657E31" w:rsidRPr="00657E31" w:rsidRDefault="00657E31" w:rsidP="006C392E">
      <w:pPr>
        <w:overflowPunct/>
        <w:autoSpaceDE/>
        <w:autoSpaceDN/>
        <w:adjustRightInd/>
        <w:jc w:val="both"/>
        <w:textAlignment w:val="auto"/>
        <w:rPr>
          <w:b/>
          <w:i/>
        </w:rPr>
      </w:pPr>
      <w:r w:rsidRPr="00657E31">
        <w:rPr>
          <w:b/>
          <w:i/>
        </w:rPr>
        <w:t>Pályázatokon való szereplés</w:t>
      </w:r>
    </w:p>
    <w:p w14:paraId="13980B82" w14:textId="3DA77D41" w:rsidR="00657E31" w:rsidRDefault="00657E31" w:rsidP="006C392E">
      <w:pPr>
        <w:overflowPunct/>
        <w:autoSpaceDE/>
        <w:autoSpaceDN/>
        <w:adjustRightInd/>
        <w:jc w:val="both"/>
        <w:textAlignment w:val="auto"/>
      </w:pPr>
    </w:p>
    <w:p w14:paraId="5ABD2C08" w14:textId="76E57899" w:rsidR="00472E53" w:rsidRPr="00075C2D" w:rsidRDefault="00075C2D" w:rsidP="006C392E">
      <w:pPr>
        <w:pStyle w:val="Listaszerbekezds"/>
        <w:numPr>
          <w:ilvl w:val="0"/>
          <w:numId w:val="76"/>
        </w:numPr>
        <w:jc w:val="both"/>
        <w:rPr>
          <w:szCs w:val="24"/>
        </w:rPr>
      </w:pPr>
      <w:r w:rsidRPr="006C392E">
        <w:rPr>
          <w:szCs w:val="24"/>
        </w:rPr>
        <w:t>Pályázati azonos</w:t>
      </w:r>
      <w:r>
        <w:rPr>
          <w:szCs w:val="24"/>
        </w:rPr>
        <w:t>ítószám: EFOP-3.2.5-17-2017-0007</w:t>
      </w:r>
      <w:r w:rsidRPr="006C392E">
        <w:rPr>
          <w:szCs w:val="24"/>
        </w:rPr>
        <w:t xml:space="preserve">0 </w:t>
      </w:r>
      <w:proofErr w:type="gramStart"/>
      <w:r w:rsidRPr="006C392E">
        <w:rPr>
          <w:szCs w:val="24"/>
        </w:rPr>
        <w:t>A</w:t>
      </w:r>
      <w:proofErr w:type="gramEnd"/>
      <w:r w:rsidRPr="006C392E">
        <w:rPr>
          <w:szCs w:val="24"/>
        </w:rPr>
        <w:t xml:space="preserve"> pályázat címe: </w:t>
      </w:r>
      <w:r w:rsidRPr="00B226EA">
        <w:rPr>
          <w:szCs w:val="24"/>
        </w:rPr>
        <w:t xml:space="preserve">„Korszerű pedagógiai módszerek alkalmazását segítő Iskolai Közösségi Program kísérleti megvalósítása” </w:t>
      </w:r>
      <w:r w:rsidR="00472E53" w:rsidRPr="00075C2D">
        <w:rPr>
          <w:szCs w:val="24"/>
        </w:rPr>
        <w:t>(lásd: 4. melléklet)</w:t>
      </w:r>
    </w:p>
    <w:p w14:paraId="1BA0B745" w14:textId="448BF7AA" w:rsidR="00657E31" w:rsidRPr="006C392E" w:rsidRDefault="00657E31" w:rsidP="006C392E">
      <w:pPr>
        <w:pStyle w:val="Listaszerbekezds"/>
        <w:numPr>
          <w:ilvl w:val="0"/>
          <w:numId w:val="76"/>
        </w:numPr>
        <w:jc w:val="both"/>
        <w:rPr>
          <w:szCs w:val="24"/>
        </w:rPr>
      </w:pPr>
      <w:r w:rsidRPr="006C392E">
        <w:rPr>
          <w:szCs w:val="24"/>
        </w:rPr>
        <w:t xml:space="preserve">Pályázati azonosítószám: EFOP-3.2.5-17-2017-00030 </w:t>
      </w:r>
      <w:proofErr w:type="gramStart"/>
      <w:r w:rsidRPr="006C392E">
        <w:rPr>
          <w:szCs w:val="24"/>
        </w:rPr>
        <w:t>A</w:t>
      </w:r>
      <w:proofErr w:type="gramEnd"/>
      <w:r w:rsidRPr="006C392E">
        <w:rPr>
          <w:szCs w:val="24"/>
        </w:rPr>
        <w:t xml:space="preserve"> pályázat címe: A pályaorientáció fejlesztése a Hatvani Tankerületben (lásd: 5. melléklet)</w:t>
      </w:r>
    </w:p>
    <w:p w14:paraId="5B5AFEAC" w14:textId="4F4B7B4F" w:rsidR="00E50950" w:rsidRPr="00C50D24" w:rsidRDefault="00E50950" w:rsidP="00F113DA">
      <w:pPr>
        <w:pStyle w:val="Cmsor2"/>
      </w:pPr>
      <w:bookmarkStart w:id="206" w:name="_Toc85204782"/>
      <w:r w:rsidRPr="00C50D24">
        <w:t>Minősített Tehetséggondozó Műhely</w:t>
      </w:r>
      <w:bookmarkEnd w:id="206"/>
    </w:p>
    <w:p w14:paraId="4CE90318" w14:textId="77777777" w:rsidR="00E50950" w:rsidRPr="00C50D24" w:rsidRDefault="00E50950" w:rsidP="00E50950">
      <w:pPr>
        <w:tabs>
          <w:tab w:val="left" w:pos="426"/>
        </w:tabs>
        <w:suppressAutoHyphens/>
        <w:jc w:val="both"/>
      </w:pPr>
      <w:r w:rsidRPr="00C50D24">
        <w:tab/>
      </w:r>
    </w:p>
    <w:p w14:paraId="22289E2A" w14:textId="77777777" w:rsidR="00E50950" w:rsidRPr="00C50D24" w:rsidRDefault="00E50950" w:rsidP="00E50950">
      <w:pPr>
        <w:tabs>
          <w:tab w:val="left" w:pos="426"/>
        </w:tabs>
        <w:suppressAutoHyphens/>
        <w:jc w:val="both"/>
      </w:pPr>
      <w:r w:rsidRPr="00C50D24">
        <w:tab/>
        <w:t xml:space="preserve">A tehetségek segítését a Minősített Tehetséggondozó Műhely cím elnyerése és az azzal járó anyagi, eszköz és programlehetőségek is biztosítják. Az ország 30 ilyen pontja közül vagyunk az egyik iskola, amely kiemelt figyelmet fordít és fordíthat mind a saját, mind pedig a környezetében lévő iskolák gyermekeire. Ezt az eddigi és ez utáni partneri viszonyokra alapozza. Az Gimnázium 2017-óta ennek a címnek a birtokosa. </w:t>
      </w:r>
    </w:p>
    <w:p w14:paraId="0B48810F" w14:textId="77777777" w:rsidR="00E50950" w:rsidRPr="00C50D24" w:rsidRDefault="00E50950" w:rsidP="00E50950">
      <w:pPr>
        <w:tabs>
          <w:tab w:val="left" w:pos="426"/>
        </w:tabs>
        <w:suppressAutoHyphens/>
        <w:jc w:val="both"/>
      </w:pPr>
    </w:p>
    <w:p w14:paraId="778BE115" w14:textId="77777777" w:rsidR="00E50950" w:rsidRPr="00C50D24" w:rsidRDefault="00E50950" w:rsidP="00E50950">
      <w:pPr>
        <w:ind w:firstLine="708"/>
        <w:jc w:val="both"/>
        <w:rPr>
          <w:szCs w:val="24"/>
        </w:rPr>
      </w:pPr>
      <w:r w:rsidRPr="00C50D24">
        <w:rPr>
          <w:szCs w:val="24"/>
        </w:rPr>
        <w:t xml:space="preserve">Az ország egyik legnagyobb múlttal rendelkező középiskolája, a Mátraaljai térség egyetlen </w:t>
      </w:r>
      <w:r w:rsidRPr="00C50D24">
        <w:rPr>
          <w:b/>
          <w:bCs/>
          <w:szCs w:val="24"/>
        </w:rPr>
        <w:t>nyolc- és négyévfolyamos gimnázium</w:t>
      </w:r>
      <w:r w:rsidRPr="00C50D24">
        <w:rPr>
          <w:szCs w:val="24"/>
        </w:rPr>
        <w:t>a. A nyolcosztályos tehetséggondozó gimnáziumi képzés, az emelt szintű foglalkozások (9. és 10. évfolyamokon minden tantárgyból) és az emelt szintű érettségire készítő foglalkozások mind-mind a tehetségek kibontakoztatását szolgálják.</w:t>
      </w:r>
    </w:p>
    <w:p w14:paraId="4C46CB27" w14:textId="77777777" w:rsidR="00E50950" w:rsidRPr="00C50D24" w:rsidRDefault="00E50950" w:rsidP="00E50950">
      <w:pPr>
        <w:ind w:firstLine="708"/>
        <w:jc w:val="both"/>
        <w:rPr>
          <w:szCs w:val="24"/>
        </w:rPr>
      </w:pPr>
      <w:r w:rsidRPr="00C50D24">
        <w:rPr>
          <w:szCs w:val="24"/>
        </w:rPr>
        <w:t xml:space="preserve">A tanórai keretek mellett </w:t>
      </w:r>
      <w:r w:rsidRPr="00C50D24">
        <w:rPr>
          <w:b/>
          <w:bCs/>
          <w:szCs w:val="24"/>
        </w:rPr>
        <w:t>tehetséggondozó tevékenység</w:t>
      </w:r>
      <w:r w:rsidRPr="00C50D24">
        <w:rPr>
          <w:szCs w:val="24"/>
        </w:rPr>
        <w:t xml:space="preserve">ének számos terepe van: tehetséggondozó foglalkozások és szakkörök, egyéni és csoportos felkészítés versenyekre, művészeti csoportok, tudományos előadások, </w:t>
      </w:r>
      <w:proofErr w:type="spellStart"/>
      <w:r w:rsidRPr="00C50D24">
        <w:rPr>
          <w:szCs w:val="24"/>
        </w:rPr>
        <w:t>elearning</w:t>
      </w:r>
      <w:proofErr w:type="spellEnd"/>
      <w:r w:rsidRPr="00C50D24">
        <w:rPr>
          <w:szCs w:val="24"/>
        </w:rPr>
        <w:t xml:space="preserve"> képzés, művészeti bemutatók, kiállítások, hangversenyek, színházlátogatások szervezése diákok számára, illetve diákok közreműködésével.</w:t>
      </w:r>
    </w:p>
    <w:p w14:paraId="52EC7FFE" w14:textId="77777777" w:rsidR="00E50950" w:rsidRPr="00C50D24" w:rsidRDefault="00E50950" w:rsidP="00E50950">
      <w:pPr>
        <w:ind w:firstLine="708"/>
        <w:jc w:val="both"/>
        <w:rPr>
          <w:szCs w:val="24"/>
        </w:rPr>
      </w:pPr>
      <w:r w:rsidRPr="00C50D24">
        <w:rPr>
          <w:szCs w:val="24"/>
        </w:rPr>
        <w:t xml:space="preserve">Benyújtott </w:t>
      </w:r>
      <w:r w:rsidRPr="00C50D24">
        <w:rPr>
          <w:b/>
          <w:bCs/>
          <w:szCs w:val="24"/>
        </w:rPr>
        <w:t>jó gyakorlat</w:t>
      </w:r>
      <w:r w:rsidRPr="00C50D24">
        <w:rPr>
          <w:szCs w:val="24"/>
        </w:rPr>
        <w:t xml:space="preserve">ának („Minden művészet egyazon forrásból ered”) célja a művészetek iránti nyitottság, érdeklődő-résztvevő szemlélet kialakítása a diákokban. A művészetek </w:t>
      </w:r>
      <w:proofErr w:type="gramStart"/>
      <w:r w:rsidRPr="00C50D24">
        <w:rPr>
          <w:szCs w:val="24"/>
        </w:rPr>
        <w:t>komplexitásának</w:t>
      </w:r>
      <w:proofErr w:type="gramEnd"/>
      <w:r w:rsidRPr="00C50D24">
        <w:rPr>
          <w:szCs w:val="24"/>
        </w:rPr>
        <w:t xml:space="preserve"> felismertetése, a képzőművészet, dráma, tánc és zene felhasználásával.</w:t>
      </w:r>
    </w:p>
    <w:p w14:paraId="55F71188" w14:textId="77777777" w:rsidR="00E50950" w:rsidRPr="00C50D24" w:rsidRDefault="00E50950" w:rsidP="00E50950">
      <w:pPr>
        <w:jc w:val="both"/>
        <w:rPr>
          <w:szCs w:val="24"/>
        </w:rPr>
      </w:pPr>
      <w:r w:rsidRPr="00C50D24">
        <w:rPr>
          <w:szCs w:val="24"/>
        </w:rPr>
        <w:t> </w:t>
      </w:r>
    </w:p>
    <w:p w14:paraId="02687B95" w14:textId="77777777" w:rsidR="00E50950" w:rsidRPr="00C50D24" w:rsidRDefault="00E50950" w:rsidP="00E50950">
      <w:pPr>
        <w:jc w:val="both"/>
        <w:rPr>
          <w:szCs w:val="24"/>
        </w:rPr>
      </w:pPr>
      <w:r w:rsidRPr="00C50D24">
        <w:rPr>
          <w:b/>
          <w:bCs/>
          <w:szCs w:val="24"/>
        </w:rPr>
        <w:t>Multiplikátori feladatai</w:t>
      </w:r>
      <w:r w:rsidRPr="00C50D24">
        <w:rPr>
          <w:szCs w:val="24"/>
        </w:rPr>
        <w:t>t az alábbi formákban látja el:</w:t>
      </w:r>
    </w:p>
    <w:p w14:paraId="7D59A930" w14:textId="77777777" w:rsidR="00E50950" w:rsidRPr="00C50D24" w:rsidRDefault="00E50950" w:rsidP="00047670">
      <w:pPr>
        <w:numPr>
          <w:ilvl w:val="0"/>
          <w:numId w:val="70"/>
        </w:numPr>
        <w:overflowPunct/>
        <w:autoSpaceDE/>
        <w:autoSpaceDN/>
        <w:adjustRightInd/>
        <w:jc w:val="both"/>
        <w:textAlignment w:val="auto"/>
        <w:rPr>
          <w:szCs w:val="24"/>
        </w:rPr>
      </w:pPr>
      <w:r w:rsidRPr="00C50D24">
        <w:rPr>
          <w:szCs w:val="24"/>
        </w:rPr>
        <w:t>Tehetséggondozó versenyek (pl. angol, képzőművészet) rendezésével, szakkörök és egyéb foglalkozások, táborok, filmklub, „Részecskefizikai kártyajáték bajnokság” szervezésével kívánja ellátni, valamint továbbra is megrendezné két, országos hatáskörű, természettudományi jellegű rendezvényét.</w:t>
      </w:r>
    </w:p>
    <w:p w14:paraId="73BCA121" w14:textId="77777777" w:rsidR="00E50950" w:rsidRPr="00C50D24" w:rsidRDefault="00E50950" w:rsidP="00047670">
      <w:pPr>
        <w:numPr>
          <w:ilvl w:val="0"/>
          <w:numId w:val="70"/>
        </w:numPr>
        <w:overflowPunct/>
        <w:autoSpaceDE/>
        <w:autoSpaceDN/>
        <w:adjustRightInd/>
        <w:jc w:val="both"/>
        <w:textAlignment w:val="auto"/>
        <w:rPr>
          <w:szCs w:val="24"/>
        </w:rPr>
      </w:pPr>
      <w:r w:rsidRPr="00C50D24">
        <w:rPr>
          <w:szCs w:val="24"/>
        </w:rPr>
        <w:t xml:space="preserve">A </w:t>
      </w:r>
      <w:proofErr w:type="spellStart"/>
      <w:r w:rsidRPr="00C50D24">
        <w:rPr>
          <w:szCs w:val="24"/>
        </w:rPr>
        <w:t>BerzeLab</w:t>
      </w:r>
      <w:proofErr w:type="spellEnd"/>
      <w:r w:rsidRPr="00C50D24">
        <w:rPr>
          <w:szCs w:val="24"/>
        </w:rPr>
        <w:t xml:space="preserve"> természettudományos labor-tantermek és eszközpark révén nem csak az iskolánk, de a környék általános iskoláit is folyamatosan vendégül látjuk és oktatjuk.</w:t>
      </w:r>
    </w:p>
    <w:p w14:paraId="267E6826" w14:textId="77777777" w:rsidR="00E50950" w:rsidRPr="00C50D24" w:rsidRDefault="00E50950" w:rsidP="00047670">
      <w:pPr>
        <w:numPr>
          <w:ilvl w:val="0"/>
          <w:numId w:val="70"/>
        </w:numPr>
        <w:overflowPunct/>
        <w:autoSpaceDE/>
        <w:autoSpaceDN/>
        <w:adjustRightInd/>
        <w:jc w:val="both"/>
        <w:textAlignment w:val="auto"/>
        <w:rPr>
          <w:szCs w:val="24"/>
        </w:rPr>
      </w:pPr>
      <w:r w:rsidRPr="00C50D24">
        <w:rPr>
          <w:szCs w:val="24"/>
        </w:rPr>
        <w:t>A sok éve működő tanulmányi diák cserekapcsolatok, testvériskolai kapcsolatok, tanulmányutak révén és az Erasmus+ program által a tehetséggondozásunk még inkább nemzetközivé vált.</w:t>
      </w:r>
    </w:p>
    <w:p w14:paraId="5A6E48B4" w14:textId="77777777" w:rsidR="00E50950" w:rsidRPr="00C50D24" w:rsidRDefault="00E50950" w:rsidP="00047670">
      <w:pPr>
        <w:numPr>
          <w:ilvl w:val="0"/>
          <w:numId w:val="70"/>
        </w:numPr>
        <w:overflowPunct/>
        <w:autoSpaceDE/>
        <w:autoSpaceDN/>
        <w:adjustRightInd/>
        <w:jc w:val="both"/>
        <w:textAlignment w:val="auto"/>
        <w:rPr>
          <w:szCs w:val="24"/>
        </w:rPr>
      </w:pPr>
      <w:r w:rsidRPr="00C50D24">
        <w:rPr>
          <w:szCs w:val="24"/>
        </w:rPr>
        <w:t xml:space="preserve">Diákönkormányzatunk megyei, országos, és nemzetközi szinten is elismert. Alulról jövő kezdeményezés révén alakították meg a városi diáktanácsot, amely összefogja a város és a környék iskoláinak diákjait és képviseli érdekeit és </w:t>
      </w:r>
      <w:proofErr w:type="gramStart"/>
      <w:r w:rsidRPr="00C50D24">
        <w:rPr>
          <w:szCs w:val="24"/>
        </w:rPr>
        <w:t>propagálja</w:t>
      </w:r>
      <w:proofErr w:type="gramEnd"/>
      <w:r w:rsidRPr="00C50D24">
        <w:rPr>
          <w:szCs w:val="24"/>
        </w:rPr>
        <w:t xml:space="preserve"> értékeit. Folyamatos jelenlét és rendezvények segítségével egy patrióta szellemiségű, a vidékért és az életteréért tenni akaró fenntartható szerveződést tartanak fent.</w:t>
      </w:r>
    </w:p>
    <w:p w14:paraId="53E8057E" w14:textId="77777777" w:rsidR="00E50950" w:rsidRPr="00C50D24" w:rsidRDefault="00E50950" w:rsidP="00047670">
      <w:pPr>
        <w:numPr>
          <w:ilvl w:val="0"/>
          <w:numId w:val="70"/>
        </w:numPr>
        <w:overflowPunct/>
        <w:autoSpaceDE/>
        <w:autoSpaceDN/>
        <w:adjustRightInd/>
        <w:jc w:val="both"/>
        <w:textAlignment w:val="auto"/>
        <w:rPr>
          <w:szCs w:val="24"/>
        </w:rPr>
      </w:pPr>
      <w:r w:rsidRPr="00C50D24">
        <w:rPr>
          <w:szCs w:val="24"/>
        </w:rPr>
        <w:t xml:space="preserve">A Berze </w:t>
      </w:r>
      <w:proofErr w:type="spellStart"/>
      <w:r w:rsidRPr="00C50D24">
        <w:rPr>
          <w:szCs w:val="24"/>
        </w:rPr>
        <w:t>NÉPnap</w:t>
      </w:r>
      <w:proofErr w:type="spellEnd"/>
      <w:r w:rsidRPr="00C50D24">
        <w:rPr>
          <w:szCs w:val="24"/>
        </w:rPr>
        <w:t xml:space="preserve"> révén olyan (az alma materhez fűződő) pályaorientációs programokat szervez az iskola, amely révén a tehetséggondozás és a pályakövetés és a Berzéhez való kötődés egyszerre valósul meg. Volt diákjaink tartanak előadást továbbtanulásukról, munkahelyeikről, munkájukról, hogy ezzel is segítsék a tehetségek érdeklődésének felkeltését, megfelelő irányba való terelését.</w:t>
      </w:r>
    </w:p>
    <w:p w14:paraId="0727A664" w14:textId="77777777" w:rsidR="00E50950" w:rsidRPr="00C50D24" w:rsidRDefault="00E50950" w:rsidP="00E50950">
      <w:pPr>
        <w:ind w:firstLine="360"/>
        <w:jc w:val="both"/>
        <w:rPr>
          <w:szCs w:val="24"/>
        </w:rPr>
      </w:pPr>
    </w:p>
    <w:p w14:paraId="17270839" w14:textId="77777777" w:rsidR="00E50950" w:rsidRPr="00C50D24" w:rsidRDefault="00E50950" w:rsidP="00E50950">
      <w:pPr>
        <w:ind w:firstLine="360"/>
        <w:jc w:val="both"/>
        <w:rPr>
          <w:szCs w:val="24"/>
        </w:rPr>
      </w:pPr>
      <w:r w:rsidRPr="00C50D24">
        <w:rPr>
          <w:szCs w:val="24"/>
        </w:rPr>
        <w:t>Az 1634-ben alapított gyöngyösi gimnázium az ország egyik legnagyobb múlttal rendelkező középiskolája. Az iskola több évszázados története az értékkövető magatartás és az emberi helytállás számos példáját mutatja egykori tanítványainak és tanárainak. Úgy érezzük, ez a múlt is kötelez bennünket annak a megvalósítására, amit pedagógiai programunkban összefoglaltunk. A gimnázium tanári kara komoly követelményeket támaszt és képvisel mind az egyes szakmai tárgyakat, mind az iskolában - és azon kívül is - elvárt viselkedés szabályait illetően.</w:t>
      </w:r>
    </w:p>
    <w:p w14:paraId="4F732788" w14:textId="77777777" w:rsidR="00E50950" w:rsidRPr="00C50D24" w:rsidRDefault="00E50950" w:rsidP="00E50950">
      <w:pPr>
        <w:ind w:firstLine="360"/>
        <w:jc w:val="both"/>
        <w:rPr>
          <w:szCs w:val="24"/>
        </w:rPr>
      </w:pPr>
      <w:r w:rsidRPr="00C50D24">
        <w:rPr>
          <w:szCs w:val="24"/>
        </w:rPr>
        <w:t>Figyelembe véve, hogy iskolánk a Mátraaljai térség egyetlen gimnáziuma, a tehetséges tanulóink fejlesztésére különös gondot fordítunk. Ennek megfelelően fontos szerepe van intézményünkben a tehetséggondozásnak. A tehetségfejlesztő tanulási környezet fenntartásának lényeges eleme a tanáraink naprakész, magas színvonalú tudása és szakmai tájékozottsága. Ennek egyik eszközeként az iskola tanárai és segítő munkatársai rendszeresen élnek a tudásuk, felkészültségük megújítását szolgáló továbbtanulási, továbbképzési lehetőségekkel. Tudatában vagyunk annak, hogy diákjaink a majdani felsőfokú tanulmányok megalapozását várják el tőlünk. A tanítás rendjét úgy kell megszerveznünk, illetve a tantervet olyan módon kell összeállítanunk, hogy a lehető legtöbb diákot fel tudjunk készíteni az általuk választott emelt szintű érettségi vizsgára.</w:t>
      </w:r>
    </w:p>
    <w:p w14:paraId="0FC0686C" w14:textId="77777777" w:rsidR="00E50950" w:rsidRPr="00C50D24" w:rsidRDefault="00E50950" w:rsidP="00E50950">
      <w:pPr>
        <w:ind w:firstLine="360"/>
        <w:jc w:val="both"/>
        <w:rPr>
          <w:szCs w:val="24"/>
        </w:rPr>
      </w:pPr>
      <w:r w:rsidRPr="00C50D24">
        <w:rPr>
          <w:szCs w:val="24"/>
        </w:rPr>
        <w:t>Ugyanakkor azzal is tisztában vagyunk, hogy az iskolánkban nevelkedő fiatalok ebben az életkorban a legfogékonyabbak azoknak az értékeknek, illetve készségeknek a befogadására, amelyek meghatározzák felnőttkoruk életminőségét. Ezért szerepelnek hangsúlyosan pedagógiai programunkban a tanórán kívüli nevelési lehetőségek (hangversenyek, kirándulások, táborok stb.). Végezetül arra törekszünk, hogy a gondjainkra bízott gyerekek az iskola falai között töltött éveket örömmel, jókedvvel éljék meg.</w:t>
      </w:r>
    </w:p>
    <w:p w14:paraId="415C562B" w14:textId="0E6EF0E4" w:rsidR="00E50950" w:rsidRPr="00C50D24" w:rsidRDefault="00885076" w:rsidP="00885076">
      <w:pPr>
        <w:ind w:firstLine="360"/>
        <w:jc w:val="both"/>
        <w:rPr>
          <w:szCs w:val="24"/>
        </w:rPr>
      </w:pPr>
      <w:r>
        <w:rPr>
          <w:szCs w:val="24"/>
        </w:rPr>
        <w:t>I</w:t>
      </w:r>
      <w:r w:rsidR="00E50950" w:rsidRPr="00C50D24">
        <w:rPr>
          <w:szCs w:val="24"/>
        </w:rPr>
        <w:t>skolánkba a város, a környező kistelepülések, a megye egyéb városai, és a megyén kívül eső települések gyermekei tanulnak.</w:t>
      </w:r>
    </w:p>
    <w:p w14:paraId="0E6288B7" w14:textId="77777777" w:rsidR="00E50950" w:rsidRPr="00C50D24" w:rsidRDefault="00E50950" w:rsidP="00E50950">
      <w:pPr>
        <w:jc w:val="both"/>
        <w:rPr>
          <w:szCs w:val="24"/>
        </w:rPr>
      </w:pPr>
      <w:r w:rsidRPr="00C50D24">
        <w:rPr>
          <w:szCs w:val="24"/>
        </w:rPr>
        <w:t>Szervezünk programokat a régió alsó tagozatos kisdiákjainak, a felső tagozatos diákoknak. Természettudományos oktatásunk során 22 partneriskolával tartjuk a kapcsolatot, melyek között halmozottan hátrányos helyzetű gyermekek oktatásával foglalkozó intézmények is vannak.</w:t>
      </w:r>
    </w:p>
    <w:p w14:paraId="752386D4" w14:textId="77777777" w:rsidR="00E50950" w:rsidRPr="00C50D24" w:rsidRDefault="00E50950" w:rsidP="00E50950">
      <w:pPr>
        <w:jc w:val="both"/>
        <w:rPr>
          <w:szCs w:val="24"/>
        </w:rPr>
      </w:pPr>
      <w:r w:rsidRPr="00C50D24">
        <w:rPr>
          <w:szCs w:val="24"/>
        </w:rPr>
        <w:t>Középiskolás korosztály számára is szervezünk országos tehetségkutató versenyeket, elsősorban természettudományos területen.</w:t>
      </w:r>
    </w:p>
    <w:p w14:paraId="6EF8759D" w14:textId="77777777" w:rsidR="00E50950" w:rsidRPr="00C50D24" w:rsidRDefault="00E50950" w:rsidP="00E50950">
      <w:pPr>
        <w:jc w:val="both"/>
        <w:rPr>
          <w:szCs w:val="24"/>
        </w:rPr>
      </w:pPr>
      <w:r w:rsidRPr="00C50D24">
        <w:rPr>
          <w:szCs w:val="24"/>
        </w:rPr>
        <w:t>Művészeti életünkben szoros kapcsolatot tartunk a város zeneiskolájával, a képzőművészetben tehetséges diákjainkat nemzetközileg elismert művésztanár gondozza.</w:t>
      </w:r>
    </w:p>
    <w:p w14:paraId="4CC4F8F4" w14:textId="77777777" w:rsidR="00E50950" w:rsidRPr="00C50D24" w:rsidRDefault="00E50950" w:rsidP="00E50950">
      <w:pPr>
        <w:jc w:val="both"/>
        <w:rPr>
          <w:szCs w:val="24"/>
        </w:rPr>
      </w:pPr>
      <w:r w:rsidRPr="00C50D24">
        <w:rPr>
          <w:szCs w:val="24"/>
        </w:rPr>
        <w:t>Sportéletünk igen eredményes és széleskörű, önálló diáksport egyesületünk működik, számos sport tábort szervezünk.</w:t>
      </w:r>
    </w:p>
    <w:p w14:paraId="3B8F784A" w14:textId="77777777" w:rsidR="00E50950" w:rsidRPr="00C50D24" w:rsidRDefault="00E50950" w:rsidP="00E50950">
      <w:pPr>
        <w:jc w:val="both"/>
        <w:rPr>
          <w:szCs w:val="24"/>
        </w:rPr>
      </w:pPr>
      <w:r w:rsidRPr="00C50D24">
        <w:rPr>
          <w:szCs w:val="24"/>
        </w:rPr>
        <w:t>Együttműködünk a város könyvtárával, illetve művelődési központjával.</w:t>
      </w:r>
    </w:p>
    <w:p w14:paraId="0A068BF3" w14:textId="77777777" w:rsidR="00E50950" w:rsidRPr="00C50D24" w:rsidRDefault="00E50950" w:rsidP="00E50950">
      <w:pPr>
        <w:jc w:val="both"/>
        <w:rPr>
          <w:szCs w:val="24"/>
        </w:rPr>
      </w:pPr>
      <w:r w:rsidRPr="00C50D24">
        <w:rPr>
          <w:szCs w:val="24"/>
        </w:rPr>
        <w:t>Ezeken kívül különös gondot fordítunk diákjaink önálló kezdeményezéseire, önképzőkörök támogatására. Ezáltal kapcsolatban állunk az országban működő önképzőkörökkel.</w:t>
      </w:r>
    </w:p>
    <w:p w14:paraId="38338D52" w14:textId="77777777" w:rsidR="00E50950" w:rsidRPr="00C50D24" w:rsidRDefault="00E50950" w:rsidP="00E50950">
      <w:pPr>
        <w:ind w:firstLine="360"/>
        <w:jc w:val="both"/>
        <w:rPr>
          <w:szCs w:val="24"/>
        </w:rPr>
      </w:pPr>
      <w:r w:rsidRPr="00C50D24">
        <w:rPr>
          <w:szCs w:val="24"/>
        </w:rPr>
        <w:t xml:space="preserve">Ez és ezekhez hasonló programok keretén belül próbáljuk megvalósítani a tehetséggondozás feladatait: </w:t>
      </w:r>
    </w:p>
    <w:p w14:paraId="2CC1446E"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Tehetségkutató matematikaverseny az általános iskola 4. évfolyamosai számára</w:t>
      </w:r>
    </w:p>
    <w:p w14:paraId="0D6AE7F0"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Tehetségkutató magyar nyelvi verseny az általános iskola 4. évfolyamosai számára</w:t>
      </w:r>
    </w:p>
    <w:p w14:paraId="59508999"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Biológia, kémia, fizika tantárgyakból 22 partneriskolának szervezünk tanulókísérleti órákat</w:t>
      </w:r>
    </w:p>
    <w:p w14:paraId="01BBA141"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Regionális angol nyelvi tehetségkutató verseny</w:t>
      </w:r>
    </w:p>
    <w:p w14:paraId="1625F8F5"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Bugát Pál Komplex Természettudományi vetélkedő országos döntője</w:t>
      </w:r>
    </w:p>
    <w:p w14:paraId="49CC8747"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Mikola Sándor Tehetségkutató Fizikaverseny országos döntője</w:t>
      </w:r>
    </w:p>
    <w:p w14:paraId="466E8915"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Természettudományos Önképzőkör működése</w:t>
      </w:r>
    </w:p>
    <w:p w14:paraId="198DBFC0"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Művészeti Önképzőkör működése, Berze Galéria</w:t>
      </w:r>
    </w:p>
    <w:p w14:paraId="6E01E969"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Kulturális Önképző Kör</w:t>
      </w:r>
    </w:p>
    <w:p w14:paraId="5A6457FB"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 xml:space="preserve">"Így írunk mi" évente megjelenő újság diákjaink </w:t>
      </w:r>
      <w:proofErr w:type="gramStart"/>
      <w:r w:rsidRPr="00C50D24">
        <w:rPr>
          <w:szCs w:val="24"/>
        </w:rPr>
        <w:t>verseiből</w:t>
      </w:r>
      <w:proofErr w:type="gramEnd"/>
      <w:r w:rsidRPr="00C50D24">
        <w:rPr>
          <w:szCs w:val="24"/>
        </w:rPr>
        <w:t xml:space="preserve"> prózáiból</w:t>
      </w:r>
    </w:p>
    <w:p w14:paraId="56901552"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Természettudományi tábor</w:t>
      </w:r>
    </w:p>
    <w:p w14:paraId="708EBC29"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Képzőművészeti tábor</w:t>
      </w:r>
    </w:p>
    <w:p w14:paraId="2ED554C6"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Kórusok, könnyűzenei együttesek működtetése, támogatása</w:t>
      </w:r>
    </w:p>
    <w:p w14:paraId="49220EB7" w14:textId="77777777" w:rsidR="00E50950" w:rsidRPr="00C50D24" w:rsidRDefault="00E50950" w:rsidP="00047670">
      <w:pPr>
        <w:pStyle w:val="Listaszerbekezds"/>
        <w:numPr>
          <w:ilvl w:val="0"/>
          <w:numId w:val="71"/>
        </w:numPr>
        <w:overflowPunct/>
        <w:autoSpaceDE/>
        <w:autoSpaceDN/>
        <w:adjustRightInd/>
        <w:jc w:val="both"/>
        <w:textAlignment w:val="auto"/>
        <w:rPr>
          <w:szCs w:val="24"/>
        </w:rPr>
      </w:pPr>
      <w:r w:rsidRPr="00C50D24">
        <w:rPr>
          <w:szCs w:val="24"/>
        </w:rPr>
        <w:t>Kézilabda, röplabda, labdarúgó szakosztály</w:t>
      </w:r>
    </w:p>
    <w:p w14:paraId="3A9B53B4" w14:textId="77777777" w:rsidR="00E50950" w:rsidRPr="00C50D24" w:rsidRDefault="00E50950" w:rsidP="00047670">
      <w:pPr>
        <w:pStyle w:val="Listaszerbekezds"/>
        <w:numPr>
          <w:ilvl w:val="0"/>
          <w:numId w:val="71"/>
        </w:numPr>
        <w:overflowPunct/>
        <w:autoSpaceDE/>
        <w:autoSpaceDN/>
        <w:adjustRightInd/>
        <w:jc w:val="both"/>
        <w:textAlignment w:val="auto"/>
        <w:rPr>
          <w:b/>
          <w:i/>
          <w:sz w:val="28"/>
        </w:rPr>
      </w:pPr>
      <w:r w:rsidRPr="00C50D24">
        <w:rPr>
          <w:szCs w:val="24"/>
        </w:rPr>
        <w:t>Tömegsport rendezvények</w:t>
      </w:r>
    </w:p>
    <w:p w14:paraId="73E6F655" w14:textId="77777777" w:rsidR="00E50950" w:rsidRPr="00C50D24" w:rsidRDefault="00E50950" w:rsidP="00047670">
      <w:pPr>
        <w:pStyle w:val="Listaszerbekezds"/>
        <w:numPr>
          <w:ilvl w:val="0"/>
          <w:numId w:val="71"/>
        </w:numPr>
        <w:overflowPunct/>
        <w:autoSpaceDE/>
        <w:autoSpaceDN/>
        <w:adjustRightInd/>
        <w:jc w:val="both"/>
        <w:textAlignment w:val="auto"/>
        <w:rPr>
          <w:b/>
          <w:i/>
          <w:sz w:val="28"/>
        </w:rPr>
      </w:pPr>
      <w:r w:rsidRPr="00C50D24">
        <w:rPr>
          <w:szCs w:val="24"/>
        </w:rPr>
        <w:t>Erdei, sí és vízi tábor</w:t>
      </w:r>
      <w:bookmarkEnd w:id="200"/>
      <w:bookmarkEnd w:id="201"/>
    </w:p>
    <w:p w14:paraId="7E8501D4" w14:textId="73048FDF" w:rsidR="00B70070" w:rsidRPr="00C50D24" w:rsidRDefault="00B70070" w:rsidP="00F113DA">
      <w:pPr>
        <w:pStyle w:val="Cmsor2"/>
      </w:pPr>
      <w:bookmarkStart w:id="207" w:name="_Toc85204783"/>
      <w:r w:rsidRPr="00C50D24">
        <w:t>Versenyek, vetélkedők</w:t>
      </w:r>
      <w:bookmarkEnd w:id="202"/>
      <w:bookmarkEnd w:id="203"/>
      <w:bookmarkEnd w:id="204"/>
      <w:bookmarkEnd w:id="207"/>
    </w:p>
    <w:p w14:paraId="4FA41208" w14:textId="77777777" w:rsidR="007F16C1" w:rsidRPr="00C50D24" w:rsidRDefault="007F16C1" w:rsidP="00747AFB">
      <w:pPr>
        <w:tabs>
          <w:tab w:val="left" w:pos="426"/>
        </w:tabs>
        <w:suppressAutoHyphens/>
        <w:jc w:val="both"/>
      </w:pPr>
    </w:p>
    <w:p w14:paraId="6454AC06" w14:textId="1E307840" w:rsidR="00B70070" w:rsidRPr="00C50D24" w:rsidRDefault="008D143B" w:rsidP="00747AFB">
      <w:pPr>
        <w:tabs>
          <w:tab w:val="left" w:pos="426"/>
        </w:tabs>
        <w:suppressAutoHyphens/>
        <w:jc w:val="both"/>
      </w:pPr>
      <w:r w:rsidRPr="00C50D24">
        <w:tab/>
      </w:r>
      <w:r w:rsidR="00B70070" w:rsidRPr="00C50D24">
        <w:t>Rendszeresen részt veszünk országos, regionális, városi szinten</w:t>
      </w:r>
      <w:r w:rsidR="00A30F5F" w:rsidRPr="00C50D24">
        <w:t>,</w:t>
      </w:r>
      <w:r w:rsidR="00B70070" w:rsidRPr="00C50D24">
        <w:t xml:space="preserve"> különféle versenyeken. Ezek hatékonyan segítik a tanulók tanulási, személyiség alakítási, értelmi és érzelmi fejlődését. A tanulók felkészítését a szaktanári munkaközösségek végzik. Az elért eredményeket folyamatosan nyilvánosságra hozzuk, értékeljük, </w:t>
      </w:r>
      <w:proofErr w:type="gramStart"/>
      <w:r w:rsidR="00B70070" w:rsidRPr="00C50D24">
        <w:t>publikáljuk</w:t>
      </w:r>
      <w:proofErr w:type="gramEnd"/>
      <w:r w:rsidR="00B70070" w:rsidRPr="00C50D24">
        <w:t xml:space="preserve">. Az illetékes minisztérium által meghirdetett országos versenyek mindegyikére benevezünk, szabályosan lebonyolítjuk a fordulókat, felügyeletet biztosítunk. Iskolánk szervezője két országos tanulmányi versenynek: Mikola Sándor Tehetségkutató Fizikaverseny és a Bugát Pál Országos Természetismereti Verseny rendezésével hagyományt teremtettünk. A szakmai munkaközösségek önmaguk is hirdetnek meg különböző versenyeket. </w:t>
      </w:r>
    </w:p>
    <w:p w14:paraId="1F584A55" w14:textId="77777777" w:rsidR="007F16C1" w:rsidRPr="00C50D24" w:rsidRDefault="007F16C1" w:rsidP="00EF4F23">
      <w:pPr>
        <w:pStyle w:val="Cmsor3"/>
      </w:pPr>
      <w:bookmarkStart w:id="208" w:name="_Toc75313690"/>
      <w:bookmarkStart w:id="209" w:name="_Toc185924421"/>
      <w:bookmarkStart w:id="210" w:name="_Toc214765478"/>
    </w:p>
    <w:p w14:paraId="192864CA" w14:textId="77777777" w:rsidR="00B70070" w:rsidRPr="00C50D24" w:rsidRDefault="00B70070" w:rsidP="00EF4F23">
      <w:pPr>
        <w:pStyle w:val="Cmsor3"/>
      </w:pPr>
      <w:bookmarkStart w:id="211" w:name="_Toc85204784"/>
      <w:r w:rsidRPr="00C50D24">
        <w:t>Iskolai könyvtár</w:t>
      </w:r>
      <w:bookmarkEnd w:id="208"/>
      <w:bookmarkEnd w:id="209"/>
      <w:bookmarkEnd w:id="210"/>
      <w:bookmarkEnd w:id="211"/>
    </w:p>
    <w:p w14:paraId="3DAF5EEB" w14:textId="77777777" w:rsidR="007F16C1" w:rsidRPr="00C50D24" w:rsidRDefault="007F16C1" w:rsidP="00747AFB">
      <w:pPr>
        <w:tabs>
          <w:tab w:val="left" w:pos="426"/>
        </w:tabs>
        <w:suppressAutoHyphens/>
        <w:jc w:val="both"/>
      </w:pPr>
    </w:p>
    <w:p w14:paraId="0BD9266E" w14:textId="5708A687" w:rsidR="00B70070" w:rsidRPr="00C50D24" w:rsidRDefault="008D143B" w:rsidP="00747AFB">
      <w:pPr>
        <w:tabs>
          <w:tab w:val="left" w:pos="426"/>
        </w:tabs>
        <w:suppressAutoHyphens/>
        <w:jc w:val="both"/>
      </w:pPr>
      <w:r w:rsidRPr="00C50D24">
        <w:tab/>
      </w:r>
      <w:r w:rsidR="00B70070" w:rsidRPr="00C50D24">
        <w:t xml:space="preserve">A könyvtár az iskola egyik legfontosabb tanulmányi és közösségi helyszíne. Alkalmas az egyéni tanulásra, önképzésre a gazdag könyvállománnyal, audiovizuális és számítógépes felszereltségével. Működését, nyitva tartását, felügyeletét szakképzett könyvtáros és </w:t>
      </w:r>
      <w:proofErr w:type="gramStart"/>
      <w:r w:rsidR="00B70070" w:rsidRPr="00C50D24">
        <w:t>asszisztens</w:t>
      </w:r>
      <w:proofErr w:type="gramEnd"/>
      <w:r w:rsidR="00B70070" w:rsidRPr="00C50D24">
        <w:t xml:space="preserve"> biztosítja. Itt zajlanak </w:t>
      </w:r>
      <w:proofErr w:type="gramStart"/>
      <w:r w:rsidR="00B70070" w:rsidRPr="00C50D24">
        <w:t>konferenciák</w:t>
      </w:r>
      <w:proofErr w:type="gramEnd"/>
      <w:r w:rsidR="00B70070" w:rsidRPr="00C50D24">
        <w:t>, értekezletek, ünnepi programok, találkozók is, a helyiség reprezentatív jellegének köszönhetően</w:t>
      </w:r>
      <w:r w:rsidR="00E14AE6">
        <w:t>.</w:t>
      </w:r>
    </w:p>
    <w:p w14:paraId="24A40143" w14:textId="77777777" w:rsidR="007F16C1" w:rsidRPr="00C50D24" w:rsidRDefault="007F16C1" w:rsidP="00EF4F23">
      <w:pPr>
        <w:pStyle w:val="Cmsor3"/>
      </w:pPr>
      <w:bookmarkStart w:id="212" w:name="_Toc75313691"/>
      <w:bookmarkStart w:id="213" w:name="_Toc185924422"/>
      <w:bookmarkStart w:id="214" w:name="_Toc214765479"/>
    </w:p>
    <w:p w14:paraId="42D11CC4" w14:textId="77777777" w:rsidR="00B70070" w:rsidRPr="00C50D24" w:rsidRDefault="00B70070" w:rsidP="00EF4F23">
      <w:pPr>
        <w:pStyle w:val="Cmsor3"/>
      </w:pPr>
      <w:bookmarkStart w:id="215" w:name="_Toc85204785"/>
      <w:r w:rsidRPr="00C50D24">
        <w:t xml:space="preserve">Iskolai </w:t>
      </w:r>
      <w:bookmarkEnd w:id="212"/>
      <w:bookmarkEnd w:id="213"/>
      <w:bookmarkEnd w:id="214"/>
      <w:r w:rsidRPr="00C50D24">
        <w:t>túranap</w:t>
      </w:r>
      <w:bookmarkEnd w:id="215"/>
    </w:p>
    <w:p w14:paraId="6B49523C" w14:textId="77777777" w:rsidR="002C7B9B" w:rsidRPr="00C50D24" w:rsidRDefault="002C7B9B" w:rsidP="00747AFB">
      <w:pPr>
        <w:tabs>
          <w:tab w:val="left" w:pos="426"/>
        </w:tabs>
        <w:suppressAutoHyphens/>
        <w:jc w:val="both"/>
      </w:pPr>
    </w:p>
    <w:p w14:paraId="76E4A920" w14:textId="77777777" w:rsidR="00B70070" w:rsidRPr="00C50D24" w:rsidRDefault="008D143B" w:rsidP="00747AFB">
      <w:pPr>
        <w:tabs>
          <w:tab w:val="left" w:pos="426"/>
        </w:tabs>
        <w:suppressAutoHyphens/>
        <w:jc w:val="both"/>
      </w:pPr>
      <w:r w:rsidRPr="00C50D24">
        <w:tab/>
      </w:r>
      <w:r w:rsidR="00B70070" w:rsidRPr="00C50D24">
        <w:t>Minden májusban</w:t>
      </w:r>
      <w:r w:rsidR="001E7719" w:rsidRPr="00C50D24">
        <w:t xml:space="preserve"> </w:t>
      </w:r>
      <w:r w:rsidR="00B70070" w:rsidRPr="00C50D24">
        <w:t>egy napo</w:t>
      </w:r>
      <w:r w:rsidR="00AF5DFF" w:rsidRPr="00C50D24">
        <w:t>n</w:t>
      </w:r>
      <w:r w:rsidR="00B70070" w:rsidRPr="00C50D24">
        <w:t xml:space="preserve"> </w:t>
      </w:r>
      <w:r w:rsidR="001E7719" w:rsidRPr="00C50D24">
        <w:t xml:space="preserve">a diákság </w:t>
      </w:r>
      <w:r w:rsidR="00B70070" w:rsidRPr="00C50D24">
        <w:t>15-20 km hosszú túrán vesz részt</w:t>
      </w:r>
      <w:r w:rsidR="00AF5DFF" w:rsidRPr="00C50D24">
        <w:t xml:space="preserve"> a Mátrában</w:t>
      </w:r>
      <w:r w:rsidR="00B70070" w:rsidRPr="00C50D24">
        <w:t>, amely erősíti a helyismeretet, tájékozódási képességet, természetismeretet és segíti a környezettudatos szemlélet kialakítását.</w:t>
      </w:r>
    </w:p>
    <w:p w14:paraId="3D392F08" w14:textId="77777777" w:rsidR="007F16C1" w:rsidRPr="00C50D24" w:rsidRDefault="007F16C1" w:rsidP="00EF4F23">
      <w:pPr>
        <w:pStyle w:val="Cmsor3"/>
      </w:pPr>
      <w:bookmarkStart w:id="216" w:name="_Toc75313692"/>
      <w:bookmarkStart w:id="217" w:name="_Toc185924423"/>
      <w:bookmarkStart w:id="218" w:name="_Toc214765480"/>
    </w:p>
    <w:p w14:paraId="55CE09DD" w14:textId="77777777" w:rsidR="00B70070" w:rsidRPr="00C50D24" w:rsidRDefault="00B70070" w:rsidP="00EF4F23">
      <w:pPr>
        <w:pStyle w:val="Cmsor3"/>
      </w:pPr>
      <w:bookmarkStart w:id="219" w:name="_Toc85204786"/>
      <w:r w:rsidRPr="00C50D24">
        <w:t>Ajánlott (nem kötelező) tanórán kívüli nevelési-oktatási lehetőségek</w:t>
      </w:r>
      <w:bookmarkEnd w:id="216"/>
      <w:bookmarkEnd w:id="217"/>
      <w:bookmarkEnd w:id="218"/>
      <w:bookmarkEnd w:id="219"/>
    </w:p>
    <w:p w14:paraId="5C5D59D2" w14:textId="77777777" w:rsidR="007F16C1" w:rsidRPr="00C50D24" w:rsidRDefault="007F16C1" w:rsidP="00747AFB">
      <w:pPr>
        <w:pStyle w:val="Cmsor4"/>
        <w:tabs>
          <w:tab w:val="left" w:pos="426"/>
        </w:tabs>
        <w:suppressAutoHyphens/>
        <w:spacing w:before="0" w:after="0"/>
        <w:jc w:val="both"/>
      </w:pPr>
      <w:bookmarkStart w:id="220" w:name="_Toc75313693"/>
    </w:p>
    <w:p w14:paraId="044BB4C5" w14:textId="77777777" w:rsidR="00D34466" w:rsidRPr="00C50D24" w:rsidRDefault="00D34466" w:rsidP="00747AFB">
      <w:pPr>
        <w:pStyle w:val="Cmsor4"/>
        <w:tabs>
          <w:tab w:val="left" w:pos="426"/>
        </w:tabs>
        <w:suppressAutoHyphens/>
        <w:spacing w:before="0" w:after="0"/>
        <w:jc w:val="both"/>
      </w:pPr>
      <w:r w:rsidRPr="00C50D24">
        <w:t>Múzeumpedagógiai foglalkozások</w:t>
      </w:r>
    </w:p>
    <w:p w14:paraId="6762971F" w14:textId="77777777" w:rsidR="007F16C1" w:rsidRPr="00C50D24" w:rsidRDefault="007F16C1" w:rsidP="00747AFB">
      <w:pPr>
        <w:pStyle w:val="Cmsor4"/>
        <w:tabs>
          <w:tab w:val="left" w:pos="426"/>
        </w:tabs>
        <w:suppressAutoHyphens/>
        <w:spacing w:before="0" w:after="0"/>
        <w:jc w:val="both"/>
        <w:rPr>
          <w:b w:val="0"/>
          <w:i w:val="0"/>
        </w:rPr>
      </w:pPr>
    </w:p>
    <w:p w14:paraId="4C4C6AE2" w14:textId="77777777" w:rsidR="00D34466" w:rsidRPr="00C50D24" w:rsidRDefault="00D34466" w:rsidP="00747AFB">
      <w:pPr>
        <w:pStyle w:val="Cmsor4"/>
        <w:tabs>
          <w:tab w:val="left" w:pos="426"/>
        </w:tabs>
        <w:suppressAutoHyphens/>
        <w:spacing w:before="0" w:after="0"/>
        <w:jc w:val="both"/>
        <w:rPr>
          <w:b w:val="0"/>
          <w:i w:val="0"/>
        </w:rPr>
      </w:pPr>
      <w:r w:rsidRPr="00C50D24">
        <w:rPr>
          <w:b w:val="0"/>
          <w:i w:val="0"/>
        </w:rPr>
        <w:tab/>
        <w:t>A Mátra Múzeummal egyeztetett módon.</w:t>
      </w:r>
    </w:p>
    <w:p w14:paraId="2AAD4C26" w14:textId="77777777" w:rsidR="007F16C1" w:rsidRPr="00C50D24" w:rsidRDefault="007F16C1" w:rsidP="00747AFB">
      <w:pPr>
        <w:pStyle w:val="Cmsor4"/>
        <w:tabs>
          <w:tab w:val="left" w:pos="426"/>
        </w:tabs>
        <w:suppressAutoHyphens/>
        <w:spacing w:before="0" w:after="0"/>
        <w:jc w:val="both"/>
      </w:pPr>
    </w:p>
    <w:p w14:paraId="554F24CC" w14:textId="77777777" w:rsidR="00B70070" w:rsidRPr="00C50D24" w:rsidRDefault="00B70070" w:rsidP="00747AFB">
      <w:pPr>
        <w:pStyle w:val="Cmsor4"/>
        <w:tabs>
          <w:tab w:val="left" w:pos="426"/>
        </w:tabs>
        <w:suppressAutoHyphens/>
        <w:spacing w:before="0" w:after="0"/>
        <w:jc w:val="both"/>
      </w:pPr>
      <w:r w:rsidRPr="00C50D24">
        <w:t>Tanulmányi kirándulások</w:t>
      </w:r>
      <w:bookmarkEnd w:id="220"/>
    </w:p>
    <w:p w14:paraId="58437B87" w14:textId="77777777" w:rsidR="007F16C1" w:rsidRPr="00C50D24" w:rsidRDefault="007F16C1" w:rsidP="00747AFB">
      <w:pPr>
        <w:tabs>
          <w:tab w:val="left" w:pos="426"/>
        </w:tabs>
        <w:suppressAutoHyphens/>
        <w:jc w:val="both"/>
      </w:pPr>
    </w:p>
    <w:p w14:paraId="2FE6C695" w14:textId="77777777" w:rsidR="00B70070" w:rsidRPr="00C50D24" w:rsidRDefault="008D143B" w:rsidP="00747AFB">
      <w:pPr>
        <w:tabs>
          <w:tab w:val="left" w:pos="426"/>
        </w:tabs>
        <w:suppressAutoHyphens/>
        <w:jc w:val="both"/>
      </w:pPr>
      <w:r w:rsidRPr="00C50D24">
        <w:tab/>
      </w:r>
      <w:r w:rsidR="00B70070" w:rsidRPr="00C50D24">
        <w:t xml:space="preserve">Az osztályfőnök, a szülők és a diákok közös döntése alapján </w:t>
      </w:r>
      <w:proofErr w:type="gramStart"/>
      <w:r w:rsidR="00B70070" w:rsidRPr="00C50D24">
        <w:t>realizálódik</w:t>
      </w:r>
      <w:proofErr w:type="gramEnd"/>
      <w:r w:rsidR="00B70070" w:rsidRPr="00C50D24">
        <w:t>. Célja az ország-ismeret, a nemzeti tudat erősítése, a közösségben való viselkedés szabályainak gyakorlása, a természettel való kapcsolat erősítése.</w:t>
      </w:r>
    </w:p>
    <w:p w14:paraId="435D021E" w14:textId="77777777" w:rsidR="007F16C1" w:rsidRPr="00C50D24" w:rsidRDefault="007F16C1" w:rsidP="00747AFB">
      <w:pPr>
        <w:pStyle w:val="Cmsor4"/>
        <w:tabs>
          <w:tab w:val="left" w:pos="426"/>
        </w:tabs>
        <w:suppressAutoHyphens/>
        <w:spacing w:before="0" w:after="0"/>
        <w:jc w:val="both"/>
      </w:pPr>
      <w:bookmarkStart w:id="221" w:name="_Toc75313694"/>
    </w:p>
    <w:p w14:paraId="62271762" w14:textId="77777777" w:rsidR="00B70070" w:rsidRPr="00C50D24" w:rsidRDefault="00B70070" w:rsidP="00747AFB">
      <w:pPr>
        <w:pStyle w:val="Cmsor4"/>
        <w:tabs>
          <w:tab w:val="left" w:pos="426"/>
        </w:tabs>
        <w:suppressAutoHyphens/>
        <w:spacing w:before="0" w:after="0"/>
        <w:jc w:val="both"/>
      </w:pPr>
      <w:r w:rsidRPr="00C50D24">
        <w:t>Erdei iskola</w:t>
      </w:r>
      <w:bookmarkEnd w:id="221"/>
    </w:p>
    <w:p w14:paraId="10B8E651" w14:textId="77777777" w:rsidR="007F16C1" w:rsidRPr="00C50D24" w:rsidRDefault="007F16C1" w:rsidP="00747AFB">
      <w:pPr>
        <w:pStyle w:val="Szvegtrzs2"/>
        <w:tabs>
          <w:tab w:val="left" w:pos="426"/>
        </w:tabs>
        <w:suppressAutoHyphens/>
        <w:jc w:val="both"/>
        <w:rPr>
          <w:color w:val="auto"/>
        </w:rPr>
      </w:pPr>
    </w:p>
    <w:p w14:paraId="2068717E" w14:textId="208B9712" w:rsidR="00B70070" w:rsidRPr="00C50D24" w:rsidRDefault="008D143B" w:rsidP="00747AFB">
      <w:pPr>
        <w:pStyle w:val="Szvegtrzs2"/>
        <w:tabs>
          <w:tab w:val="left" w:pos="426"/>
        </w:tabs>
        <w:suppressAutoHyphens/>
        <w:jc w:val="both"/>
        <w:rPr>
          <w:color w:val="auto"/>
        </w:rPr>
      </w:pPr>
      <w:r w:rsidRPr="00C50D24">
        <w:rPr>
          <w:color w:val="auto"/>
        </w:rPr>
        <w:tab/>
      </w:r>
      <w:r w:rsidR="00B70070" w:rsidRPr="00C50D24">
        <w:rPr>
          <w:color w:val="auto"/>
        </w:rPr>
        <w:t xml:space="preserve">Az erdei iskolán a kilencedikes diákok vehetnek részt. Célja, hogy természeti környezetben egészítsék ki tudásukat, és a gyakorlatban alkalmazzák elméleti ismereteiket. Az oktatás </w:t>
      </w:r>
      <w:proofErr w:type="gramStart"/>
      <w:r w:rsidR="00B70070" w:rsidRPr="00C50D24">
        <w:rPr>
          <w:color w:val="auto"/>
        </w:rPr>
        <w:t>komplex</w:t>
      </w:r>
      <w:proofErr w:type="gramEnd"/>
      <w:r w:rsidR="00B70070" w:rsidRPr="00C50D24">
        <w:rPr>
          <w:color w:val="auto"/>
        </w:rPr>
        <w:t xml:space="preserve"> jellegű, felöleli a biológia, földrajz, környezetvédelem, testnevelés, ének-zene, irodalom, rajz, </w:t>
      </w:r>
      <w:r w:rsidR="00BA1F03">
        <w:rPr>
          <w:color w:val="auto"/>
        </w:rPr>
        <w:t xml:space="preserve">néprajz, </w:t>
      </w:r>
      <w:r w:rsidR="00B70070" w:rsidRPr="00C50D24">
        <w:rPr>
          <w:color w:val="auto"/>
        </w:rPr>
        <w:t>néptánc tantárgyak körét. Az ötnapos program tematikáját a munkaközösségek összehangoltan készítik elő az életkori, helyszíni és időjárási szempontok figyelembevételével.</w:t>
      </w:r>
    </w:p>
    <w:p w14:paraId="61D6ADDC" w14:textId="77777777" w:rsidR="007F16C1" w:rsidRPr="00C50D24" w:rsidRDefault="007F16C1" w:rsidP="00747AFB">
      <w:pPr>
        <w:pStyle w:val="Cmsor4"/>
        <w:tabs>
          <w:tab w:val="left" w:pos="426"/>
        </w:tabs>
        <w:suppressAutoHyphens/>
        <w:spacing w:before="0" w:after="0"/>
        <w:jc w:val="both"/>
      </w:pPr>
      <w:bookmarkStart w:id="222" w:name="_Toc75313695"/>
    </w:p>
    <w:p w14:paraId="03D8CEE1" w14:textId="77777777" w:rsidR="00B70070" w:rsidRPr="00C50D24" w:rsidRDefault="00D34466" w:rsidP="00747AFB">
      <w:pPr>
        <w:pStyle w:val="Cmsor4"/>
        <w:tabs>
          <w:tab w:val="left" w:pos="426"/>
        </w:tabs>
        <w:suppressAutoHyphens/>
        <w:spacing w:before="0" w:after="0"/>
        <w:jc w:val="both"/>
      </w:pPr>
      <w:r w:rsidRPr="00C50D24">
        <w:t>T</w:t>
      </w:r>
      <w:r w:rsidR="00B70070" w:rsidRPr="00C50D24">
        <w:t>áborok</w:t>
      </w:r>
      <w:bookmarkEnd w:id="222"/>
    </w:p>
    <w:p w14:paraId="2F854E2E" w14:textId="77777777" w:rsidR="007F16C1" w:rsidRPr="00C50D24" w:rsidRDefault="007F16C1" w:rsidP="00747AFB">
      <w:pPr>
        <w:pStyle w:val="Szvegtrzs2"/>
        <w:tabs>
          <w:tab w:val="left" w:pos="426"/>
        </w:tabs>
        <w:suppressAutoHyphens/>
        <w:jc w:val="both"/>
        <w:rPr>
          <w:color w:val="auto"/>
        </w:rPr>
      </w:pPr>
    </w:p>
    <w:p w14:paraId="2814F648" w14:textId="6C30761F" w:rsidR="00B70070" w:rsidRPr="00C50D24" w:rsidRDefault="008D143B" w:rsidP="00747AFB">
      <w:pPr>
        <w:pStyle w:val="Szvegtrzs2"/>
        <w:tabs>
          <w:tab w:val="left" w:pos="426"/>
        </w:tabs>
        <w:suppressAutoHyphens/>
        <w:jc w:val="both"/>
        <w:rPr>
          <w:color w:val="auto"/>
        </w:rPr>
      </w:pPr>
      <w:r w:rsidRPr="00C50D24">
        <w:rPr>
          <w:color w:val="auto"/>
        </w:rPr>
        <w:tab/>
      </w:r>
      <w:r w:rsidR="00B70070" w:rsidRPr="00C50D24">
        <w:rPr>
          <w:color w:val="auto"/>
        </w:rPr>
        <w:t xml:space="preserve">A </w:t>
      </w:r>
      <w:r w:rsidR="009370A0" w:rsidRPr="00C50D24">
        <w:rPr>
          <w:color w:val="auto"/>
        </w:rPr>
        <w:t>tízedik</w:t>
      </w:r>
      <w:r w:rsidR="00B70070" w:rsidRPr="00C50D24">
        <w:rPr>
          <w:color w:val="auto"/>
        </w:rPr>
        <w:t xml:space="preserve"> évfolyamon ötnapos sí táborban, a tizenegyedik év végén vízisport-táborban vehetnek részt a tanulók a testnevelés munkaközösség által kialakított tematika alapján.</w:t>
      </w:r>
      <w:r w:rsidR="007B722F" w:rsidRPr="00C50D24">
        <w:rPr>
          <w:color w:val="auto"/>
        </w:rPr>
        <w:t xml:space="preserve"> 5. és 7. év végén olvasótábort, vagy természetismereti tábort szervezünk.</w:t>
      </w:r>
    </w:p>
    <w:p w14:paraId="4738EB24" w14:textId="195EDAE2" w:rsidR="001E7719" w:rsidRPr="00C50D24" w:rsidRDefault="001E7719">
      <w:pPr>
        <w:overflowPunct/>
        <w:autoSpaceDE/>
        <w:autoSpaceDN/>
        <w:adjustRightInd/>
        <w:textAlignment w:val="auto"/>
        <w:rPr>
          <w:b/>
          <w:i/>
        </w:rPr>
      </w:pPr>
      <w:bookmarkStart w:id="223" w:name="_Toc75313696"/>
    </w:p>
    <w:p w14:paraId="6DA1ACC0" w14:textId="4A7C889E" w:rsidR="00B70070" w:rsidRPr="00C50D24" w:rsidRDefault="00B70070" w:rsidP="00747AFB">
      <w:pPr>
        <w:pStyle w:val="Cmsor4"/>
        <w:tabs>
          <w:tab w:val="left" w:pos="426"/>
        </w:tabs>
        <w:suppressAutoHyphens/>
        <w:spacing w:before="0" w:after="0"/>
        <w:jc w:val="both"/>
      </w:pPr>
      <w:r w:rsidRPr="00C50D24">
        <w:t>Kulturális kapcsolatok</w:t>
      </w:r>
      <w:bookmarkEnd w:id="223"/>
    </w:p>
    <w:p w14:paraId="6E6D386F" w14:textId="77777777" w:rsidR="007F16C1" w:rsidRPr="00C50D24" w:rsidRDefault="007F16C1" w:rsidP="00747AFB">
      <w:pPr>
        <w:tabs>
          <w:tab w:val="left" w:pos="426"/>
        </w:tabs>
        <w:suppressAutoHyphens/>
        <w:jc w:val="both"/>
      </w:pPr>
    </w:p>
    <w:p w14:paraId="6F1AEFBC" w14:textId="77777777" w:rsidR="00B70070" w:rsidRPr="00C50D24" w:rsidRDefault="008D143B" w:rsidP="00747AFB">
      <w:pPr>
        <w:tabs>
          <w:tab w:val="left" w:pos="426"/>
        </w:tabs>
        <w:suppressAutoHyphens/>
        <w:jc w:val="both"/>
      </w:pPr>
      <w:r w:rsidRPr="00C50D24">
        <w:tab/>
      </w:r>
      <w:r w:rsidR="00C12D93" w:rsidRPr="00C50D24">
        <w:t>T</w:t>
      </w:r>
      <w:r w:rsidR="00B70070" w:rsidRPr="00C50D24">
        <w:t>estvériskolai kapcsolat ápolása a kézdivásárhelyi Nagy Mózes Líceummal.</w:t>
      </w:r>
      <w:r w:rsidRPr="00C50D24">
        <w:t xml:space="preserve"> </w:t>
      </w:r>
      <w:r w:rsidR="00B70070" w:rsidRPr="00C50D24">
        <w:t xml:space="preserve">Internetes és személyes kapcsolattartás egyaránt jellemző. </w:t>
      </w:r>
    </w:p>
    <w:p w14:paraId="776BF169" w14:textId="77777777" w:rsidR="008D143B" w:rsidRPr="00C50D24" w:rsidRDefault="008D143B" w:rsidP="00747AFB">
      <w:pPr>
        <w:tabs>
          <w:tab w:val="left" w:pos="426"/>
        </w:tabs>
        <w:suppressAutoHyphens/>
        <w:jc w:val="both"/>
      </w:pPr>
    </w:p>
    <w:p w14:paraId="03193B90" w14:textId="77777777" w:rsidR="00B70070" w:rsidRPr="00C50D24" w:rsidRDefault="008D143B" w:rsidP="00747AFB">
      <w:pPr>
        <w:tabs>
          <w:tab w:val="left" w:pos="426"/>
        </w:tabs>
        <w:suppressAutoHyphens/>
        <w:jc w:val="both"/>
      </w:pPr>
      <w:r w:rsidRPr="00C50D24">
        <w:tab/>
      </w:r>
      <w:r w:rsidR="00B70070" w:rsidRPr="00C50D24">
        <w:t xml:space="preserve">Gyöngyös városon belül szoros kapcsolatot tartunk a társiskolákkal, a Mátra Múzeummal, a Pátzay János Zeneiskolával, </w:t>
      </w:r>
      <w:r w:rsidR="009370A0" w:rsidRPr="00C50D24">
        <w:t>a</w:t>
      </w:r>
      <w:r w:rsidR="00B70070" w:rsidRPr="00C50D24">
        <w:t xml:space="preserve"> Mátra Művelődési Központtal, a Városi Könyvtárral.</w:t>
      </w:r>
    </w:p>
    <w:p w14:paraId="7A0EC4DF" w14:textId="77777777" w:rsidR="007F16C1" w:rsidRPr="00C50D24" w:rsidRDefault="007F16C1" w:rsidP="00747AFB">
      <w:pPr>
        <w:pStyle w:val="Cmsor4"/>
        <w:tabs>
          <w:tab w:val="left" w:pos="426"/>
        </w:tabs>
        <w:suppressAutoHyphens/>
        <w:spacing w:before="0" w:after="0"/>
        <w:jc w:val="both"/>
      </w:pPr>
      <w:bookmarkStart w:id="224" w:name="_Toc75313697"/>
    </w:p>
    <w:p w14:paraId="23A39CBF" w14:textId="77777777" w:rsidR="00B70070" w:rsidRPr="00C50D24" w:rsidRDefault="00B70070" w:rsidP="00747AFB">
      <w:pPr>
        <w:pStyle w:val="Cmsor4"/>
        <w:tabs>
          <w:tab w:val="left" w:pos="426"/>
        </w:tabs>
        <w:suppressAutoHyphens/>
        <w:spacing w:before="0" w:after="0"/>
        <w:jc w:val="both"/>
      </w:pPr>
      <w:r w:rsidRPr="00C50D24">
        <w:t>Szabadidős foglalkozások</w:t>
      </w:r>
      <w:bookmarkEnd w:id="224"/>
      <w:r w:rsidRPr="00C50D24">
        <w:t xml:space="preserve"> </w:t>
      </w:r>
    </w:p>
    <w:p w14:paraId="56C10DFF" w14:textId="77777777" w:rsidR="007F16C1" w:rsidRPr="00C50D24" w:rsidRDefault="007F16C1" w:rsidP="00747AFB">
      <w:pPr>
        <w:tabs>
          <w:tab w:val="left" w:pos="426"/>
        </w:tabs>
        <w:suppressAutoHyphens/>
        <w:jc w:val="both"/>
      </w:pPr>
    </w:p>
    <w:p w14:paraId="4742DBD5" w14:textId="52BDD392" w:rsidR="00B70070" w:rsidRPr="00C50D24" w:rsidRDefault="008D143B" w:rsidP="00747AFB">
      <w:pPr>
        <w:tabs>
          <w:tab w:val="left" w:pos="426"/>
        </w:tabs>
        <w:suppressAutoHyphens/>
        <w:jc w:val="both"/>
      </w:pPr>
      <w:r w:rsidRPr="00C50D24">
        <w:tab/>
      </w:r>
      <w:r w:rsidR="00B70070" w:rsidRPr="00C50D24">
        <w:t>A szabadidő hasznos és tartalmas, igényes eltöltése érdekében iskolai klub működik. A szülői munkaközösség segíti a rendezvények lebonyolítását és felügyeletét felajánlásokkal járul hozzá a felszerelések, eszközök beszerzéséhez.</w:t>
      </w:r>
    </w:p>
    <w:p w14:paraId="6AF85F4E" w14:textId="77777777" w:rsidR="008D143B" w:rsidRPr="00C50D24" w:rsidRDefault="008D143B" w:rsidP="00747AFB">
      <w:pPr>
        <w:tabs>
          <w:tab w:val="left" w:pos="426"/>
        </w:tabs>
        <w:suppressAutoHyphens/>
        <w:jc w:val="both"/>
      </w:pPr>
    </w:p>
    <w:p w14:paraId="556D26E0" w14:textId="77777777" w:rsidR="00B70070" w:rsidRPr="00C50D24" w:rsidRDefault="008D143B" w:rsidP="00747AFB">
      <w:pPr>
        <w:tabs>
          <w:tab w:val="left" w:pos="426"/>
        </w:tabs>
        <w:suppressAutoHyphens/>
        <w:jc w:val="both"/>
      </w:pPr>
      <w:r w:rsidRPr="00C50D24">
        <w:tab/>
      </w:r>
      <w:r w:rsidR="00B70070" w:rsidRPr="00C50D24">
        <w:t>Az osztályok klubdélutánokat</w:t>
      </w:r>
      <w:r w:rsidR="00C12D93" w:rsidRPr="00C50D24">
        <w:t>,</w:t>
      </w:r>
      <w:r w:rsidRPr="00C50D24">
        <w:t xml:space="preserve"> </w:t>
      </w:r>
      <w:r w:rsidR="00B70070" w:rsidRPr="00C50D24">
        <w:t>játékos vetélkedőket színpadi előadásokat tartanak. Az iskola épületén kívül: színházlátogatás, kiállítások, múzeumok megtekintése az osztálykirándulások során.</w:t>
      </w:r>
    </w:p>
    <w:p w14:paraId="57793CCF" w14:textId="77777777" w:rsidR="007F16C1" w:rsidRPr="00C50D24" w:rsidRDefault="007F16C1" w:rsidP="00EF4F23">
      <w:pPr>
        <w:pStyle w:val="Cmsor3"/>
      </w:pPr>
      <w:bookmarkStart w:id="225" w:name="_Toc75313698"/>
      <w:bookmarkStart w:id="226" w:name="_Toc185924424"/>
      <w:bookmarkStart w:id="227" w:name="_Toc214765481"/>
    </w:p>
    <w:p w14:paraId="611EBE71" w14:textId="1DC9488F" w:rsidR="00B70070" w:rsidRPr="00C50D24" w:rsidRDefault="00B70070" w:rsidP="00EF4F23">
      <w:pPr>
        <w:pStyle w:val="Cmsor3"/>
      </w:pPr>
      <w:bookmarkStart w:id="228" w:name="_Toc85204787"/>
      <w:r w:rsidRPr="00C50D24">
        <w:t>Iskolai sportélet</w:t>
      </w:r>
      <w:bookmarkEnd w:id="225"/>
      <w:bookmarkEnd w:id="226"/>
      <w:bookmarkEnd w:id="227"/>
      <w:bookmarkEnd w:id="228"/>
    </w:p>
    <w:p w14:paraId="737CEECE" w14:textId="77777777" w:rsidR="007F16C1" w:rsidRPr="00C50D24" w:rsidRDefault="007F16C1" w:rsidP="00747AFB">
      <w:pPr>
        <w:tabs>
          <w:tab w:val="left" w:pos="426"/>
        </w:tabs>
        <w:suppressAutoHyphens/>
        <w:jc w:val="both"/>
      </w:pPr>
    </w:p>
    <w:p w14:paraId="1AE25B69" w14:textId="77777777" w:rsidR="00B70070" w:rsidRPr="00C50D24" w:rsidRDefault="008D143B" w:rsidP="00747AFB">
      <w:pPr>
        <w:tabs>
          <w:tab w:val="left" w:pos="426"/>
        </w:tabs>
        <w:suppressAutoHyphens/>
        <w:jc w:val="both"/>
      </w:pPr>
      <w:r w:rsidRPr="00C50D24">
        <w:tab/>
      </w:r>
      <w:r w:rsidR="00B70070" w:rsidRPr="00C50D24">
        <w:t>Az iskolai egészségnevelés és mozgáskultúra-fejlesztés legfontosabb színtere a testnevelési óra. A gimnázium tanulói a tanórán kívüli sportélet gyakorlására diáksport egyesületet (DSE) hoztak létre, saját működési szabályzattal. A diáksport-egyesületnek tagja lehet az iskola minden tanulója. A tanuló a tanórai testnevelésen kívül szervezett sportfoglalkozásokon használhatja a sporteszközöket, berendezéseket, versenyezhet. A nyitva tartása idején szakember felügyeli és irányítja az edzést.</w:t>
      </w:r>
    </w:p>
    <w:p w14:paraId="78D9874F" w14:textId="77777777" w:rsidR="008D143B" w:rsidRPr="00C50D24" w:rsidRDefault="008D143B" w:rsidP="00747AFB">
      <w:pPr>
        <w:tabs>
          <w:tab w:val="left" w:pos="426"/>
        </w:tabs>
        <w:suppressAutoHyphens/>
        <w:jc w:val="both"/>
      </w:pPr>
    </w:p>
    <w:p w14:paraId="4C28DC6E" w14:textId="13B706C7" w:rsidR="00B70070" w:rsidRPr="00C50D24" w:rsidRDefault="008D143B" w:rsidP="00747AFB">
      <w:pPr>
        <w:tabs>
          <w:tab w:val="left" w:pos="426"/>
        </w:tabs>
        <w:suppressAutoHyphens/>
        <w:jc w:val="both"/>
      </w:pPr>
      <w:r w:rsidRPr="00C50D24">
        <w:tab/>
      </w:r>
      <w:r w:rsidR="00B70070" w:rsidRPr="00C50D24">
        <w:t xml:space="preserve">A kiemelkedő sportteljesítményt elérő tanulókat példaképként állítjuk diáktársaik elé és fényképüket az iskola dicsőségtábláján helyezzük el. A „Berze Gimnázium jó tanulója - jó sportolója” címet </w:t>
      </w:r>
      <w:r w:rsidR="00251515">
        <w:t xml:space="preserve">kaphat az </w:t>
      </w:r>
      <w:r w:rsidR="00B70070" w:rsidRPr="00C50D24">
        <w:t xml:space="preserve">arra érdemes </w:t>
      </w:r>
      <w:proofErr w:type="gramStart"/>
      <w:r w:rsidR="00B70070" w:rsidRPr="00C50D24">
        <w:t>tanuló</w:t>
      </w:r>
      <w:r w:rsidR="00251515">
        <w:t>(</w:t>
      </w:r>
      <w:proofErr w:type="gramEnd"/>
      <w:r w:rsidR="00B70070" w:rsidRPr="00C50D24">
        <w:t>k</w:t>
      </w:r>
      <w:r w:rsidR="00251515">
        <w:t>)</w:t>
      </w:r>
      <w:r w:rsidR="00B70070" w:rsidRPr="00C50D24">
        <w:t>.</w:t>
      </w:r>
    </w:p>
    <w:p w14:paraId="569D562E" w14:textId="77777777" w:rsidR="007F16C1" w:rsidRPr="00C50D24" w:rsidRDefault="007F16C1" w:rsidP="00EF4F23">
      <w:pPr>
        <w:pStyle w:val="Cmsor3"/>
      </w:pPr>
      <w:bookmarkStart w:id="229" w:name="_Toc75313699"/>
      <w:bookmarkStart w:id="230" w:name="_Toc185924425"/>
      <w:bookmarkStart w:id="231" w:name="_Toc214765482"/>
    </w:p>
    <w:p w14:paraId="6D0003F7" w14:textId="77777777" w:rsidR="00B70070" w:rsidRPr="00C50D24" w:rsidRDefault="00B70070" w:rsidP="00EF4F23">
      <w:pPr>
        <w:pStyle w:val="Cmsor3"/>
      </w:pPr>
      <w:bookmarkStart w:id="232" w:name="_Toc85204788"/>
      <w:r w:rsidRPr="00C50D24">
        <w:t>Hit- és vallásoktatás</w:t>
      </w:r>
      <w:bookmarkEnd w:id="229"/>
      <w:bookmarkEnd w:id="230"/>
      <w:bookmarkEnd w:id="231"/>
      <w:bookmarkEnd w:id="232"/>
    </w:p>
    <w:p w14:paraId="34A51218" w14:textId="77777777" w:rsidR="007F16C1" w:rsidRPr="00C50D24" w:rsidRDefault="007F16C1" w:rsidP="00747AFB">
      <w:pPr>
        <w:tabs>
          <w:tab w:val="left" w:pos="426"/>
        </w:tabs>
        <w:suppressAutoHyphens/>
        <w:jc w:val="both"/>
      </w:pPr>
    </w:p>
    <w:p w14:paraId="3BB3E3D5" w14:textId="65E4B637" w:rsidR="00B70070" w:rsidRPr="00C50D24" w:rsidRDefault="00B70070" w:rsidP="00747AFB">
      <w:pPr>
        <w:tabs>
          <w:tab w:val="left" w:pos="426"/>
        </w:tabs>
        <w:suppressAutoHyphens/>
        <w:jc w:val="both"/>
      </w:pPr>
      <w:r w:rsidRPr="00C50D24">
        <w:t>Az intézményben, a városban működő bejegyzett egyházak — az iskola</w:t>
      </w:r>
      <w:r w:rsidR="008D143B" w:rsidRPr="00C50D24">
        <w:t xml:space="preserve"> </w:t>
      </w:r>
      <w:r w:rsidRPr="00C50D24">
        <w:t>oktató</w:t>
      </w:r>
      <w:r w:rsidR="009370A0" w:rsidRPr="00C50D24">
        <w:t>i</w:t>
      </w:r>
      <w:r w:rsidRPr="00C50D24">
        <w:t xml:space="preserve"> tevékenységétől függetlenül — hit-és vallásoktatást szervezhetnek, melyen a tanulók részvétele önkéntes.</w:t>
      </w:r>
    </w:p>
    <w:p w14:paraId="3433CAC9" w14:textId="77777777" w:rsidR="004D561B" w:rsidRDefault="004D561B" w:rsidP="004D561B">
      <w:pPr>
        <w:pStyle w:val="Cmsor3"/>
      </w:pPr>
      <w:bookmarkStart w:id="233" w:name="_Toc403960290"/>
      <w:bookmarkStart w:id="234" w:name="_Toc403960434"/>
      <w:bookmarkStart w:id="235" w:name="_Toc403960804"/>
      <w:bookmarkStart w:id="236" w:name="_Toc405876556"/>
      <w:bookmarkStart w:id="237" w:name="_Toc405957488"/>
      <w:bookmarkStart w:id="238" w:name="_Toc405957589"/>
      <w:bookmarkStart w:id="239" w:name="_Toc412964673"/>
      <w:bookmarkStart w:id="240" w:name="_Toc412964856"/>
      <w:bookmarkStart w:id="241" w:name="_Toc412970089"/>
      <w:bookmarkStart w:id="242" w:name="_Toc412972653"/>
      <w:bookmarkStart w:id="243" w:name="_Toc412972889"/>
      <w:bookmarkStart w:id="244" w:name="_Toc511114412"/>
      <w:bookmarkStart w:id="245" w:name="_Toc75313700"/>
      <w:bookmarkStart w:id="246" w:name="_Toc185924426"/>
      <w:bookmarkStart w:id="247" w:name="_Toc214765483"/>
    </w:p>
    <w:p w14:paraId="2A87EC3C" w14:textId="2FD908CF" w:rsidR="00B70070" w:rsidRPr="00C50D24" w:rsidRDefault="00B70070" w:rsidP="004D561B">
      <w:pPr>
        <w:pStyle w:val="Cmsor3"/>
      </w:pPr>
      <w:bookmarkStart w:id="248" w:name="_Toc85204789"/>
      <w:r w:rsidRPr="00C50D24">
        <w:t>A kötelező tanórákon kívül igénybe vehető iskolai foglalkozások, szolgáltatások</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B7E7F8E" w14:textId="77777777" w:rsidR="007F16C1" w:rsidRPr="00C50D24" w:rsidRDefault="007F16C1" w:rsidP="007F16C1">
      <w:pPr>
        <w:tabs>
          <w:tab w:val="left" w:pos="426"/>
          <w:tab w:val="left" w:pos="1065"/>
        </w:tabs>
        <w:suppressAutoHyphens/>
        <w:ind w:left="360"/>
        <w:jc w:val="both"/>
      </w:pPr>
    </w:p>
    <w:p w14:paraId="7EF0488B" w14:textId="77777777" w:rsidR="00B70070" w:rsidRPr="00C50D24" w:rsidRDefault="00B70070" w:rsidP="008C29E7">
      <w:pPr>
        <w:numPr>
          <w:ilvl w:val="0"/>
          <w:numId w:val="20"/>
        </w:numPr>
        <w:tabs>
          <w:tab w:val="left" w:pos="426"/>
          <w:tab w:val="left" w:pos="1065"/>
        </w:tabs>
        <w:suppressAutoHyphens/>
        <w:jc w:val="both"/>
      </w:pPr>
      <w:r w:rsidRPr="00C50D24">
        <w:t>felkészítés tanulmányi és egyéb versenyekre</w:t>
      </w:r>
    </w:p>
    <w:p w14:paraId="631BF428" w14:textId="77777777" w:rsidR="00B70070" w:rsidRPr="00C50D24" w:rsidRDefault="00B70070" w:rsidP="008C29E7">
      <w:pPr>
        <w:numPr>
          <w:ilvl w:val="0"/>
          <w:numId w:val="20"/>
        </w:numPr>
        <w:tabs>
          <w:tab w:val="left" w:pos="426"/>
          <w:tab w:val="left" w:pos="1065"/>
        </w:tabs>
        <w:suppressAutoHyphens/>
        <w:jc w:val="both"/>
      </w:pPr>
      <w:r w:rsidRPr="00C50D24">
        <w:t>felkészítés nyelvvizsgára</w:t>
      </w:r>
    </w:p>
    <w:p w14:paraId="42727F84" w14:textId="77777777" w:rsidR="00B70070" w:rsidRPr="00C50D24" w:rsidRDefault="00B70070" w:rsidP="008C29E7">
      <w:pPr>
        <w:numPr>
          <w:ilvl w:val="0"/>
          <w:numId w:val="20"/>
        </w:numPr>
        <w:tabs>
          <w:tab w:val="left" w:pos="426"/>
          <w:tab w:val="left" w:pos="1065"/>
        </w:tabs>
        <w:suppressAutoHyphens/>
        <w:jc w:val="both"/>
      </w:pPr>
      <w:r w:rsidRPr="00C50D24">
        <w:t>felkészítés az emelt szintű érettségire</w:t>
      </w:r>
    </w:p>
    <w:p w14:paraId="3D92D4C1" w14:textId="77777777" w:rsidR="00B70070" w:rsidRPr="00C50D24" w:rsidRDefault="00B70070" w:rsidP="008C29E7">
      <w:pPr>
        <w:numPr>
          <w:ilvl w:val="0"/>
          <w:numId w:val="20"/>
        </w:numPr>
        <w:tabs>
          <w:tab w:val="left" w:pos="426"/>
          <w:tab w:val="left" w:pos="1065"/>
        </w:tabs>
        <w:suppressAutoHyphens/>
        <w:jc w:val="both"/>
      </w:pPr>
      <w:r w:rsidRPr="00C50D24">
        <w:t>szakkör, önképzőkör, diákkör</w:t>
      </w:r>
    </w:p>
    <w:p w14:paraId="44F8B5DF" w14:textId="77777777" w:rsidR="00B70070" w:rsidRPr="00C50D24" w:rsidRDefault="00B70070" w:rsidP="008C29E7">
      <w:pPr>
        <w:numPr>
          <w:ilvl w:val="0"/>
          <w:numId w:val="20"/>
        </w:numPr>
        <w:tabs>
          <w:tab w:val="left" w:pos="426"/>
          <w:tab w:val="left" w:pos="1065"/>
        </w:tabs>
        <w:suppressAutoHyphens/>
        <w:jc w:val="both"/>
      </w:pPr>
      <w:r w:rsidRPr="00C50D24">
        <w:t>könyvtárhasználat</w:t>
      </w:r>
    </w:p>
    <w:p w14:paraId="146609FA" w14:textId="77777777" w:rsidR="00B70070" w:rsidRPr="00C50D24" w:rsidRDefault="00B70070" w:rsidP="008C29E7">
      <w:pPr>
        <w:numPr>
          <w:ilvl w:val="0"/>
          <w:numId w:val="20"/>
        </w:numPr>
        <w:tabs>
          <w:tab w:val="left" w:pos="426"/>
          <w:tab w:val="left" w:pos="1065"/>
        </w:tabs>
        <w:suppressAutoHyphens/>
        <w:jc w:val="both"/>
      </w:pPr>
      <w:r w:rsidRPr="00C50D24">
        <w:t>számítógép-használat</w:t>
      </w:r>
    </w:p>
    <w:p w14:paraId="299966C2" w14:textId="67E3A021" w:rsidR="00B70070" w:rsidRDefault="00B70070" w:rsidP="008C29E7">
      <w:pPr>
        <w:numPr>
          <w:ilvl w:val="0"/>
          <w:numId w:val="20"/>
        </w:numPr>
        <w:tabs>
          <w:tab w:val="left" w:pos="426"/>
          <w:tab w:val="left" w:pos="1065"/>
        </w:tabs>
        <w:suppressAutoHyphens/>
        <w:jc w:val="both"/>
      </w:pPr>
      <w:r w:rsidRPr="00C50D24">
        <w:t>tornaterem, kondicionáló terem és sportudvar használata</w:t>
      </w:r>
    </w:p>
    <w:p w14:paraId="2282F5F2" w14:textId="77A49F8C" w:rsidR="00370A05" w:rsidRPr="00C50D24" w:rsidRDefault="00370A05" w:rsidP="008C29E7">
      <w:pPr>
        <w:numPr>
          <w:ilvl w:val="0"/>
          <w:numId w:val="20"/>
        </w:numPr>
        <w:tabs>
          <w:tab w:val="left" w:pos="426"/>
          <w:tab w:val="left" w:pos="1065"/>
        </w:tabs>
        <w:suppressAutoHyphens/>
        <w:jc w:val="both"/>
      </w:pPr>
      <w:r>
        <w:t>belső szabadidőudvar használata</w:t>
      </w:r>
    </w:p>
    <w:p w14:paraId="7D07D705" w14:textId="366BE2BE" w:rsidR="001E7719" w:rsidRPr="0072500E" w:rsidRDefault="00B70070" w:rsidP="001E7719">
      <w:pPr>
        <w:numPr>
          <w:ilvl w:val="0"/>
          <w:numId w:val="20"/>
        </w:numPr>
        <w:tabs>
          <w:tab w:val="left" w:pos="426"/>
          <w:tab w:val="left" w:pos="1065"/>
        </w:tabs>
        <w:suppressAutoHyphens/>
        <w:overflowPunct/>
        <w:autoSpaceDE/>
        <w:autoSpaceDN/>
        <w:adjustRightInd/>
        <w:jc w:val="both"/>
        <w:textAlignment w:val="auto"/>
        <w:rPr>
          <w:b/>
          <w:sz w:val="32"/>
        </w:rPr>
      </w:pPr>
      <w:r w:rsidRPr="00C50D24">
        <w:t>részvétel iskolai táborokban</w:t>
      </w:r>
      <w:bookmarkStart w:id="249" w:name="_Toc341336201"/>
      <w:bookmarkStart w:id="250" w:name="_Toc75313701"/>
      <w:bookmarkStart w:id="251" w:name="_Toc185924427"/>
      <w:bookmarkStart w:id="252" w:name="_Toc214765484"/>
    </w:p>
    <w:p w14:paraId="30D0E403" w14:textId="77777777" w:rsidR="00B70070" w:rsidRPr="00C50D24" w:rsidRDefault="00B70070" w:rsidP="00F113DA">
      <w:pPr>
        <w:pStyle w:val="Cmsor2"/>
      </w:pPr>
      <w:bookmarkStart w:id="253" w:name="_Toc85204790"/>
      <w:r w:rsidRPr="00C50D24">
        <w:t>A kiemelt figyelmet igénylő tanulókkal kapcsolatos pedagógiai tevékenység helyi rendje</w:t>
      </w:r>
      <w:bookmarkEnd w:id="249"/>
      <w:bookmarkEnd w:id="253"/>
    </w:p>
    <w:p w14:paraId="58C8110B" w14:textId="77777777" w:rsidR="007F16C1" w:rsidRPr="00C50D24" w:rsidRDefault="007F16C1" w:rsidP="00EF4F23">
      <w:pPr>
        <w:pStyle w:val="Cmsor3"/>
      </w:pPr>
    </w:p>
    <w:p w14:paraId="0E42B78E" w14:textId="77777777" w:rsidR="00B70070" w:rsidRPr="00C50D24" w:rsidRDefault="00B70070" w:rsidP="00EF4F23">
      <w:pPr>
        <w:pStyle w:val="Cmsor3"/>
      </w:pPr>
      <w:bookmarkStart w:id="254" w:name="_Toc85204791"/>
      <w:r w:rsidRPr="00C50D24">
        <w:t>A beilleszkedési, magatartási nehézségek enyhítését szolgáló tevékenység</w:t>
      </w:r>
      <w:bookmarkEnd w:id="250"/>
      <w:bookmarkEnd w:id="251"/>
      <w:bookmarkEnd w:id="252"/>
      <w:bookmarkEnd w:id="254"/>
    </w:p>
    <w:p w14:paraId="30886CEC" w14:textId="77777777" w:rsidR="007F16C1" w:rsidRPr="00C50D24" w:rsidRDefault="007F16C1" w:rsidP="00747AFB">
      <w:pPr>
        <w:tabs>
          <w:tab w:val="left" w:pos="426"/>
        </w:tabs>
        <w:suppressAutoHyphens/>
        <w:jc w:val="both"/>
      </w:pPr>
    </w:p>
    <w:p w14:paraId="7CC76542" w14:textId="77777777" w:rsidR="00B70070" w:rsidRPr="00C50D24" w:rsidRDefault="008D143B" w:rsidP="00747AFB">
      <w:pPr>
        <w:tabs>
          <w:tab w:val="left" w:pos="426"/>
        </w:tabs>
        <w:suppressAutoHyphens/>
        <w:jc w:val="both"/>
      </w:pPr>
      <w:r w:rsidRPr="00C50D24">
        <w:tab/>
      </w:r>
      <w:r w:rsidR="00B70070" w:rsidRPr="00C50D24">
        <w:t xml:space="preserve">Mivel a gimnáziumunk alapvetően tehetséggondozó jellegű képzést folytat, és felsőfokú továbbtanulásra készít elő, ezért kevés a beilleszkedési, magatartási </w:t>
      </w:r>
      <w:proofErr w:type="gramStart"/>
      <w:r w:rsidR="00B70070" w:rsidRPr="00C50D24">
        <w:t>problémával</w:t>
      </w:r>
      <w:proofErr w:type="gramEnd"/>
      <w:r w:rsidR="00B70070" w:rsidRPr="00C50D24">
        <w:t xml:space="preserve"> küzdő tanuló. Ha adódik ilyen, akkor az osztályfőnök a tanuló egyedi helyzetét mérlegelve tervezi meg és végzi el a feladatokat:</w:t>
      </w:r>
    </w:p>
    <w:p w14:paraId="088498C7" w14:textId="77777777" w:rsidR="008D143B" w:rsidRPr="00C50D24" w:rsidRDefault="008D143B" w:rsidP="00747AFB">
      <w:pPr>
        <w:tabs>
          <w:tab w:val="left" w:pos="426"/>
        </w:tabs>
        <w:suppressAutoHyphens/>
        <w:jc w:val="both"/>
      </w:pPr>
    </w:p>
    <w:p w14:paraId="61E5D140" w14:textId="77777777" w:rsidR="00B70070" w:rsidRPr="00C50D24" w:rsidRDefault="00B70070" w:rsidP="008C29E7">
      <w:pPr>
        <w:numPr>
          <w:ilvl w:val="0"/>
          <w:numId w:val="21"/>
        </w:numPr>
        <w:tabs>
          <w:tab w:val="left" w:pos="426"/>
          <w:tab w:val="left" w:pos="1065"/>
        </w:tabs>
        <w:suppressAutoHyphens/>
        <w:jc w:val="both"/>
      </w:pPr>
      <w:r w:rsidRPr="00C50D24">
        <w:t>a tanuló közösségbe való beilleszkedését vizsgáló szociometriai felmérések készítése</w:t>
      </w:r>
    </w:p>
    <w:p w14:paraId="48995E9D" w14:textId="77777777" w:rsidR="00B70070" w:rsidRPr="00C50D24" w:rsidRDefault="00B70070" w:rsidP="008C29E7">
      <w:pPr>
        <w:numPr>
          <w:ilvl w:val="0"/>
          <w:numId w:val="21"/>
        </w:numPr>
        <w:tabs>
          <w:tab w:val="left" w:pos="426"/>
          <w:tab w:val="left" w:pos="1065"/>
        </w:tabs>
        <w:suppressAutoHyphens/>
        <w:jc w:val="both"/>
      </w:pPr>
      <w:r w:rsidRPr="00C50D24">
        <w:t>a helyes tanulási módszerek elsajátíttatása</w:t>
      </w:r>
    </w:p>
    <w:p w14:paraId="3ECF891F" w14:textId="77777777" w:rsidR="00B70070" w:rsidRPr="00C50D24" w:rsidRDefault="00B70070" w:rsidP="008C29E7">
      <w:pPr>
        <w:numPr>
          <w:ilvl w:val="0"/>
          <w:numId w:val="21"/>
        </w:numPr>
        <w:tabs>
          <w:tab w:val="left" w:pos="426"/>
          <w:tab w:val="left" w:pos="1065"/>
        </w:tabs>
        <w:suppressAutoHyphens/>
        <w:jc w:val="both"/>
      </w:pPr>
      <w:r w:rsidRPr="00C50D24">
        <w:t>együttműködés a nevelési tanácsadóval és a gyermekjóléti szolgálattal</w:t>
      </w:r>
    </w:p>
    <w:p w14:paraId="3ACC4D2B" w14:textId="77777777" w:rsidR="00B70070" w:rsidRPr="00C50D24" w:rsidRDefault="00B70070" w:rsidP="008C29E7">
      <w:pPr>
        <w:numPr>
          <w:ilvl w:val="0"/>
          <w:numId w:val="21"/>
        </w:numPr>
        <w:tabs>
          <w:tab w:val="left" w:pos="426"/>
          <w:tab w:val="left" w:pos="1065"/>
        </w:tabs>
        <w:suppressAutoHyphens/>
        <w:jc w:val="both"/>
      </w:pPr>
      <w:r w:rsidRPr="00C50D24">
        <w:t>folyamatos kapcsolattartás a szülői házzal és szükség esetén családlátogatás</w:t>
      </w:r>
    </w:p>
    <w:p w14:paraId="4AB93B78" w14:textId="77777777" w:rsidR="00B70070" w:rsidRPr="00C50D24" w:rsidRDefault="00B70070" w:rsidP="008C29E7">
      <w:pPr>
        <w:numPr>
          <w:ilvl w:val="0"/>
          <w:numId w:val="21"/>
        </w:numPr>
        <w:tabs>
          <w:tab w:val="left" w:pos="426"/>
          <w:tab w:val="left" w:pos="1065"/>
        </w:tabs>
        <w:suppressAutoHyphens/>
        <w:jc w:val="both"/>
      </w:pPr>
      <w:proofErr w:type="gramStart"/>
      <w:r w:rsidRPr="00C50D24">
        <w:t>konzultáció</w:t>
      </w:r>
      <w:proofErr w:type="gramEnd"/>
      <w:r w:rsidRPr="00C50D24">
        <w:t xml:space="preserve"> a szaktanárokkal</w:t>
      </w:r>
    </w:p>
    <w:p w14:paraId="3F2B440F" w14:textId="77777777" w:rsidR="00B70070" w:rsidRPr="00C50D24" w:rsidRDefault="00B70070" w:rsidP="008C29E7">
      <w:pPr>
        <w:numPr>
          <w:ilvl w:val="0"/>
          <w:numId w:val="21"/>
        </w:numPr>
        <w:tabs>
          <w:tab w:val="left" w:pos="426"/>
          <w:tab w:val="left" w:pos="1065"/>
        </w:tabs>
        <w:suppressAutoHyphens/>
        <w:jc w:val="both"/>
      </w:pPr>
      <w:r w:rsidRPr="00C50D24">
        <w:t xml:space="preserve">állandó, személyes beszélgetés a tanulóval és </w:t>
      </w:r>
      <w:proofErr w:type="spellStart"/>
      <w:r w:rsidRPr="00C50D24">
        <w:t>előrehaladásának</w:t>
      </w:r>
      <w:proofErr w:type="spellEnd"/>
      <w:r w:rsidRPr="00C50D24">
        <w:t xml:space="preserve"> folyamatos értékelése</w:t>
      </w:r>
    </w:p>
    <w:p w14:paraId="79DEC8A4" w14:textId="77777777" w:rsidR="007F16C1" w:rsidRPr="00C50D24" w:rsidRDefault="007F16C1" w:rsidP="00EF4F23">
      <w:pPr>
        <w:pStyle w:val="Cmsor3"/>
      </w:pPr>
      <w:bookmarkStart w:id="255" w:name="_Toc214765485"/>
      <w:bookmarkStart w:id="256" w:name="_Toc75313702"/>
    </w:p>
    <w:p w14:paraId="72C42992" w14:textId="77777777" w:rsidR="00B70070" w:rsidRPr="00C50D24" w:rsidRDefault="00B70070" w:rsidP="00EF4F23">
      <w:pPr>
        <w:pStyle w:val="Cmsor3"/>
      </w:pPr>
      <w:bookmarkStart w:id="257" w:name="_Toc85204792"/>
      <w:r w:rsidRPr="00C50D24">
        <w:t>Sajátos nevelési igényű tanulók oktatása</w:t>
      </w:r>
      <w:bookmarkEnd w:id="255"/>
      <w:bookmarkEnd w:id="257"/>
    </w:p>
    <w:p w14:paraId="6A7BB8C1" w14:textId="77777777" w:rsidR="007F16C1" w:rsidRPr="00C50D24" w:rsidRDefault="007F16C1" w:rsidP="00747AFB">
      <w:pPr>
        <w:tabs>
          <w:tab w:val="left" w:pos="426"/>
        </w:tabs>
        <w:suppressAutoHyphens/>
        <w:jc w:val="both"/>
      </w:pPr>
    </w:p>
    <w:p w14:paraId="276BA18D" w14:textId="77777777" w:rsidR="00B70070" w:rsidRPr="00C50D24" w:rsidRDefault="008D143B" w:rsidP="00747AFB">
      <w:pPr>
        <w:tabs>
          <w:tab w:val="left" w:pos="426"/>
        </w:tabs>
        <w:suppressAutoHyphens/>
        <w:jc w:val="both"/>
      </w:pPr>
      <w:r w:rsidRPr="00C50D24">
        <w:tab/>
      </w:r>
      <w:r w:rsidR="00B70070" w:rsidRPr="00C50D24">
        <w:t>Iskolánk nevelési programja és helyi tanterve fő célként jelöli meg a kétszintű érettségire való eredményes felkészítést, valamint a felsőfokú intézményekben történő továbbtanulás megalapozását.</w:t>
      </w:r>
    </w:p>
    <w:p w14:paraId="6721651A" w14:textId="77777777" w:rsidR="008D143B" w:rsidRPr="00C50D24" w:rsidRDefault="008D143B" w:rsidP="00747AFB">
      <w:pPr>
        <w:tabs>
          <w:tab w:val="left" w:pos="426"/>
        </w:tabs>
        <w:suppressAutoHyphens/>
        <w:jc w:val="both"/>
      </w:pPr>
    </w:p>
    <w:p w14:paraId="07309035" w14:textId="77777777" w:rsidR="00B70070" w:rsidRPr="00C50D24" w:rsidRDefault="008D143B" w:rsidP="00747AFB">
      <w:pPr>
        <w:tabs>
          <w:tab w:val="left" w:pos="426"/>
        </w:tabs>
        <w:suppressAutoHyphens/>
        <w:jc w:val="both"/>
      </w:pPr>
      <w:r w:rsidRPr="00C50D24">
        <w:tab/>
      </w:r>
      <w:r w:rsidR="00B70070" w:rsidRPr="00C50D24">
        <w:t>A sajátos nevelési igényű tanulók közül ezen célok elérése iskolánkban azok számára lehetséges, akiknek testi,</w:t>
      </w:r>
      <w:r w:rsidR="009370A0" w:rsidRPr="00C50D24">
        <w:t xml:space="preserve"> </w:t>
      </w:r>
      <w:r w:rsidR="00B70070" w:rsidRPr="00C50D24">
        <w:t xml:space="preserve">érzékszervi akadályozottságuk mértéke lehetővé teszi, hogy integrált iskolai oktatásban vegyenek részt és nem küzdenek súlyos pszichés fejlődési zavarokkal, megismerő </w:t>
      </w:r>
      <w:proofErr w:type="gramStart"/>
      <w:r w:rsidR="00B70070" w:rsidRPr="00C50D24">
        <w:t>funkcióik</w:t>
      </w:r>
      <w:proofErr w:type="gramEnd"/>
      <w:r w:rsidR="00B70070" w:rsidRPr="00C50D24">
        <w:t xml:space="preserve"> és tanulási képességük életkoruknak megfelelő.</w:t>
      </w:r>
    </w:p>
    <w:p w14:paraId="6D18FB19" w14:textId="77777777" w:rsidR="008D143B" w:rsidRPr="00C50D24" w:rsidRDefault="008D143B" w:rsidP="00747AFB">
      <w:pPr>
        <w:tabs>
          <w:tab w:val="left" w:pos="426"/>
        </w:tabs>
        <w:suppressAutoHyphens/>
        <w:jc w:val="both"/>
      </w:pPr>
    </w:p>
    <w:p w14:paraId="7265D09C" w14:textId="77777777" w:rsidR="00B70070" w:rsidRPr="00C50D24" w:rsidRDefault="008D143B" w:rsidP="00747AFB">
      <w:pPr>
        <w:tabs>
          <w:tab w:val="left" w:pos="426"/>
        </w:tabs>
        <w:suppressAutoHyphens/>
        <w:jc w:val="both"/>
      </w:pPr>
      <w:r w:rsidRPr="00C50D24">
        <w:tab/>
      </w:r>
      <w:r w:rsidR="00B70070" w:rsidRPr="00C50D24">
        <w:t>Az integrált nevelés, oktatás során segítjük a tanulók beilleszkedését, a többi tanulóval való együtt haladását, eredményes szocializációját a következő tényezők biztosításával:</w:t>
      </w:r>
    </w:p>
    <w:p w14:paraId="4700EB7B" w14:textId="77777777" w:rsidR="007F16C1" w:rsidRPr="00C50D24" w:rsidRDefault="007F16C1" w:rsidP="00747AFB">
      <w:pPr>
        <w:tabs>
          <w:tab w:val="left" w:pos="426"/>
        </w:tabs>
        <w:suppressAutoHyphens/>
        <w:jc w:val="both"/>
      </w:pPr>
    </w:p>
    <w:p w14:paraId="09569C70" w14:textId="77777777" w:rsidR="00B70070" w:rsidRPr="00C50D24" w:rsidRDefault="00B70070" w:rsidP="008C29E7">
      <w:pPr>
        <w:numPr>
          <w:ilvl w:val="0"/>
          <w:numId w:val="22"/>
        </w:numPr>
        <w:tabs>
          <w:tab w:val="left" w:pos="426"/>
          <w:tab w:val="left" w:pos="1065"/>
        </w:tabs>
        <w:suppressAutoHyphens/>
        <w:jc w:val="both"/>
      </w:pPr>
      <w:r w:rsidRPr="00C50D24">
        <w:t>A pedagógusok, a szülők és tanulók közösségének felkészítése a sajátos nevelési igényű tanulók fogadására.</w:t>
      </w:r>
    </w:p>
    <w:p w14:paraId="5ABC247E" w14:textId="77777777" w:rsidR="00B70070" w:rsidRPr="00C50D24" w:rsidRDefault="00B70070" w:rsidP="008C29E7">
      <w:pPr>
        <w:numPr>
          <w:ilvl w:val="0"/>
          <w:numId w:val="22"/>
        </w:numPr>
        <w:tabs>
          <w:tab w:val="left" w:pos="426"/>
          <w:tab w:val="left" w:pos="1065"/>
        </w:tabs>
        <w:suppressAutoHyphens/>
        <w:jc w:val="both"/>
      </w:pPr>
      <w:r w:rsidRPr="00C50D24">
        <w:t>Az együttnevelés megvalósításában, a különböző pedagógiai színtereken a habilitációs, rehabilitációs szemlélet érvényesülése és a sérülésspecifikus módszertani eljárások alkalmazása.</w:t>
      </w:r>
    </w:p>
    <w:p w14:paraId="7ED0CB43" w14:textId="77777777" w:rsidR="00B70070" w:rsidRPr="00C50D24" w:rsidRDefault="00B70070" w:rsidP="008C29E7">
      <w:pPr>
        <w:numPr>
          <w:ilvl w:val="0"/>
          <w:numId w:val="22"/>
        </w:numPr>
        <w:tabs>
          <w:tab w:val="left" w:pos="426"/>
          <w:tab w:val="left" w:pos="1065"/>
        </w:tabs>
        <w:suppressAutoHyphens/>
        <w:jc w:val="both"/>
      </w:pPr>
      <w:r w:rsidRPr="00C50D24">
        <w:t xml:space="preserve">A sajátos nevelési igényű tanulók integrált nevelésében, oktatásában, fejlesztésében részt vevő, magas szintű pedagógiai, pszichológiai képességekkel (elfogadás, </w:t>
      </w:r>
      <w:proofErr w:type="gramStart"/>
      <w:r w:rsidRPr="00C50D24">
        <w:t>tolerancia</w:t>
      </w:r>
      <w:proofErr w:type="gramEnd"/>
      <w:r w:rsidRPr="00C50D24">
        <w:t>, empátia, hitelesség) és az együttneveléshez szükséges kompetenciákkal rendelkező pedagógus.</w:t>
      </w:r>
    </w:p>
    <w:p w14:paraId="2B12D336" w14:textId="77777777" w:rsidR="00B70070" w:rsidRPr="00C50D24" w:rsidRDefault="00B70070" w:rsidP="008C29E7">
      <w:pPr>
        <w:numPr>
          <w:ilvl w:val="0"/>
          <w:numId w:val="22"/>
        </w:numPr>
        <w:tabs>
          <w:tab w:val="left" w:pos="426"/>
          <w:tab w:val="left" w:pos="1065"/>
        </w:tabs>
        <w:suppressAutoHyphens/>
        <w:jc w:val="both"/>
      </w:pPr>
      <w:r w:rsidRPr="00C50D24">
        <w:t>Együttműködés különböző szakemberekkel és intézményekkel.</w:t>
      </w:r>
    </w:p>
    <w:p w14:paraId="0C3D7A7D" w14:textId="77777777" w:rsidR="00B70070" w:rsidRPr="00C50D24" w:rsidRDefault="00B70070" w:rsidP="008C29E7">
      <w:pPr>
        <w:numPr>
          <w:ilvl w:val="0"/>
          <w:numId w:val="22"/>
        </w:numPr>
        <w:tabs>
          <w:tab w:val="left" w:pos="426"/>
          <w:tab w:val="left" w:pos="1065"/>
        </w:tabs>
        <w:suppressAutoHyphens/>
        <w:jc w:val="both"/>
      </w:pPr>
      <w:r w:rsidRPr="00C50D24">
        <w:t>A tanuló egyéni igényeihez szükséges környezet kialakítása (a tanuló elhelyezése az osztályteremben, szükséges megvilágítás, hely- és helyzetváltoztatást segítő bútorok. eszközök alkalmazása, stb.)</w:t>
      </w:r>
    </w:p>
    <w:p w14:paraId="2D90C5E8" w14:textId="77777777" w:rsidR="007F16C1" w:rsidRPr="00C50D24" w:rsidRDefault="007F16C1" w:rsidP="00747AFB">
      <w:pPr>
        <w:pStyle w:val="Cmsor4"/>
        <w:tabs>
          <w:tab w:val="left" w:pos="426"/>
        </w:tabs>
        <w:suppressAutoHyphens/>
        <w:spacing w:before="0" w:after="0"/>
      </w:pPr>
      <w:bookmarkStart w:id="258" w:name="_Toc185924428"/>
      <w:bookmarkStart w:id="259" w:name="_Toc214765486"/>
    </w:p>
    <w:p w14:paraId="50E72428" w14:textId="77777777" w:rsidR="002C7B71" w:rsidRDefault="002C7B71" w:rsidP="00747AFB">
      <w:pPr>
        <w:pStyle w:val="Cmsor4"/>
        <w:tabs>
          <w:tab w:val="left" w:pos="426"/>
        </w:tabs>
        <w:suppressAutoHyphens/>
        <w:spacing w:before="0" w:after="0"/>
      </w:pPr>
    </w:p>
    <w:p w14:paraId="26052D79" w14:textId="2A8F2765" w:rsidR="00B70070" w:rsidRPr="00C50D24" w:rsidRDefault="00B70070" w:rsidP="00747AFB">
      <w:pPr>
        <w:pStyle w:val="Cmsor4"/>
        <w:tabs>
          <w:tab w:val="left" w:pos="426"/>
        </w:tabs>
        <w:suppressAutoHyphens/>
        <w:spacing w:before="0" w:after="0"/>
      </w:pPr>
      <w:r w:rsidRPr="00C50D24">
        <w:t>Testi fogyatékos, mozgáskorlátozott tanulók</w:t>
      </w:r>
      <w:bookmarkEnd w:id="258"/>
      <w:bookmarkEnd w:id="259"/>
    </w:p>
    <w:p w14:paraId="2FAE4CC8" w14:textId="77777777" w:rsidR="002C7B9B" w:rsidRPr="00C50D24" w:rsidRDefault="002C7B9B" w:rsidP="00747AFB">
      <w:pPr>
        <w:tabs>
          <w:tab w:val="left" w:pos="426"/>
        </w:tabs>
        <w:suppressAutoHyphens/>
        <w:jc w:val="both"/>
      </w:pPr>
    </w:p>
    <w:p w14:paraId="4CC4559E" w14:textId="77777777" w:rsidR="00B70070" w:rsidRPr="00C50D24" w:rsidRDefault="008D143B" w:rsidP="00747AFB">
      <w:pPr>
        <w:tabs>
          <w:tab w:val="left" w:pos="426"/>
        </w:tabs>
        <w:suppressAutoHyphens/>
        <w:jc w:val="both"/>
      </w:pPr>
      <w:r w:rsidRPr="00C50D24">
        <w:tab/>
      </w:r>
      <w:r w:rsidR="00B70070" w:rsidRPr="00C50D24">
        <w:t xml:space="preserve">A mozgáskorlátozott tanulók nevelése, oktatása, mozgásfejlesztése során segítjük a sérülésből adódó hátrányos következmények csökkentését vagy ellensúlyozását, egyéni igényeiknek megfelelő módszerekkel és eljárásokkal, valamint a pedagógiai és egészségügyi célú rehabilitációval és a fizikai </w:t>
      </w:r>
      <w:proofErr w:type="spellStart"/>
      <w:r w:rsidR="00B70070" w:rsidRPr="00C50D24">
        <w:t>korlátozottságot</w:t>
      </w:r>
      <w:proofErr w:type="spellEnd"/>
      <w:r w:rsidR="00B70070" w:rsidRPr="00C50D24">
        <w:t xml:space="preserve"> csökkentő környezeti </w:t>
      </w:r>
      <w:proofErr w:type="gramStart"/>
      <w:r w:rsidR="00B70070" w:rsidRPr="00C50D24">
        <w:t>adaptációval</w:t>
      </w:r>
      <w:proofErr w:type="gramEnd"/>
      <w:r w:rsidR="00B70070" w:rsidRPr="00C50D24">
        <w:t>.</w:t>
      </w:r>
    </w:p>
    <w:p w14:paraId="23157ABF" w14:textId="77777777" w:rsidR="008D143B" w:rsidRPr="00C50D24" w:rsidRDefault="008D143B" w:rsidP="00747AFB">
      <w:pPr>
        <w:tabs>
          <w:tab w:val="left" w:pos="426"/>
        </w:tabs>
        <w:suppressAutoHyphens/>
        <w:jc w:val="both"/>
      </w:pPr>
    </w:p>
    <w:p w14:paraId="0A12BDE4" w14:textId="77777777" w:rsidR="00B70070" w:rsidRPr="00C50D24" w:rsidRDefault="008D143B" w:rsidP="00747AFB">
      <w:pPr>
        <w:tabs>
          <w:tab w:val="left" w:pos="426"/>
        </w:tabs>
        <w:suppressAutoHyphens/>
        <w:jc w:val="both"/>
      </w:pPr>
      <w:r w:rsidRPr="00C50D24">
        <w:tab/>
      </w:r>
      <w:r w:rsidR="00B70070" w:rsidRPr="00C50D24">
        <w:t xml:space="preserve">Iskolánk épületében felvonó és akadálymentesített mosdó áll rendelkezésükre. Amennyiben testnevelés alól nem felmentettek, részt vehetnek szakképzett </w:t>
      </w:r>
      <w:proofErr w:type="spellStart"/>
      <w:r w:rsidR="00B70070" w:rsidRPr="00C50D24">
        <w:t>gyógytestnevelő</w:t>
      </w:r>
      <w:proofErr w:type="spellEnd"/>
      <w:r w:rsidR="00B70070" w:rsidRPr="00C50D24">
        <w:t xml:space="preserve"> tanár által tartott </w:t>
      </w:r>
      <w:proofErr w:type="gramStart"/>
      <w:r w:rsidR="00B70070" w:rsidRPr="00C50D24">
        <w:t>speciális</w:t>
      </w:r>
      <w:proofErr w:type="gramEnd"/>
      <w:r w:rsidR="00B70070" w:rsidRPr="00C50D24">
        <w:t xml:space="preserve"> </w:t>
      </w:r>
      <w:proofErr w:type="spellStart"/>
      <w:r w:rsidR="00B70070" w:rsidRPr="00C50D24">
        <w:t>gyógytestnevelő</w:t>
      </w:r>
      <w:proofErr w:type="spellEnd"/>
      <w:r w:rsidR="00B70070" w:rsidRPr="00C50D24">
        <w:t xml:space="preserve"> foglalkozáson.</w:t>
      </w:r>
      <w:r w:rsidR="002C7B9B" w:rsidRPr="00C50D24">
        <w:t xml:space="preserve"> </w:t>
      </w:r>
      <w:r w:rsidRPr="00C50D24">
        <w:tab/>
      </w:r>
      <w:r w:rsidR="00B70070" w:rsidRPr="00C50D24">
        <w:t>Az iskolai fejlesztésük során fontos feladat:</w:t>
      </w:r>
    </w:p>
    <w:p w14:paraId="0C0B98C4" w14:textId="77777777" w:rsidR="002C7B9B" w:rsidRPr="00C50D24" w:rsidRDefault="002C7B9B" w:rsidP="00747AFB">
      <w:pPr>
        <w:tabs>
          <w:tab w:val="left" w:pos="426"/>
        </w:tabs>
        <w:suppressAutoHyphens/>
        <w:jc w:val="both"/>
      </w:pPr>
    </w:p>
    <w:p w14:paraId="33F04EE0" w14:textId="77777777" w:rsidR="00B70070" w:rsidRPr="00C50D24" w:rsidRDefault="00B70070" w:rsidP="008C29E7">
      <w:pPr>
        <w:numPr>
          <w:ilvl w:val="0"/>
          <w:numId w:val="23"/>
        </w:numPr>
        <w:tabs>
          <w:tab w:val="left" w:pos="426"/>
          <w:tab w:val="left" w:pos="1065"/>
        </w:tabs>
        <w:suppressAutoHyphens/>
        <w:jc w:val="both"/>
      </w:pPr>
      <w:r w:rsidRPr="00C50D24">
        <w:t>A mozgásnevelés, melyet nem az életkor, hanem a betegség, továbbá a mozgásállapot súlyossága határoz meg.</w:t>
      </w:r>
    </w:p>
    <w:p w14:paraId="250EBFA4" w14:textId="77777777" w:rsidR="00B70070" w:rsidRPr="00C50D24" w:rsidRDefault="00B70070" w:rsidP="008C29E7">
      <w:pPr>
        <w:numPr>
          <w:ilvl w:val="0"/>
          <w:numId w:val="23"/>
        </w:numPr>
        <w:tabs>
          <w:tab w:val="left" w:pos="426"/>
          <w:tab w:val="left" w:pos="1065"/>
        </w:tabs>
        <w:suppressAutoHyphens/>
        <w:jc w:val="both"/>
      </w:pPr>
      <w:r w:rsidRPr="00C50D24">
        <w:t xml:space="preserve">A tanulókban ki kell alakítani, hogyan viszonyuljanak mozgásállapotukhoz. </w:t>
      </w:r>
    </w:p>
    <w:p w14:paraId="41DACF5E" w14:textId="77777777" w:rsidR="00B70070" w:rsidRPr="00C50D24" w:rsidRDefault="00B70070" w:rsidP="008C29E7">
      <w:pPr>
        <w:numPr>
          <w:ilvl w:val="0"/>
          <w:numId w:val="23"/>
        </w:numPr>
        <w:tabs>
          <w:tab w:val="left" w:pos="426"/>
          <w:tab w:val="left" w:pos="1065"/>
        </w:tabs>
        <w:suppressAutoHyphens/>
        <w:jc w:val="both"/>
      </w:pPr>
      <w:r w:rsidRPr="00C50D24">
        <w:t>Ismerjék meg saját értékeiket.</w:t>
      </w:r>
    </w:p>
    <w:p w14:paraId="02522C5C" w14:textId="77777777" w:rsidR="00B70070" w:rsidRPr="00C50D24" w:rsidRDefault="00B70070" w:rsidP="008C29E7">
      <w:pPr>
        <w:numPr>
          <w:ilvl w:val="0"/>
          <w:numId w:val="23"/>
        </w:numPr>
        <w:tabs>
          <w:tab w:val="left" w:pos="426"/>
          <w:tab w:val="left" w:pos="1065"/>
        </w:tabs>
        <w:suppressAutoHyphens/>
        <w:jc w:val="both"/>
      </w:pPr>
      <w:r w:rsidRPr="00C50D24">
        <w:t>Motiválás a lehető legnagyobb önállóság elérésére.</w:t>
      </w:r>
    </w:p>
    <w:p w14:paraId="257C656B" w14:textId="77777777" w:rsidR="00B70070" w:rsidRPr="00C50D24" w:rsidRDefault="00B70070" w:rsidP="008C29E7">
      <w:pPr>
        <w:numPr>
          <w:ilvl w:val="0"/>
          <w:numId w:val="23"/>
        </w:numPr>
        <w:tabs>
          <w:tab w:val="left" w:pos="426"/>
          <w:tab w:val="left" w:pos="1065"/>
        </w:tabs>
        <w:suppressAutoHyphens/>
        <w:jc w:val="both"/>
      </w:pPr>
      <w:r w:rsidRPr="00C50D24">
        <w:t>Az önálló életvitel kialakításának segítése, gyakoroltatása.</w:t>
      </w:r>
    </w:p>
    <w:p w14:paraId="304B82DB" w14:textId="77777777" w:rsidR="00B70070" w:rsidRPr="00C50D24" w:rsidRDefault="00B70070" w:rsidP="008C29E7">
      <w:pPr>
        <w:numPr>
          <w:ilvl w:val="0"/>
          <w:numId w:val="23"/>
        </w:numPr>
        <w:tabs>
          <w:tab w:val="left" w:pos="426"/>
          <w:tab w:val="left" w:pos="1065"/>
        </w:tabs>
        <w:suppressAutoHyphens/>
        <w:jc w:val="both"/>
      </w:pPr>
      <w:r w:rsidRPr="00C50D24">
        <w:t>A mozgáskorlátozottak számára elérhető pályák, munkahelyek megismertetése, az ezek iránt való érdeklődés felkeltése.</w:t>
      </w:r>
    </w:p>
    <w:p w14:paraId="5BE7D2E4" w14:textId="77777777" w:rsidR="008D143B" w:rsidRPr="00C50D24" w:rsidRDefault="008D143B" w:rsidP="00747AFB">
      <w:pPr>
        <w:tabs>
          <w:tab w:val="left" w:pos="426"/>
        </w:tabs>
        <w:suppressAutoHyphens/>
        <w:jc w:val="both"/>
      </w:pPr>
    </w:p>
    <w:p w14:paraId="67924BAB" w14:textId="77777777" w:rsidR="00B70070" w:rsidRPr="00C50D24" w:rsidRDefault="008D143B" w:rsidP="00747AFB">
      <w:pPr>
        <w:tabs>
          <w:tab w:val="left" w:pos="426"/>
        </w:tabs>
        <w:suppressAutoHyphens/>
        <w:jc w:val="both"/>
      </w:pPr>
      <w:r w:rsidRPr="00C50D24">
        <w:tab/>
      </w:r>
      <w:r w:rsidR="00B70070" w:rsidRPr="00C50D24">
        <w:t xml:space="preserve">A testi fogyatékos és mozgáskorlátozott tanulók felülvizsgálatát a Mozgásvizsgáló Országos Szakértői és Rehabilitációs Bizottság és Gyógypedagógiai Szolgáltató Központ végzi, és a tanuló állapotáról szakértői véleményt készít, melyben javaslatot tesz az integrált oktatás lehetőségére és körülményeire, esetenként </w:t>
      </w:r>
      <w:proofErr w:type="gramStart"/>
      <w:r w:rsidR="00B70070" w:rsidRPr="00C50D24">
        <w:t>speciális</w:t>
      </w:r>
      <w:proofErr w:type="gramEnd"/>
      <w:r w:rsidR="00B70070" w:rsidRPr="00C50D24">
        <w:t xml:space="preserve"> szakmai szolgáltatás igénybevételére.</w:t>
      </w:r>
    </w:p>
    <w:p w14:paraId="726DCCF7" w14:textId="77777777" w:rsidR="002C7B9B" w:rsidRPr="00C50D24" w:rsidRDefault="002C7B9B" w:rsidP="00747AFB">
      <w:pPr>
        <w:pStyle w:val="Cmsor4"/>
        <w:tabs>
          <w:tab w:val="left" w:pos="426"/>
        </w:tabs>
        <w:suppressAutoHyphens/>
        <w:spacing w:before="0" w:after="0"/>
      </w:pPr>
      <w:bookmarkStart w:id="260" w:name="_Toc185924429"/>
      <w:bookmarkStart w:id="261" w:name="_Toc214765487"/>
    </w:p>
    <w:p w14:paraId="3D45F0E8" w14:textId="77777777" w:rsidR="00AB1EE5" w:rsidRDefault="00AB1EE5" w:rsidP="00747AFB">
      <w:pPr>
        <w:pStyle w:val="Cmsor4"/>
        <w:tabs>
          <w:tab w:val="left" w:pos="426"/>
        </w:tabs>
        <w:suppressAutoHyphens/>
        <w:spacing w:before="0" w:after="0"/>
      </w:pPr>
      <w:r>
        <w:br w:type="page"/>
      </w:r>
    </w:p>
    <w:p w14:paraId="795D0481" w14:textId="0973DF30" w:rsidR="00B70070" w:rsidRPr="00C50D24" w:rsidRDefault="00B70070" w:rsidP="00747AFB">
      <w:pPr>
        <w:pStyle w:val="Cmsor4"/>
        <w:tabs>
          <w:tab w:val="left" w:pos="426"/>
        </w:tabs>
        <w:suppressAutoHyphens/>
        <w:spacing w:before="0" w:after="0"/>
      </w:pPr>
      <w:r w:rsidRPr="00C50D24">
        <w:t>Látássérült tanulók</w:t>
      </w:r>
      <w:bookmarkEnd w:id="260"/>
      <w:bookmarkEnd w:id="261"/>
    </w:p>
    <w:p w14:paraId="0082D4E9" w14:textId="77777777" w:rsidR="002C7B9B" w:rsidRPr="00C50D24" w:rsidRDefault="002C7B9B" w:rsidP="00747AFB">
      <w:pPr>
        <w:tabs>
          <w:tab w:val="left" w:pos="426"/>
        </w:tabs>
        <w:suppressAutoHyphens/>
        <w:jc w:val="both"/>
      </w:pPr>
    </w:p>
    <w:p w14:paraId="362E8E7D" w14:textId="77777777" w:rsidR="00B70070" w:rsidRPr="00C50D24" w:rsidRDefault="008D143B" w:rsidP="00747AFB">
      <w:pPr>
        <w:tabs>
          <w:tab w:val="left" w:pos="426"/>
        </w:tabs>
        <w:suppressAutoHyphens/>
        <w:jc w:val="both"/>
      </w:pPr>
      <w:r w:rsidRPr="00C50D24">
        <w:tab/>
      </w:r>
      <w:r w:rsidR="00B70070" w:rsidRPr="00C50D24">
        <w:t xml:space="preserve">A látássérült tanulók iskolai nevelése, oktatása során fő feladatunk a tantervi követelmények teljesítése érdekében segítséget nyújtani a </w:t>
      </w:r>
      <w:proofErr w:type="gramStart"/>
      <w:r w:rsidR="00B70070" w:rsidRPr="00C50D24">
        <w:t>speciálisan</w:t>
      </w:r>
      <w:proofErr w:type="gramEnd"/>
      <w:r w:rsidR="00B70070" w:rsidRPr="00C50D24">
        <w:t xml:space="preserve"> jelentkező hátrányok leküzdésében.</w:t>
      </w:r>
    </w:p>
    <w:p w14:paraId="331D32D2" w14:textId="77777777" w:rsidR="008D143B" w:rsidRPr="00C50D24" w:rsidRDefault="008D143B" w:rsidP="00747AFB">
      <w:pPr>
        <w:tabs>
          <w:tab w:val="left" w:pos="426"/>
        </w:tabs>
        <w:suppressAutoHyphens/>
        <w:jc w:val="both"/>
      </w:pPr>
    </w:p>
    <w:p w14:paraId="02336654" w14:textId="77777777" w:rsidR="00B70070" w:rsidRPr="00C50D24" w:rsidRDefault="008D143B" w:rsidP="00747AFB">
      <w:pPr>
        <w:tabs>
          <w:tab w:val="left" w:pos="426"/>
        </w:tabs>
        <w:suppressAutoHyphens/>
        <w:jc w:val="both"/>
      </w:pPr>
      <w:r w:rsidRPr="00C50D24">
        <w:tab/>
      </w:r>
      <w:r w:rsidR="00B70070" w:rsidRPr="00C50D24">
        <w:t>A csökkent látásteljesítmény korlátozza életvitelüket, a külvilág iránti beál</w:t>
      </w:r>
      <w:r w:rsidR="00B54711" w:rsidRPr="00C50D24">
        <w:t>lítódás helyett más – a tapintási</w:t>
      </w:r>
      <w:r w:rsidR="00B70070" w:rsidRPr="00C50D24">
        <w:t xml:space="preserve"> és a hallási – beállítódás is </w:t>
      </w:r>
      <w:proofErr w:type="spellStart"/>
      <w:r w:rsidR="00B70070" w:rsidRPr="00C50D24">
        <w:t>jellemzi</w:t>
      </w:r>
      <w:proofErr w:type="spellEnd"/>
      <w:r w:rsidR="00B70070" w:rsidRPr="00C50D24">
        <w:t xml:space="preserve"> őket. Fontos az ép érzékszervek – hallás, tapintás, szaglás, ízérzékelés – fejlesztése, valamint a meglévő látás használatának tanítása.</w:t>
      </w:r>
      <w:r w:rsidRPr="00C50D24">
        <w:t xml:space="preserve"> </w:t>
      </w:r>
      <w:r w:rsidR="00B70070" w:rsidRPr="00C50D24">
        <w:t>Személyiségük egészséges kibontakozásához szükséges:</w:t>
      </w:r>
    </w:p>
    <w:p w14:paraId="08E9554C" w14:textId="77777777" w:rsidR="008D143B" w:rsidRPr="00C50D24" w:rsidRDefault="008D143B" w:rsidP="00747AFB">
      <w:pPr>
        <w:tabs>
          <w:tab w:val="left" w:pos="426"/>
        </w:tabs>
        <w:suppressAutoHyphens/>
        <w:jc w:val="both"/>
      </w:pPr>
    </w:p>
    <w:p w14:paraId="7A7A019A" w14:textId="77777777" w:rsidR="00B70070" w:rsidRPr="00C50D24" w:rsidRDefault="00B70070" w:rsidP="008C29E7">
      <w:pPr>
        <w:numPr>
          <w:ilvl w:val="0"/>
          <w:numId w:val="24"/>
        </w:numPr>
        <w:tabs>
          <w:tab w:val="left" w:pos="426"/>
          <w:tab w:val="left" w:pos="1065"/>
        </w:tabs>
        <w:suppressAutoHyphens/>
        <w:jc w:val="both"/>
      </w:pPr>
      <w:r w:rsidRPr="00C50D24">
        <w:t xml:space="preserve">Az önállóság további fejlesztése, illetve a látás kihasználását </w:t>
      </w:r>
      <w:proofErr w:type="gramStart"/>
      <w:r w:rsidRPr="00C50D24">
        <w:t>maximálisan</w:t>
      </w:r>
      <w:proofErr w:type="gramEnd"/>
      <w:r w:rsidRPr="00C50D24">
        <w:t xml:space="preserve"> segítő speciális optikai segédeszközök használata iránti igény kialakítása.</w:t>
      </w:r>
    </w:p>
    <w:p w14:paraId="359C5C3C" w14:textId="77777777" w:rsidR="00B70070" w:rsidRPr="00C50D24" w:rsidRDefault="00B70070" w:rsidP="008C29E7">
      <w:pPr>
        <w:numPr>
          <w:ilvl w:val="0"/>
          <w:numId w:val="24"/>
        </w:numPr>
        <w:tabs>
          <w:tab w:val="left" w:pos="426"/>
          <w:tab w:val="left" w:pos="1065"/>
        </w:tabs>
        <w:suppressAutoHyphens/>
        <w:jc w:val="both"/>
      </w:pPr>
      <w:r w:rsidRPr="00C50D24">
        <w:t>Az iskolai könyvtár használata, a rendelkezésre álló hangos könyvtár megismerése.</w:t>
      </w:r>
    </w:p>
    <w:p w14:paraId="4A8B38B2" w14:textId="77777777" w:rsidR="00B70070" w:rsidRPr="00C50D24" w:rsidRDefault="00B70070" w:rsidP="008C29E7">
      <w:pPr>
        <w:numPr>
          <w:ilvl w:val="0"/>
          <w:numId w:val="24"/>
        </w:numPr>
        <w:tabs>
          <w:tab w:val="left" w:pos="426"/>
          <w:tab w:val="left" w:pos="1065"/>
        </w:tabs>
        <w:suppressAutoHyphens/>
        <w:jc w:val="both"/>
      </w:pPr>
      <w:r w:rsidRPr="00C50D24">
        <w:t xml:space="preserve">Az érdeklődés irányítása a látóképesség szempontjából </w:t>
      </w:r>
      <w:proofErr w:type="gramStart"/>
      <w:r w:rsidRPr="00C50D24">
        <w:t>reális</w:t>
      </w:r>
      <w:proofErr w:type="gramEnd"/>
      <w:r w:rsidRPr="00C50D24">
        <w:t xml:space="preserve"> pályaválasztási területek felé.</w:t>
      </w:r>
    </w:p>
    <w:p w14:paraId="5A0AE8C4" w14:textId="77777777" w:rsidR="00B70070" w:rsidRPr="00C50D24" w:rsidRDefault="00B70070" w:rsidP="008C29E7">
      <w:pPr>
        <w:numPr>
          <w:ilvl w:val="0"/>
          <w:numId w:val="24"/>
        </w:numPr>
        <w:tabs>
          <w:tab w:val="left" w:pos="426"/>
          <w:tab w:val="left" w:pos="1065"/>
        </w:tabs>
        <w:suppressAutoHyphens/>
        <w:jc w:val="both"/>
      </w:pPr>
      <w:r w:rsidRPr="00C50D24">
        <w:t>Az akarati tulajdonságok (céltudatosság, kitartás) erősítése az önálló tanulás és a későbbi munkavégzés céljából.</w:t>
      </w:r>
    </w:p>
    <w:p w14:paraId="6F909AD1" w14:textId="77777777" w:rsidR="00B70070" w:rsidRPr="00C50D24" w:rsidRDefault="00B70070" w:rsidP="008C29E7">
      <w:pPr>
        <w:numPr>
          <w:ilvl w:val="0"/>
          <w:numId w:val="24"/>
        </w:numPr>
        <w:tabs>
          <w:tab w:val="left" w:pos="426"/>
          <w:tab w:val="left" w:pos="1065"/>
        </w:tabs>
        <w:suppressAutoHyphens/>
        <w:jc w:val="both"/>
      </w:pPr>
      <w:r w:rsidRPr="00C50D24">
        <w:t>Az önfejlesztés igényének kialakítása különösen az ismeretszerzés terén és az egyéni tehetség kibontakoztatásában.</w:t>
      </w:r>
    </w:p>
    <w:p w14:paraId="1990282F" w14:textId="77777777" w:rsidR="00B70070" w:rsidRPr="00C50D24" w:rsidRDefault="00B70070" w:rsidP="008C29E7">
      <w:pPr>
        <w:numPr>
          <w:ilvl w:val="0"/>
          <w:numId w:val="24"/>
        </w:numPr>
        <w:tabs>
          <w:tab w:val="left" w:pos="426"/>
          <w:tab w:val="left" w:pos="1065"/>
        </w:tabs>
        <w:suppressAutoHyphens/>
        <w:jc w:val="both"/>
      </w:pPr>
      <w:r w:rsidRPr="00C50D24">
        <w:t>Az egyéni igényeknek megfelelő közvetlen környezet tudatos át-, illetve kialakításának ismerete.</w:t>
      </w:r>
    </w:p>
    <w:p w14:paraId="4A62480C" w14:textId="77777777" w:rsidR="008D143B" w:rsidRPr="00C50D24" w:rsidRDefault="008D143B" w:rsidP="00747AFB">
      <w:pPr>
        <w:tabs>
          <w:tab w:val="left" w:pos="426"/>
        </w:tabs>
        <w:suppressAutoHyphens/>
        <w:jc w:val="both"/>
      </w:pPr>
    </w:p>
    <w:p w14:paraId="3772DE4F" w14:textId="77777777" w:rsidR="00B70070" w:rsidRPr="00C50D24" w:rsidRDefault="008D143B" w:rsidP="00747AFB">
      <w:pPr>
        <w:tabs>
          <w:tab w:val="left" w:pos="426"/>
        </w:tabs>
        <w:suppressAutoHyphens/>
        <w:jc w:val="both"/>
      </w:pPr>
      <w:r w:rsidRPr="00C50D24">
        <w:tab/>
      </w:r>
      <w:r w:rsidR="00B70070" w:rsidRPr="00C50D24">
        <w:t xml:space="preserve">A látássérült tanulók felülvizsgálatát a Látásvizsgáló Országos Szakértői és Rehabilitációs Bizottság és Gyógypedagógiai Szolgáltató Központ végzi, és a tanuló állapotáról szakértői véleményt készít, melyben javaslatot tesz az integrált oktatás lehetőségére és körülményeire, a szükséges eszközökre, esetenként </w:t>
      </w:r>
      <w:proofErr w:type="gramStart"/>
      <w:r w:rsidR="00B70070" w:rsidRPr="00C50D24">
        <w:t>speciális</w:t>
      </w:r>
      <w:proofErr w:type="gramEnd"/>
      <w:r w:rsidR="00B70070" w:rsidRPr="00C50D24">
        <w:t xml:space="preserve"> szakmai szolgáltatás igénybevételére.</w:t>
      </w:r>
    </w:p>
    <w:p w14:paraId="4CC75065" w14:textId="77777777" w:rsidR="002C7B9B" w:rsidRPr="00C50D24" w:rsidRDefault="002C7B9B" w:rsidP="00747AFB">
      <w:pPr>
        <w:pStyle w:val="Cmsor4"/>
        <w:tabs>
          <w:tab w:val="left" w:pos="426"/>
        </w:tabs>
        <w:suppressAutoHyphens/>
        <w:spacing w:before="0" w:after="0"/>
      </w:pPr>
      <w:bookmarkStart w:id="262" w:name="_Toc185924430"/>
      <w:bookmarkStart w:id="263" w:name="_Toc214765488"/>
    </w:p>
    <w:p w14:paraId="1564086A" w14:textId="77777777" w:rsidR="00B70070" w:rsidRPr="00C50D24" w:rsidRDefault="00B70070" w:rsidP="00747AFB">
      <w:pPr>
        <w:pStyle w:val="Cmsor4"/>
        <w:tabs>
          <w:tab w:val="left" w:pos="426"/>
        </w:tabs>
        <w:suppressAutoHyphens/>
        <w:spacing w:before="0" w:after="0"/>
      </w:pPr>
      <w:r w:rsidRPr="00C50D24">
        <w:t>Hallássérült tanulók</w:t>
      </w:r>
      <w:bookmarkEnd w:id="262"/>
      <w:bookmarkEnd w:id="263"/>
    </w:p>
    <w:p w14:paraId="39A37631" w14:textId="77777777" w:rsidR="002C7B9B" w:rsidRPr="00C50D24" w:rsidRDefault="002C7B9B" w:rsidP="00747AFB">
      <w:pPr>
        <w:tabs>
          <w:tab w:val="left" w:pos="426"/>
        </w:tabs>
        <w:suppressAutoHyphens/>
        <w:jc w:val="both"/>
      </w:pPr>
    </w:p>
    <w:p w14:paraId="4EFA0BAB" w14:textId="77777777" w:rsidR="00B70070" w:rsidRPr="00C50D24" w:rsidRDefault="008D143B" w:rsidP="00747AFB">
      <w:pPr>
        <w:tabs>
          <w:tab w:val="left" w:pos="426"/>
        </w:tabs>
        <w:suppressAutoHyphens/>
        <w:jc w:val="both"/>
      </w:pPr>
      <w:r w:rsidRPr="00C50D24">
        <w:tab/>
      </w:r>
      <w:r w:rsidR="00B70070" w:rsidRPr="00C50D24">
        <w:t xml:space="preserve">A hallássérült tanulók fejlesztési lehetőségeit személyiségjegyei, </w:t>
      </w:r>
      <w:proofErr w:type="gramStart"/>
      <w:r w:rsidR="00B70070" w:rsidRPr="00C50D24">
        <w:t>intellektusa</w:t>
      </w:r>
      <w:proofErr w:type="gramEnd"/>
      <w:r w:rsidR="00B70070" w:rsidRPr="00C50D24">
        <w:t xml:space="preserve"> mellett döntően befolyásolja a hallássérülés bekövetkeztének, felismerésének időpontja, kóroka, mértéke, a fejlesztés megkezdésének ideje.</w:t>
      </w:r>
    </w:p>
    <w:p w14:paraId="699E7F1A" w14:textId="77777777" w:rsidR="008D143B" w:rsidRPr="00C50D24" w:rsidRDefault="008D143B" w:rsidP="00747AFB">
      <w:pPr>
        <w:tabs>
          <w:tab w:val="left" w:pos="426"/>
        </w:tabs>
        <w:suppressAutoHyphens/>
        <w:jc w:val="both"/>
      </w:pPr>
    </w:p>
    <w:p w14:paraId="007EFC70" w14:textId="77777777" w:rsidR="00B70070" w:rsidRPr="00C50D24" w:rsidRDefault="008D143B" w:rsidP="00747AFB">
      <w:pPr>
        <w:tabs>
          <w:tab w:val="left" w:pos="426"/>
        </w:tabs>
        <w:suppressAutoHyphens/>
        <w:jc w:val="both"/>
      </w:pPr>
      <w:r w:rsidRPr="00C50D24">
        <w:tab/>
      </w:r>
      <w:r w:rsidR="00B70070" w:rsidRPr="00C50D24">
        <w:t>A hallássérült gyermekek fejlesztése az általános pedagógiai tevékenységen kívül pedagógiai és egészségügyi célú rehabilitációs eljárások folyamatában valósul meg.</w:t>
      </w:r>
      <w:r w:rsidR="002C7B9B" w:rsidRPr="00C50D24">
        <w:t xml:space="preserve"> </w:t>
      </w:r>
      <w:r w:rsidR="00B70070" w:rsidRPr="00C50D24">
        <w:t>Az integrált nevelés-oktatás során figyelemmel kell lenni a következőkre:</w:t>
      </w:r>
    </w:p>
    <w:p w14:paraId="22A70F0F" w14:textId="77777777" w:rsidR="008D143B" w:rsidRPr="00C50D24" w:rsidRDefault="008D143B" w:rsidP="00747AFB">
      <w:pPr>
        <w:tabs>
          <w:tab w:val="left" w:pos="426"/>
        </w:tabs>
        <w:suppressAutoHyphens/>
        <w:jc w:val="both"/>
      </w:pPr>
    </w:p>
    <w:p w14:paraId="7DF97908" w14:textId="77777777" w:rsidR="00B70070" w:rsidRPr="00C50D24" w:rsidRDefault="00B70070" w:rsidP="008C29E7">
      <w:pPr>
        <w:numPr>
          <w:ilvl w:val="0"/>
          <w:numId w:val="25"/>
        </w:numPr>
        <w:tabs>
          <w:tab w:val="left" w:pos="426"/>
          <w:tab w:val="left" w:pos="1065"/>
        </w:tabs>
        <w:suppressAutoHyphens/>
        <w:jc w:val="both"/>
      </w:pPr>
      <w:r w:rsidRPr="00C50D24">
        <w:t>A tanuló minden segítséget kapjon meg a hallássérüléséből eredő hátrányának és ezzel összefüggő tanulási nehézségének leküzdéséhez.</w:t>
      </w:r>
    </w:p>
    <w:p w14:paraId="66A5114A" w14:textId="77777777" w:rsidR="00B70070" w:rsidRPr="00C50D24" w:rsidRDefault="00B70070" w:rsidP="008C29E7">
      <w:pPr>
        <w:numPr>
          <w:ilvl w:val="0"/>
          <w:numId w:val="25"/>
        </w:numPr>
        <w:tabs>
          <w:tab w:val="left" w:pos="426"/>
          <w:tab w:val="left" w:pos="1065"/>
        </w:tabs>
        <w:suppressAutoHyphens/>
        <w:jc w:val="both"/>
      </w:pPr>
      <w:r w:rsidRPr="00C50D24">
        <w:t>Az értékelés része olyan követelmény legyen, mely a tanuló sérülését figyelembe véve, halló társaival azonos szinten vagy módon teljesíthető.</w:t>
      </w:r>
    </w:p>
    <w:p w14:paraId="65954355" w14:textId="77777777" w:rsidR="00B70070" w:rsidRPr="00C50D24" w:rsidRDefault="00B70070" w:rsidP="008C29E7">
      <w:pPr>
        <w:numPr>
          <w:ilvl w:val="0"/>
          <w:numId w:val="25"/>
        </w:numPr>
        <w:tabs>
          <w:tab w:val="left" w:pos="426"/>
          <w:tab w:val="left" w:pos="1065"/>
        </w:tabs>
        <w:suppressAutoHyphens/>
        <w:jc w:val="both"/>
      </w:pPr>
      <w:r w:rsidRPr="00C50D24">
        <w:t>Az eredményesség érdekében szükséges a szülők és az iskola együttműködése.</w:t>
      </w:r>
    </w:p>
    <w:p w14:paraId="2A4512F5" w14:textId="77777777" w:rsidR="008D143B" w:rsidRPr="00C50D24" w:rsidRDefault="008D143B" w:rsidP="00747AFB">
      <w:pPr>
        <w:tabs>
          <w:tab w:val="left" w:pos="426"/>
        </w:tabs>
        <w:suppressAutoHyphens/>
        <w:jc w:val="both"/>
      </w:pPr>
    </w:p>
    <w:p w14:paraId="36F51D3E" w14:textId="77777777" w:rsidR="00B70070" w:rsidRPr="00C50D24" w:rsidRDefault="008D143B" w:rsidP="00747AFB">
      <w:pPr>
        <w:tabs>
          <w:tab w:val="left" w:pos="426"/>
        </w:tabs>
        <w:suppressAutoHyphens/>
        <w:jc w:val="both"/>
      </w:pPr>
      <w:r w:rsidRPr="00C50D24">
        <w:tab/>
      </w:r>
      <w:r w:rsidR="00B70070" w:rsidRPr="00C50D24">
        <w:t>A hallássérült tanulók felülvizsgálatát a Hallásvizsgáló Országos Szakértői és Rehabilitációs Bizottság és Gyógypedagógiai Szolgáltató Központ v</w:t>
      </w:r>
      <w:r w:rsidRPr="00C50D24">
        <w:t xml:space="preserve">égzi </w:t>
      </w:r>
      <w:r w:rsidR="00B70070" w:rsidRPr="00C50D24">
        <w:t xml:space="preserve">és a tanuló állapotáról szakértői véleményt készít, melyben javaslatot tesz az integrált oktatás lehetőségére és körülményeire, a szükséges eszközökre, esetenként </w:t>
      </w:r>
      <w:proofErr w:type="gramStart"/>
      <w:r w:rsidR="00B70070" w:rsidRPr="00C50D24">
        <w:t>speciális</w:t>
      </w:r>
      <w:proofErr w:type="gramEnd"/>
      <w:r w:rsidR="00B70070" w:rsidRPr="00C50D24">
        <w:t xml:space="preserve"> szakmai szolgáltatás igénybevételére.</w:t>
      </w:r>
    </w:p>
    <w:p w14:paraId="746F9E00" w14:textId="77777777" w:rsidR="002C7B9B" w:rsidRPr="00C50D24" w:rsidRDefault="002C7B9B" w:rsidP="00747AFB">
      <w:pPr>
        <w:pStyle w:val="Cmsor4"/>
        <w:tabs>
          <w:tab w:val="left" w:pos="426"/>
        </w:tabs>
        <w:suppressAutoHyphens/>
        <w:spacing w:before="0" w:after="0"/>
      </w:pPr>
      <w:bookmarkStart w:id="264" w:name="_Toc185924431"/>
      <w:bookmarkStart w:id="265" w:name="_Toc214765489"/>
    </w:p>
    <w:p w14:paraId="790D54F7" w14:textId="77777777" w:rsidR="00B70070" w:rsidRPr="00C50D24" w:rsidRDefault="00B70070" w:rsidP="00747AFB">
      <w:pPr>
        <w:pStyle w:val="Cmsor4"/>
        <w:tabs>
          <w:tab w:val="left" w:pos="426"/>
        </w:tabs>
        <w:suppressAutoHyphens/>
        <w:spacing w:before="0" w:after="0"/>
      </w:pPr>
      <w:r w:rsidRPr="00C50D24">
        <w:t xml:space="preserve">Diszlexiás, diszgráfiás, </w:t>
      </w:r>
      <w:proofErr w:type="spellStart"/>
      <w:r w:rsidRPr="00C50D24">
        <w:t>diszkalkuliás</w:t>
      </w:r>
      <w:proofErr w:type="spellEnd"/>
      <w:r w:rsidRPr="00C50D24">
        <w:t xml:space="preserve"> tanuló</w:t>
      </w:r>
      <w:bookmarkEnd w:id="264"/>
      <w:bookmarkEnd w:id="265"/>
    </w:p>
    <w:p w14:paraId="0F818863" w14:textId="77777777" w:rsidR="002C7B9B" w:rsidRPr="00C50D24" w:rsidRDefault="002C7B9B" w:rsidP="00747AFB">
      <w:pPr>
        <w:tabs>
          <w:tab w:val="left" w:pos="426"/>
        </w:tabs>
        <w:suppressAutoHyphens/>
        <w:jc w:val="both"/>
      </w:pPr>
    </w:p>
    <w:p w14:paraId="7759ECCB" w14:textId="77777777" w:rsidR="00B70070" w:rsidRPr="00C50D24" w:rsidRDefault="008D143B" w:rsidP="00747AFB">
      <w:pPr>
        <w:tabs>
          <w:tab w:val="left" w:pos="426"/>
        </w:tabs>
        <w:suppressAutoHyphens/>
        <w:jc w:val="both"/>
      </w:pPr>
      <w:r w:rsidRPr="00C50D24">
        <w:tab/>
      </w:r>
      <w:r w:rsidR="00B70070" w:rsidRPr="00C50D24">
        <w:t>Ezen sajátos nevelési igényű tanulók számára, amennyiben az 1-8. évfolyamokon történt fejlesztésük után maradványtünetekkel rendelkeznek, és erről a nevelési tanácsadó szakvéleményt ad, az abban megfogalmazott javaslatok az irányadók.</w:t>
      </w:r>
    </w:p>
    <w:p w14:paraId="4FDE15BD" w14:textId="77777777" w:rsidR="00B70070" w:rsidRPr="00C50D24" w:rsidRDefault="00B70070" w:rsidP="00747AFB">
      <w:pPr>
        <w:tabs>
          <w:tab w:val="left" w:pos="426"/>
        </w:tabs>
        <w:suppressAutoHyphens/>
        <w:jc w:val="both"/>
      </w:pPr>
      <w:r w:rsidRPr="00C50D24">
        <w:t>Valamennyi sajátos nevelési igényű tanuló egyéni állapotának és igényeinek megfelelően a jogszabályban előírtak szerint</w:t>
      </w:r>
    </w:p>
    <w:p w14:paraId="15F4E661" w14:textId="77777777" w:rsidR="002C7B9B" w:rsidRPr="00C50D24" w:rsidRDefault="002C7B9B" w:rsidP="00747AFB">
      <w:pPr>
        <w:tabs>
          <w:tab w:val="left" w:pos="426"/>
        </w:tabs>
        <w:suppressAutoHyphens/>
        <w:jc w:val="both"/>
      </w:pPr>
    </w:p>
    <w:p w14:paraId="6F36CE3C" w14:textId="77777777" w:rsidR="00B70070" w:rsidRPr="00C50D24" w:rsidRDefault="00B70070" w:rsidP="008C29E7">
      <w:pPr>
        <w:numPr>
          <w:ilvl w:val="0"/>
          <w:numId w:val="26"/>
        </w:numPr>
        <w:tabs>
          <w:tab w:val="left" w:pos="426"/>
          <w:tab w:val="left" w:pos="1065"/>
        </w:tabs>
        <w:suppressAutoHyphens/>
        <w:jc w:val="both"/>
      </w:pPr>
      <w:r w:rsidRPr="00C50D24">
        <w:t>az oktatásban megnövelt időkeretben vehet részt (egyes tantárgyakból külön fejlesztő foglalkozások)</w:t>
      </w:r>
    </w:p>
    <w:p w14:paraId="2492BA13" w14:textId="77777777" w:rsidR="00B70070" w:rsidRPr="00C50D24" w:rsidRDefault="00B70070" w:rsidP="008C29E7">
      <w:pPr>
        <w:numPr>
          <w:ilvl w:val="0"/>
          <w:numId w:val="26"/>
        </w:numPr>
        <w:tabs>
          <w:tab w:val="left" w:pos="426"/>
          <w:tab w:val="left" w:pos="1065"/>
        </w:tabs>
        <w:suppressAutoHyphens/>
        <w:jc w:val="both"/>
      </w:pPr>
      <w:r w:rsidRPr="00C50D24">
        <w:t xml:space="preserve">számára az ellenőrzés és értékelés formái testre szabottak (szóban, írásban, elektronikusan, időtartamban), </w:t>
      </w:r>
    </w:p>
    <w:p w14:paraId="2BF9427F" w14:textId="77777777" w:rsidR="00B70070" w:rsidRPr="00C50D24" w:rsidRDefault="00B70070" w:rsidP="008C29E7">
      <w:pPr>
        <w:numPr>
          <w:ilvl w:val="0"/>
          <w:numId w:val="26"/>
        </w:numPr>
        <w:tabs>
          <w:tab w:val="left" w:pos="426"/>
          <w:tab w:val="left" w:pos="1065"/>
        </w:tabs>
        <w:suppressAutoHyphens/>
        <w:jc w:val="both"/>
      </w:pPr>
      <w:r w:rsidRPr="00C50D24">
        <w:t>bizonyos értékelési formák alól mentesül vagy alternatívák közül választhat (vizsgák, érettségi vizsgák).</w:t>
      </w:r>
    </w:p>
    <w:p w14:paraId="301D6579" w14:textId="77777777" w:rsidR="00B70070" w:rsidRPr="00C50D24" w:rsidRDefault="00B70070" w:rsidP="00F113DA">
      <w:pPr>
        <w:pStyle w:val="Cmsor2"/>
      </w:pPr>
      <w:bookmarkStart w:id="266" w:name="_Toc75313704"/>
      <w:bookmarkStart w:id="267" w:name="_Toc185924433"/>
      <w:bookmarkStart w:id="268" w:name="_Toc214765491"/>
      <w:bookmarkStart w:id="269" w:name="_Toc85204793"/>
      <w:bookmarkEnd w:id="183"/>
      <w:bookmarkEnd w:id="256"/>
      <w:r w:rsidRPr="00C50D24">
        <w:t>Gyermek- és ifjúságvédelem</w:t>
      </w:r>
      <w:bookmarkEnd w:id="266"/>
      <w:bookmarkEnd w:id="267"/>
      <w:bookmarkEnd w:id="268"/>
      <w:bookmarkEnd w:id="269"/>
    </w:p>
    <w:p w14:paraId="72CAA6CD" w14:textId="77777777" w:rsidR="0000188C" w:rsidRPr="00C50D24" w:rsidRDefault="0000188C" w:rsidP="00747AFB">
      <w:pPr>
        <w:tabs>
          <w:tab w:val="left" w:pos="426"/>
        </w:tabs>
        <w:suppressAutoHyphens/>
        <w:jc w:val="both"/>
      </w:pPr>
    </w:p>
    <w:p w14:paraId="636DEA20" w14:textId="77777777" w:rsidR="00B70070" w:rsidRPr="00C50D24" w:rsidRDefault="008D143B" w:rsidP="00747AFB">
      <w:pPr>
        <w:tabs>
          <w:tab w:val="left" w:pos="426"/>
        </w:tabs>
        <w:suppressAutoHyphens/>
        <w:jc w:val="both"/>
      </w:pPr>
      <w:r w:rsidRPr="00C50D24">
        <w:tab/>
      </w:r>
      <w:r w:rsidR="00B70070" w:rsidRPr="00C50D24">
        <w:t>Minden pedagógus közreműködik a gyermek- és ifjúságvédelmi feladatok ellátásában, a tanulók fejlődését veszélyeztető körülmények megelőzésében, feltárásában, megszüntetésében.</w:t>
      </w:r>
    </w:p>
    <w:p w14:paraId="0ABBBDF2" w14:textId="77777777" w:rsidR="008D143B" w:rsidRPr="00C50D24" w:rsidRDefault="008D143B" w:rsidP="00747AFB">
      <w:pPr>
        <w:tabs>
          <w:tab w:val="left" w:pos="426"/>
        </w:tabs>
        <w:suppressAutoHyphens/>
        <w:jc w:val="both"/>
      </w:pPr>
    </w:p>
    <w:p w14:paraId="5F72AB1A" w14:textId="77777777" w:rsidR="00B70070" w:rsidRPr="00C50D24" w:rsidRDefault="008D143B" w:rsidP="00747AFB">
      <w:pPr>
        <w:tabs>
          <w:tab w:val="left" w:pos="426"/>
        </w:tabs>
        <w:suppressAutoHyphens/>
        <w:jc w:val="both"/>
      </w:pPr>
      <w:r w:rsidRPr="00C50D24">
        <w:tab/>
      </w:r>
      <w:r w:rsidR="00B70070" w:rsidRPr="00C50D24">
        <w:t>Az iskolában a gyermek- és ifjúságvédelmi feladatok összehangolására gyermek- és ifjúságvédelmi (továbbiakban: GYIV)</w:t>
      </w:r>
      <w:r w:rsidRPr="00C50D24">
        <w:t xml:space="preserve"> </w:t>
      </w:r>
      <w:r w:rsidR="00B70070" w:rsidRPr="00C50D24">
        <w:t>felelős működik. A GYIV-felelős alapvető feladata, hogy segítse a pedagógusok gyermek- és ifjúságvédelmi munkáját. Ezen belül feladatai közé tartozik különösen:</w:t>
      </w:r>
    </w:p>
    <w:p w14:paraId="4D1AFB82" w14:textId="77777777" w:rsidR="008D143B" w:rsidRPr="00C50D24" w:rsidRDefault="008D143B" w:rsidP="00747AFB">
      <w:pPr>
        <w:tabs>
          <w:tab w:val="left" w:pos="426"/>
        </w:tabs>
        <w:suppressAutoHyphens/>
        <w:jc w:val="both"/>
      </w:pPr>
    </w:p>
    <w:p w14:paraId="1F2F75C2" w14:textId="77777777" w:rsidR="00B70070" w:rsidRPr="00C50D24" w:rsidRDefault="00B70070" w:rsidP="008C29E7">
      <w:pPr>
        <w:numPr>
          <w:ilvl w:val="0"/>
          <w:numId w:val="28"/>
        </w:numPr>
        <w:tabs>
          <w:tab w:val="left" w:pos="426"/>
        </w:tabs>
        <w:suppressAutoHyphens/>
        <w:jc w:val="both"/>
      </w:pPr>
      <w:r w:rsidRPr="00C50D24">
        <w:t xml:space="preserve">a tanulók és a szülők tájékoztatása azokról a lehetőségekről, személyekről, intézményekről, amelyekhez </w:t>
      </w:r>
      <w:proofErr w:type="gramStart"/>
      <w:r w:rsidRPr="00C50D24">
        <w:t>problémáik</w:t>
      </w:r>
      <w:proofErr w:type="gramEnd"/>
      <w:r w:rsidRPr="00C50D24">
        <w:t xml:space="preserve"> megoldása érdekében fordulhatnak,</w:t>
      </w:r>
    </w:p>
    <w:p w14:paraId="7AC54A8C" w14:textId="77777777" w:rsidR="00B70070" w:rsidRPr="00C50D24" w:rsidRDefault="00B70070" w:rsidP="008C29E7">
      <w:pPr>
        <w:numPr>
          <w:ilvl w:val="0"/>
          <w:numId w:val="28"/>
        </w:numPr>
        <w:tabs>
          <w:tab w:val="left" w:pos="426"/>
        </w:tabs>
        <w:suppressAutoHyphens/>
        <w:jc w:val="both"/>
      </w:pPr>
      <w:r w:rsidRPr="00C50D24">
        <w:t>a veszélyeztető okok megléte esetén értesíti a gyermekjóléti szolgálatot,</w:t>
      </w:r>
    </w:p>
    <w:p w14:paraId="7DC9CA1A" w14:textId="77777777" w:rsidR="00B70070" w:rsidRPr="00C50D24" w:rsidRDefault="00B70070" w:rsidP="008C29E7">
      <w:pPr>
        <w:numPr>
          <w:ilvl w:val="0"/>
          <w:numId w:val="28"/>
        </w:numPr>
        <w:tabs>
          <w:tab w:val="left" w:pos="426"/>
        </w:tabs>
        <w:suppressAutoHyphens/>
        <w:jc w:val="both"/>
      </w:pPr>
      <w:r w:rsidRPr="00C50D24">
        <w:t>segíti a gyermekjóléti szolgálat tevékenységét,</w:t>
      </w:r>
    </w:p>
    <w:p w14:paraId="415B415B" w14:textId="77777777" w:rsidR="00B70070" w:rsidRPr="00C50D24" w:rsidRDefault="00B70070" w:rsidP="008C29E7">
      <w:pPr>
        <w:numPr>
          <w:ilvl w:val="0"/>
          <w:numId w:val="28"/>
        </w:numPr>
        <w:tabs>
          <w:tab w:val="left" w:pos="426"/>
        </w:tabs>
        <w:suppressAutoHyphens/>
        <w:jc w:val="both"/>
      </w:pPr>
      <w:r w:rsidRPr="00C50D24">
        <w:t>a tanulók anyagi veszélyeztetettsége esetén gyermekvédelmi támogatás megállapítását kezdeményezi.</w:t>
      </w:r>
    </w:p>
    <w:p w14:paraId="64E707EA" w14:textId="77777777" w:rsidR="008D143B" w:rsidRPr="00C50D24" w:rsidRDefault="008D143B" w:rsidP="00747AFB">
      <w:pPr>
        <w:tabs>
          <w:tab w:val="left" w:pos="426"/>
        </w:tabs>
        <w:suppressAutoHyphens/>
        <w:jc w:val="both"/>
      </w:pPr>
    </w:p>
    <w:p w14:paraId="0E277D45" w14:textId="77777777" w:rsidR="00B70070" w:rsidRPr="00C50D24" w:rsidRDefault="008D143B" w:rsidP="00747AFB">
      <w:pPr>
        <w:tabs>
          <w:tab w:val="left" w:pos="426"/>
        </w:tabs>
        <w:suppressAutoHyphens/>
        <w:jc w:val="both"/>
      </w:pPr>
      <w:r w:rsidRPr="00C50D24">
        <w:tab/>
      </w:r>
      <w:r w:rsidR="00B70070" w:rsidRPr="00C50D24">
        <w:t xml:space="preserve">Az iskola gyermekvédelmi tevékenysége három területre terjed ki: a gyermek fejlődését veszélyeztető okok megelőzése, feltárása, ezek káros hatásának pedagógiai eszközökkel történő megelőzése, illetve ellensúlyozása. A gyermekvédelmi </w:t>
      </w:r>
      <w:proofErr w:type="gramStart"/>
      <w:r w:rsidR="00B70070" w:rsidRPr="00C50D24">
        <w:t>problémák</w:t>
      </w:r>
      <w:proofErr w:type="gramEnd"/>
      <w:r w:rsidR="00B70070" w:rsidRPr="00C50D24">
        <w:t xml:space="preserve"> feltárásának az a célja, hogy a gyermekek problémáit az iskola a gyermekjóléti szolgálat segítségével minél hatékonyabban tudja kezelni, megelőzve ezzel súlyosabbá válásukat.</w:t>
      </w:r>
    </w:p>
    <w:p w14:paraId="1BFD6AB4" w14:textId="77777777" w:rsidR="008D143B" w:rsidRPr="00C50D24" w:rsidRDefault="008D143B" w:rsidP="00747AFB">
      <w:pPr>
        <w:tabs>
          <w:tab w:val="left" w:pos="426"/>
        </w:tabs>
        <w:suppressAutoHyphens/>
        <w:jc w:val="both"/>
      </w:pPr>
    </w:p>
    <w:p w14:paraId="63F33C6D" w14:textId="77777777" w:rsidR="00B70070" w:rsidRPr="00C50D24" w:rsidRDefault="008D143B" w:rsidP="00747AFB">
      <w:pPr>
        <w:tabs>
          <w:tab w:val="left" w:pos="426"/>
        </w:tabs>
        <w:suppressAutoHyphens/>
        <w:jc w:val="both"/>
      </w:pPr>
      <w:r w:rsidRPr="00C50D24">
        <w:tab/>
      </w:r>
      <w:r w:rsidR="00B70070" w:rsidRPr="00C50D24">
        <w:t>A tanulók fejlődését veszélyeztető okok megszüntetésének érdekében iskolánk együttműködik a területileg illetékes</w:t>
      </w:r>
    </w:p>
    <w:p w14:paraId="056214EB" w14:textId="77777777" w:rsidR="0000188C" w:rsidRPr="00C50D24" w:rsidRDefault="0000188C" w:rsidP="00747AFB">
      <w:pPr>
        <w:tabs>
          <w:tab w:val="left" w:pos="426"/>
        </w:tabs>
        <w:suppressAutoHyphens/>
        <w:jc w:val="both"/>
      </w:pPr>
    </w:p>
    <w:p w14:paraId="1EC91D64" w14:textId="77777777" w:rsidR="00B70070" w:rsidRPr="00C50D24" w:rsidRDefault="00B70070" w:rsidP="008C29E7">
      <w:pPr>
        <w:numPr>
          <w:ilvl w:val="0"/>
          <w:numId w:val="29"/>
        </w:numPr>
        <w:tabs>
          <w:tab w:val="left" w:pos="426"/>
        </w:tabs>
        <w:suppressAutoHyphens/>
        <w:jc w:val="both"/>
      </w:pPr>
      <w:r w:rsidRPr="00C50D24">
        <w:t>nevelési tanácsadóval,</w:t>
      </w:r>
    </w:p>
    <w:p w14:paraId="24794AA4" w14:textId="77777777" w:rsidR="00B70070" w:rsidRPr="00C50D24" w:rsidRDefault="00B70070" w:rsidP="008C29E7">
      <w:pPr>
        <w:numPr>
          <w:ilvl w:val="0"/>
          <w:numId w:val="29"/>
        </w:numPr>
        <w:tabs>
          <w:tab w:val="left" w:pos="426"/>
        </w:tabs>
        <w:suppressAutoHyphens/>
        <w:jc w:val="both"/>
      </w:pPr>
      <w:r w:rsidRPr="00C50D24">
        <w:t>gyermekjóléti szolgálattal,</w:t>
      </w:r>
    </w:p>
    <w:p w14:paraId="5C3129BA" w14:textId="77777777" w:rsidR="00B70070" w:rsidRPr="00C50D24" w:rsidRDefault="00B70070" w:rsidP="008C29E7">
      <w:pPr>
        <w:numPr>
          <w:ilvl w:val="0"/>
          <w:numId w:val="29"/>
        </w:numPr>
        <w:tabs>
          <w:tab w:val="left" w:pos="426"/>
        </w:tabs>
        <w:suppressAutoHyphens/>
        <w:jc w:val="both"/>
      </w:pPr>
      <w:r w:rsidRPr="00C50D24">
        <w:t>családsegítő szolgálattal,</w:t>
      </w:r>
    </w:p>
    <w:p w14:paraId="651AAE98" w14:textId="77777777" w:rsidR="00B70070" w:rsidRPr="00C50D24" w:rsidRDefault="00B70070" w:rsidP="008C29E7">
      <w:pPr>
        <w:numPr>
          <w:ilvl w:val="0"/>
          <w:numId w:val="29"/>
        </w:numPr>
        <w:tabs>
          <w:tab w:val="left" w:pos="426"/>
        </w:tabs>
        <w:suppressAutoHyphens/>
        <w:jc w:val="both"/>
      </w:pPr>
      <w:r w:rsidRPr="00C50D24">
        <w:t>polgármesteri hivatallal,</w:t>
      </w:r>
    </w:p>
    <w:p w14:paraId="4BA8D7E2" w14:textId="77777777" w:rsidR="00B70070" w:rsidRPr="00C50D24" w:rsidRDefault="00B70070" w:rsidP="008C29E7">
      <w:pPr>
        <w:numPr>
          <w:ilvl w:val="0"/>
          <w:numId w:val="29"/>
        </w:numPr>
        <w:tabs>
          <w:tab w:val="left" w:pos="426"/>
        </w:tabs>
        <w:suppressAutoHyphens/>
        <w:jc w:val="both"/>
      </w:pPr>
      <w:r w:rsidRPr="00C50D24">
        <w:t>iskolaorvossal,</w:t>
      </w:r>
    </w:p>
    <w:p w14:paraId="276ECAB3" w14:textId="77777777" w:rsidR="00B70070" w:rsidRPr="00C50D24" w:rsidRDefault="00B70070" w:rsidP="008C29E7">
      <w:pPr>
        <w:numPr>
          <w:ilvl w:val="0"/>
          <w:numId w:val="29"/>
        </w:numPr>
        <w:tabs>
          <w:tab w:val="left" w:pos="426"/>
        </w:tabs>
        <w:suppressAutoHyphens/>
        <w:jc w:val="both"/>
      </w:pPr>
      <w:r w:rsidRPr="00C50D24">
        <w:t>iskolai védőnővel</w:t>
      </w:r>
    </w:p>
    <w:p w14:paraId="5221991F" w14:textId="77777777" w:rsidR="00B70070" w:rsidRPr="00C50D24" w:rsidRDefault="00B70070" w:rsidP="00EF4F23">
      <w:pPr>
        <w:pStyle w:val="Cmsor3"/>
      </w:pPr>
      <w:bookmarkStart w:id="270" w:name="_Toc75313705"/>
      <w:bookmarkStart w:id="271" w:name="_Toc185924434"/>
      <w:bookmarkStart w:id="272" w:name="_Toc214765492"/>
      <w:bookmarkStart w:id="273" w:name="_Toc85204794"/>
      <w:r w:rsidRPr="00C50D24">
        <w:t>A szociális hátrányok enyhítését segítő tevékenység</w:t>
      </w:r>
      <w:bookmarkEnd w:id="270"/>
      <w:bookmarkEnd w:id="271"/>
      <w:bookmarkEnd w:id="272"/>
      <w:bookmarkEnd w:id="273"/>
    </w:p>
    <w:p w14:paraId="6DFC2C00" w14:textId="77777777" w:rsidR="0000188C" w:rsidRPr="00C50D24" w:rsidRDefault="0000188C" w:rsidP="00747AFB">
      <w:pPr>
        <w:tabs>
          <w:tab w:val="left" w:pos="426"/>
        </w:tabs>
        <w:suppressAutoHyphens/>
        <w:jc w:val="both"/>
      </w:pPr>
    </w:p>
    <w:p w14:paraId="7E30F1DC" w14:textId="77777777" w:rsidR="00B70070" w:rsidRPr="00C50D24" w:rsidRDefault="008D143B" w:rsidP="00747AFB">
      <w:pPr>
        <w:tabs>
          <w:tab w:val="left" w:pos="426"/>
        </w:tabs>
        <w:suppressAutoHyphens/>
        <w:jc w:val="both"/>
      </w:pPr>
      <w:r w:rsidRPr="00C50D24">
        <w:tab/>
      </w:r>
      <w:r w:rsidR="00B70070" w:rsidRPr="00C50D24">
        <w:t>A gyermekvédelem körébe tartozik a szociális hátrányok enyhítését segítő tevékenység. Szociálisan hátrányos helyzetűek azok a tanulók, akiket különböző jellegű szociális tényezők gátolnak adottságaikhoz mért fejlődésükben.  Feladatunk segíteni minden hátrányos helyzetű tanulót képességeinek kibontakoztatásában. A hátrányos helyzet kialakulásához hozzájáruló tényezők:</w:t>
      </w:r>
    </w:p>
    <w:p w14:paraId="36BB7A7C" w14:textId="77777777" w:rsidR="0000188C" w:rsidRPr="00C50D24" w:rsidRDefault="0000188C" w:rsidP="00747AFB">
      <w:pPr>
        <w:pStyle w:val="Cmsor4"/>
        <w:tabs>
          <w:tab w:val="left" w:pos="426"/>
        </w:tabs>
        <w:suppressAutoHyphens/>
        <w:spacing w:before="0" w:after="0"/>
        <w:jc w:val="both"/>
      </w:pPr>
    </w:p>
    <w:p w14:paraId="5156C0BC" w14:textId="77777777" w:rsidR="00B70070" w:rsidRPr="00C50D24" w:rsidRDefault="00B70070" w:rsidP="00747AFB">
      <w:pPr>
        <w:pStyle w:val="Cmsor4"/>
        <w:tabs>
          <w:tab w:val="left" w:pos="426"/>
        </w:tabs>
        <w:suppressAutoHyphens/>
        <w:spacing w:before="0" w:after="0"/>
        <w:jc w:val="both"/>
      </w:pPr>
      <w:r w:rsidRPr="00C50D24">
        <w:t>Családi mikrokörnyezet</w:t>
      </w:r>
    </w:p>
    <w:p w14:paraId="082CD666" w14:textId="77777777" w:rsidR="0000188C" w:rsidRPr="00C50D24" w:rsidRDefault="0000188C" w:rsidP="0000188C"/>
    <w:p w14:paraId="3B29C253" w14:textId="77777777" w:rsidR="00B70070" w:rsidRPr="00C50D24" w:rsidRDefault="00B70070" w:rsidP="008C29E7">
      <w:pPr>
        <w:numPr>
          <w:ilvl w:val="0"/>
          <w:numId w:val="30"/>
        </w:numPr>
        <w:tabs>
          <w:tab w:val="left" w:pos="426"/>
        </w:tabs>
        <w:suppressAutoHyphens/>
        <w:jc w:val="both"/>
      </w:pPr>
      <w:r w:rsidRPr="00C50D24">
        <w:t>a család gazdasági helyzetéből adódó lakásviszonyok</w:t>
      </w:r>
    </w:p>
    <w:p w14:paraId="4C10B7A1" w14:textId="77777777" w:rsidR="00B70070" w:rsidRPr="00C50D24" w:rsidRDefault="00B70070" w:rsidP="008C29E7">
      <w:pPr>
        <w:numPr>
          <w:ilvl w:val="0"/>
          <w:numId w:val="30"/>
        </w:numPr>
        <w:tabs>
          <w:tab w:val="left" w:pos="426"/>
        </w:tabs>
        <w:suppressAutoHyphens/>
        <w:jc w:val="both"/>
      </w:pPr>
      <w:r w:rsidRPr="00C50D24">
        <w:t>a túlságosan alacsony egy főre eső jövedelem</w:t>
      </w:r>
    </w:p>
    <w:p w14:paraId="38616E49" w14:textId="77777777" w:rsidR="00B70070" w:rsidRPr="00C50D24" w:rsidRDefault="00B70070" w:rsidP="008C29E7">
      <w:pPr>
        <w:numPr>
          <w:ilvl w:val="0"/>
          <w:numId w:val="30"/>
        </w:numPr>
        <w:tabs>
          <w:tab w:val="left" w:pos="426"/>
        </w:tabs>
        <w:suppressAutoHyphens/>
        <w:jc w:val="both"/>
      </w:pPr>
      <w:r w:rsidRPr="00C50D24">
        <w:t xml:space="preserve">a kulturális helyzet (szülők alacsony </w:t>
      </w:r>
      <w:proofErr w:type="spellStart"/>
      <w:r w:rsidRPr="00C50D24">
        <w:t>iskolázottsága</w:t>
      </w:r>
      <w:proofErr w:type="spellEnd"/>
      <w:r w:rsidRPr="00C50D24">
        <w:t xml:space="preserve">, a kultúra megbecsülésének hiánya, </w:t>
      </w:r>
      <w:proofErr w:type="gramStart"/>
      <w:r w:rsidRPr="00C50D24">
        <w:t>a(</w:t>
      </w:r>
      <w:proofErr w:type="gramEnd"/>
      <w:r w:rsidRPr="00C50D24">
        <w:t>z) (ön)művelődés lebecsülése)</w:t>
      </w:r>
    </w:p>
    <w:p w14:paraId="0CD0B559" w14:textId="77777777" w:rsidR="00B70070" w:rsidRPr="00C50D24" w:rsidRDefault="00B70070" w:rsidP="008C29E7">
      <w:pPr>
        <w:numPr>
          <w:ilvl w:val="0"/>
          <w:numId w:val="30"/>
        </w:numPr>
        <w:tabs>
          <w:tab w:val="left" w:pos="426"/>
        </w:tabs>
        <w:suppressAutoHyphens/>
        <w:jc w:val="both"/>
      </w:pPr>
      <w:r w:rsidRPr="00C50D24">
        <w:t>családi hagyományok (hagyományokon alapuló kapcsolatok a családon belül és kívül, vallási, erkölcsi, szociális hagyományok, nevelési hagyományok)</w:t>
      </w:r>
    </w:p>
    <w:p w14:paraId="3DC9CE1B" w14:textId="77777777" w:rsidR="00B70070" w:rsidRPr="00C50D24" w:rsidRDefault="00B70070" w:rsidP="008C29E7">
      <w:pPr>
        <w:numPr>
          <w:ilvl w:val="0"/>
          <w:numId w:val="30"/>
        </w:numPr>
        <w:tabs>
          <w:tab w:val="left" w:pos="426"/>
        </w:tabs>
        <w:suppressAutoHyphens/>
        <w:jc w:val="both"/>
      </w:pPr>
      <w:r w:rsidRPr="00C50D24">
        <w:t>a család élete, a családtagok magatartása (kevés közös élmény a szülőkkel, helytelen nevelési módszerek, a gyermek nem megfelelő helyzete a családban, a szülők kifogásolható erkölcsi magatartása, az iskola munkájának lebecsülése, közömbösség vele szemben, rendezetlen életmód)</w:t>
      </w:r>
    </w:p>
    <w:p w14:paraId="01F4B32F" w14:textId="77777777" w:rsidR="00B70070" w:rsidRPr="00C50D24" w:rsidRDefault="00B70070" w:rsidP="008C29E7">
      <w:pPr>
        <w:numPr>
          <w:ilvl w:val="0"/>
          <w:numId w:val="30"/>
        </w:numPr>
        <w:tabs>
          <w:tab w:val="left" w:pos="426"/>
        </w:tabs>
        <w:suppressAutoHyphens/>
        <w:jc w:val="both"/>
      </w:pPr>
      <w:r w:rsidRPr="00C50D24">
        <w:t>csonka családban felnövő gyermek (elvált szülők, árva, félárva gyermek)</w:t>
      </w:r>
    </w:p>
    <w:p w14:paraId="238ACF98" w14:textId="77777777" w:rsidR="00B70070" w:rsidRPr="00C50D24" w:rsidRDefault="00B70070" w:rsidP="008C29E7">
      <w:pPr>
        <w:numPr>
          <w:ilvl w:val="0"/>
          <w:numId w:val="30"/>
        </w:numPr>
        <w:tabs>
          <w:tab w:val="left" w:pos="426"/>
        </w:tabs>
        <w:suppressAutoHyphens/>
        <w:jc w:val="both"/>
      </w:pPr>
      <w:r w:rsidRPr="00C50D24">
        <w:t>tartós betegség</w:t>
      </w:r>
    </w:p>
    <w:p w14:paraId="1F4AB292" w14:textId="77777777" w:rsidR="00B70070" w:rsidRPr="00C50D24" w:rsidRDefault="00B70070" w:rsidP="008C29E7">
      <w:pPr>
        <w:numPr>
          <w:ilvl w:val="0"/>
          <w:numId w:val="30"/>
        </w:numPr>
        <w:tabs>
          <w:tab w:val="left" w:pos="426"/>
        </w:tabs>
        <w:suppressAutoHyphens/>
        <w:jc w:val="both"/>
      </w:pPr>
      <w:r w:rsidRPr="00C50D24">
        <w:t>áttelepült, beköltözött (új) tanuló</w:t>
      </w:r>
    </w:p>
    <w:p w14:paraId="0FB145F0" w14:textId="77777777" w:rsidR="0000188C" w:rsidRPr="00C50D24" w:rsidRDefault="0000188C" w:rsidP="00747AFB">
      <w:pPr>
        <w:pStyle w:val="Cmsor4"/>
        <w:tabs>
          <w:tab w:val="left" w:pos="426"/>
        </w:tabs>
        <w:suppressAutoHyphens/>
        <w:spacing w:before="0" w:after="0"/>
        <w:jc w:val="both"/>
      </w:pPr>
    </w:p>
    <w:p w14:paraId="1ED4B2D3" w14:textId="77777777" w:rsidR="00B70070" w:rsidRPr="00C50D24" w:rsidRDefault="00B70070" w:rsidP="00747AFB">
      <w:pPr>
        <w:pStyle w:val="Cmsor4"/>
        <w:tabs>
          <w:tab w:val="left" w:pos="426"/>
        </w:tabs>
        <w:suppressAutoHyphens/>
        <w:spacing w:before="0" w:after="0"/>
        <w:jc w:val="both"/>
      </w:pPr>
      <w:r w:rsidRPr="00C50D24">
        <w:t>Családi házon kívüli környezet</w:t>
      </w:r>
    </w:p>
    <w:p w14:paraId="60DD09B0" w14:textId="77777777" w:rsidR="0000188C" w:rsidRPr="00C50D24" w:rsidRDefault="0000188C" w:rsidP="0000188C"/>
    <w:p w14:paraId="1AC99841" w14:textId="77777777" w:rsidR="00B70070" w:rsidRPr="00C50D24" w:rsidRDefault="00B70070" w:rsidP="008C29E7">
      <w:pPr>
        <w:numPr>
          <w:ilvl w:val="0"/>
          <w:numId w:val="31"/>
        </w:numPr>
        <w:tabs>
          <w:tab w:val="left" w:pos="426"/>
        </w:tabs>
        <w:suppressAutoHyphens/>
        <w:jc w:val="both"/>
      </w:pPr>
      <w:r w:rsidRPr="00C50D24">
        <w:t>az utca, lakókörzet negatív hatásai</w:t>
      </w:r>
    </w:p>
    <w:p w14:paraId="42E2BDFF" w14:textId="77777777" w:rsidR="00B70070" w:rsidRPr="00C50D24" w:rsidRDefault="00B70070" w:rsidP="008C29E7">
      <w:pPr>
        <w:numPr>
          <w:ilvl w:val="0"/>
          <w:numId w:val="31"/>
        </w:numPr>
        <w:tabs>
          <w:tab w:val="left" w:pos="426"/>
        </w:tabs>
        <w:suppressAutoHyphens/>
        <w:jc w:val="both"/>
      </w:pPr>
      <w:r w:rsidRPr="00C50D24">
        <w:t>helytelen viszony, kapcsolat kifogásolható magatartású, erkölcsű gyermekcsoportokkal, felnőttekkel</w:t>
      </w:r>
    </w:p>
    <w:p w14:paraId="0F9FA4F3" w14:textId="77777777" w:rsidR="0000188C" w:rsidRPr="00C50D24" w:rsidRDefault="0000188C" w:rsidP="00747AFB">
      <w:pPr>
        <w:pStyle w:val="Cmsor4"/>
        <w:tabs>
          <w:tab w:val="left" w:pos="426"/>
        </w:tabs>
        <w:suppressAutoHyphens/>
        <w:spacing w:before="0" w:after="0"/>
        <w:jc w:val="both"/>
      </w:pPr>
    </w:p>
    <w:p w14:paraId="7A87B26D" w14:textId="77777777" w:rsidR="00B70070" w:rsidRPr="00C50D24" w:rsidRDefault="00B70070" w:rsidP="00747AFB">
      <w:pPr>
        <w:pStyle w:val="Cmsor4"/>
        <w:tabs>
          <w:tab w:val="left" w:pos="426"/>
        </w:tabs>
        <w:suppressAutoHyphens/>
        <w:spacing w:before="0" w:after="0"/>
        <w:jc w:val="both"/>
      </w:pPr>
      <w:r w:rsidRPr="00C50D24">
        <w:t>Iskolai környezet</w:t>
      </w:r>
    </w:p>
    <w:p w14:paraId="42D4E99F" w14:textId="77777777" w:rsidR="0000188C" w:rsidRPr="00C50D24" w:rsidRDefault="0000188C" w:rsidP="0000188C"/>
    <w:p w14:paraId="7D13537F" w14:textId="77777777" w:rsidR="00B70070" w:rsidRPr="00C50D24" w:rsidRDefault="00B70070" w:rsidP="008C29E7">
      <w:pPr>
        <w:numPr>
          <w:ilvl w:val="0"/>
          <w:numId w:val="32"/>
        </w:numPr>
        <w:tabs>
          <w:tab w:val="left" w:pos="426"/>
        </w:tabs>
        <w:suppressAutoHyphens/>
        <w:jc w:val="both"/>
      </w:pPr>
      <w:r w:rsidRPr="00C50D24">
        <w:t>az iskolába naponta távolról történő utazás</w:t>
      </w:r>
    </w:p>
    <w:p w14:paraId="69772E10" w14:textId="77777777" w:rsidR="00B70070" w:rsidRPr="00C50D24" w:rsidRDefault="00B70070" w:rsidP="008C29E7">
      <w:pPr>
        <w:numPr>
          <w:ilvl w:val="0"/>
          <w:numId w:val="32"/>
        </w:numPr>
        <w:tabs>
          <w:tab w:val="left" w:pos="426"/>
        </w:tabs>
        <w:suppressAutoHyphens/>
        <w:jc w:val="both"/>
      </w:pPr>
      <w:r w:rsidRPr="00C50D24">
        <w:t>a tanuló nem megfelelő helyzete a különböző közösségekben</w:t>
      </w:r>
    </w:p>
    <w:p w14:paraId="1C2F10A1" w14:textId="77777777" w:rsidR="00B70070" w:rsidRPr="00C50D24" w:rsidRDefault="00B70070" w:rsidP="008C29E7">
      <w:pPr>
        <w:numPr>
          <w:ilvl w:val="0"/>
          <w:numId w:val="32"/>
        </w:numPr>
        <w:tabs>
          <w:tab w:val="left" w:pos="426"/>
        </w:tabs>
        <w:suppressAutoHyphens/>
        <w:jc w:val="both"/>
      </w:pPr>
      <w:r w:rsidRPr="00C50D24">
        <w:t>beilleszkedési nehézségek</w:t>
      </w:r>
    </w:p>
    <w:p w14:paraId="549DAAC8" w14:textId="77777777" w:rsidR="00B70070" w:rsidRPr="00C50D24" w:rsidRDefault="00B70070" w:rsidP="008C29E7">
      <w:pPr>
        <w:numPr>
          <w:ilvl w:val="0"/>
          <w:numId w:val="32"/>
        </w:numPr>
        <w:tabs>
          <w:tab w:val="left" w:pos="426"/>
        </w:tabs>
        <w:suppressAutoHyphens/>
        <w:jc w:val="both"/>
      </w:pPr>
      <w:r w:rsidRPr="00C50D24">
        <w:t>a tanulók értékelésének, minősítésének merev módszerei</w:t>
      </w:r>
    </w:p>
    <w:p w14:paraId="15418494" w14:textId="77777777" w:rsidR="00AB1EE5" w:rsidRDefault="00AB1EE5" w:rsidP="00AB1EE5">
      <w:pPr>
        <w:pStyle w:val="Cmsor4"/>
        <w:tabs>
          <w:tab w:val="left" w:pos="426"/>
        </w:tabs>
        <w:suppressAutoHyphens/>
        <w:spacing w:before="0" w:after="0"/>
        <w:jc w:val="both"/>
      </w:pPr>
      <w:bookmarkStart w:id="274" w:name="_Toc75313706"/>
      <w:bookmarkStart w:id="275" w:name="_Toc185924436"/>
      <w:bookmarkStart w:id="276" w:name="_Toc214765494"/>
    </w:p>
    <w:p w14:paraId="02F848DD" w14:textId="6BDCEB73" w:rsidR="00B70070" w:rsidRPr="00C50D24" w:rsidRDefault="00B70070" w:rsidP="00AB1EE5">
      <w:pPr>
        <w:pStyle w:val="Cmsor4"/>
        <w:tabs>
          <w:tab w:val="left" w:pos="426"/>
        </w:tabs>
        <w:suppressAutoHyphens/>
        <w:spacing w:before="0" w:after="0"/>
        <w:jc w:val="both"/>
      </w:pPr>
      <w:r w:rsidRPr="00C50D24">
        <w:t>Kollégiumi elhelyezés</w:t>
      </w:r>
      <w:bookmarkEnd w:id="274"/>
      <w:bookmarkEnd w:id="275"/>
      <w:bookmarkEnd w:id="276"/>
    </w:p>
    <w:p w14:paraId="0A0FE9E1" w14:textId="77777777" w:rsidR="0000188C" w:rsidRPr="00C50D24" w:rsidRDefault="0000188C" w:rsidP="0000188C"/>
    <w:p w14:paraId="1F8C1AEF" w14:textId="5B7FB251" w:rsidR="00B70070" w:rsidRPr="00C50D24" w:rsidRDefault="008D143B" w:rsidP="00747AFB">
      <w:pPr>
        <w:tabs>
          <w:tab w:val="left" w:pos="426"/>
        </w:tabs>
        <w:suppressAutoHyphens/>
        <w:jc w:val="both"/>
      </w:pPr>
      <w:r w:rsidRPr="00C50D24">
        <w:tab/>
      </w:r>
      <w:r w:rsidR="00B70070" w:rsidRPr="00C50D24">
        <w:t xml:space="preserve">Azok a tanulók, akik esetében a lakóhely és az iskola közötti nagy távolság miatt indokolt a kollégiumi elhelyezés, a Vak Bottyán János Katolikus Műszaki és Közgazdasági </w:t>
      </w:r>
      <w:r w:rsidR="009A2AE1">
        <w:t>Technikum, Gimnázium és Kollégium</w:t>
      </w:r>
      <w:r w:rsidR="00B70070" w:rsidRPr="00C50D24">
        <w:t xml:space="preserve"> </w:t>
      </w:r>
      <w:r w:rsidR="009A2AE1">
        <w:t>s</w:t>
      </w:r>
      <w:r w:rsidR="00B70070" w:rsidRPr="00C50D24">
        <w:t>zolgáltatásait vehetik igénybe.</w:t>
      </w:r>
    </w:p>
    <w:p w14:paraId="5CF20427" w14:textId="77777777" w:rsidR="0000188C" w:rsidRPr="00C50D24" w:rsidRDefault="0000188C" w:rsidP="00EF4F23">
      <w:pPr>
        <w:pStyle w:val="Cmsor3"/>
      </w:pPr>
      <w:bookmarkStart w:id="277" w:name="_Toc412972657"/>
      <w:bookmarkStart w:id="278" w:name="_Toc412972893"/>
      <w:bookmarkStart w:id="279" w:name="_Toc511114387"/>
      <w:bookmarkStart w:id="280" w:name="_Toc75313707"/>
      <w:bookmarkStart w:id="281" w:name="_Toc185924437"/>
      <w:bookmarkStart w:id="282" w:name="_Toc214765495"/>
    </w:p>
    <w:p w14:paraId="4B9625BF" w14:textId="77777777" w:rsidR="00B70070" w:rsidRPr="00C50D24" w:rsidRDefault="00B70070" w:rsidP="00AB1EE5">
      <w:pPr>
        <w:pStyle w:val="Cmsor4"/>
        <w:tabs>
          <w:tab w:val="left" w:pos="426"/>
        </w:tabs>
        <w:suppressAutoHyphens/>
        <w:spacing w:before="0" w:after="0"/>
        <w:jc w:val="both"/>
      </w:pPr>
      <w:r w:rsidRPr="00C50D24">
        <w:t>A tanulási kudarcnak kitett tanulók felzárkózása</w:t>
      </w:r>
      <w:bookmarkEnd w:id="277"/>
      <w:bookmarkEnd w:id="278"/>
      <w:bookmarkEnd w:id="279"/>
      <w:bookmarkEnd w:id="280"/>
      <w:bookmarkEnd w:id="281"/>
      <w:bookmarkEnd w:id="282"/>
    </w:p>
    <w:p w14:paraId="5A32DCD0" w14:textId="77777777" w:rsidR="0000188C" w:rsidRPr="00C50D24" w:rsidRDefault="0000188C" w:rsidP="0000188C"/>
    <w:p w14:paraId="6C4DFBE4" w14:textId="77777777" w:rsidR="00B70070" w:rsidRPr="00C50D24" w:rsidRDefault="008D143B" w:rsidP="00747AFB">
      <w:pPr>
        <w:tabs>
          <w:tab w:val="left" w:pos="426"/>
        </w:tabs>
        <w:suppressAutoHyphens/>
        <w:jc w:val="both"/>
      </w:pPr>
      <w:r w:rsidRPr="00C50D24">
        <w:tab/>
      </w:r>
      <w:r w:rsidR="00B70070" w:rsidRPr="00C50D24">
        <w:t>A különböző előképzettséggel rendelkező 5</w:t>
      </w:r>
      <w:proofErr w:type="gramStart"/>
      <w:r w:rsidR="00B70070" w:rsidRPr="00C50D24">
        <w:t>.,</w:t>
      </w:r>
      <w:proofErr w:type="gramEnd"/>
      <w:r w:rsidR="00B70070" w:rsidRPr="00C50D24">
        <w:t xml:space="preserve"> illetve 9. osztályos tanulók ismereteinek közös szintre emelése a tanórák keretein belül megoldható, önálló felzárkóztató programot nem igényel. A tanulási nehézségekkel küzdő tanulók számára jelentkezésük esetén, tanórán kívüli foglalkozás keretében tanulás-módszertani szakkört szervezünk a hatékony tanulási módszerek elsajátítására.</w:t>
      </w:r>
    </w:p>
    <w:p w14:paraId="06C53BFD" w14:textId="77777777" w:rsidR="008D143B" w:rsidRPr="00C50D24" w:rsidRDefault="008D143B" w:rsidP="00747AFB">
      <w:pPr>
        <w:pStyle w:val="Szvegtrzs21"/>
        <w:tabs>
          <w:tab w:val="left" w:pos="426"/>
        </w:tabs>
        <w:suppressAutoHyphens/>
        <w:rPr>
          <w:color w:val="auto"/>
        </w:rPr>
      </w:pPr>
    </w:p>
    <w:p w14:paraId="579B0A96" w14:textId="77777777" w:rsidR="00B70070" w:rsidRPr="00C50D24" w:rsidRDefault="008D143B" w:rsidP="00747AFB">
      <w:pPr>
        <w:pStyle w:val="Szvegtrzs21"/>
        <w:tabs>
          <w:tab w:val="left" w:pos="426"/>
        </w:tabs>
        <w:suppressAutoHyphens/>
        <w:rPr>
          <w:color w:val="auto"/>
        </w:rPr>
      </w:pPr>
      <w:r w:rsidRPr="00C50D24">
        <w:rPr>
          <w:color w:val="auto"/>
        </w:rPr>
        <w:tab/>
      </w:r>
      <w:r w:rsidR="00B70070" w:rsidRPr="00C50D24">
        <w:rPr>
          <w:color w:val="auto"/>
        </w:rPr>
        <w:t>Az eltérő tanulási módszereket használó diákok számára biztosítjuk az iskolai könyvtár és az iskola más létesítményeinek, eszközeinek egyéni és kiscsoportos használatát.</w:t>
      </w:r>
    </w:p>
    <w:p w14:paraId="71F206BD" w14:textId="77777777" w:rsidR="00B70070" w:rsidRPr="00C50D24" w:rsidRDefault="00B70070" w:rsidP="00747AFB">
      <w:pPr>
        <w:tabs>
          <w:tab w:val="left" w:pos="426"/>
        </w:tabs>
        <w:suppressAutoHyphens/>
        <w:jc w:val="both"/>
      </w:pPr>
      <w:bookmarkStart w:id="283" w:name="_Toc75313708"/>
      <w:r w:rsidRPr="00C50D24">
        <w:t>Az iskolánkban folyó nevelő-oktató munka ellenőrzési, mérési, értékelési, minőségbiztosítási rendszere</w:t>
      </w:r>
      <w:bookmarkEnd w:id="283"/>
      <w:r w:rsidRPr="00C50D24">
        <w:t>.</w:t>
      </w:r>
    </w:p>
    <w:p w14:paraId="38534CBE" w14:textId="157EB7B4" w:rsidR="00B70070" w:rsidRPr="00C50D24" w:rsidRDefault="00B70070" w:rsidP="00F113DA">
      <w:pPr>
        <w:pStyle w:val="Cmsor2"/>
      </w:pPr>
      <w:bookmarkStart w:id="284" w:name="_Toc511114410"/>
      <w:bookmarkStart w:id="285" w:name="_Toc75313709"/>
      <w:bookmarkStart w:id="286" w:name="_Toc185924438"/>
      <w:bookmarkStart w:id="287" w:name="_Toc214765496"/>
      <w:bookmarkStart w:id="288" w:name="_Toc341336210"/>
      <w:bookmarkStart w:id="289" w:name="_Toc85204795"/>
      <w:r w:rsidRPr="00C50D24">
        <w:t>A szülők, a tanulók és a pedagógusok együttműködésének formái</w:t>
      </w:r>
      <w:bookmarkEnd w:id="284"/>
      <w:bookmarkEnd w:id="285"/>
      <w:r w:rsidRPr="00C50D24">
        <w:t>, a</w:t>
      </w:r>
      <w:bookmarkStart w:id="290" w:name="_Toc75313710"/>
      <w:r w:rsidRPr="00C50D24">
        <w:t xml:space="preserve"> tanulók és a pedagógusok közti </w:t>
      </w:r>
      <w:proofErr w:type="gramStart"/>
      <w:r w:rsidRPr="00C50D24">
        <w:t>információ</w:t>
      </w:r>
      <w:proofErr w:type="gramEnd"/>
      <w:r w:rsidRPr="00C50D24">
        <w:t>áramlás rendje</w:t>
      </w:r>
      <w:bookmarkEnd w:id="286"/>
      <w:bookmarkEnd w:id="287"/>
      <w:bookmarkEnd w:id="288"/>
      <w:bookmarkEnd w:id="290"/>
      <w:bookmarkEnd w:id="289"/>
    </w:p>
    <w:p w14:paraId="6EB3EF9C" w14:textId="77777777" w:rsidR="0000188C" w:rsidRPr="00C50D24" w:rsidRDefault="0000188C" w:rsidP="00747AFB">
      <w:pPr>
        <w:tabs>
          <w:tab w:val="left" w:pos="426"/>
          <w:tab w:val="right" w:pos="8510"/>
        </w:tabs>
        <w:suppressAutoHyphens/>
        <w:jc w:val="both"/>
      </w:pPr>
    </w:p>
    <w:p w14:paraId="07FC24AB" w14:textId="77777777" w:rsidR="00B70070" w:rsidRPr="00C50D24" w:rsidRDefault="008D143B" w:rsidP="00747AFB">
      <w:pPr>
        <w:tabs>
          <w:tab w:val="left" w:pos="426"/>
          <w:tab w:val="right" w:pos="8510"/>
        </w:tabs>
        <w:suppressAutoHyphens/>
        <w:jc w:val="both"/>
      </w:pPr>
      <w:r w:rsidRPr="00C50D24">
        <w:tab/>
      </w:r>
      <w:r w:rsidR="00B70070" w:rsidRPr="00C50D24">
        <w:t xml:space="preserve">A tanulókat az iskola életéről, az iskolai munkatervről, illetve az </w:t>
      </w:r>
      <w:proofErr w:type="gramStart"/>
      <w:r w:rsidR="00B70070" w:rsidRPr="00C50D24">
        <w:t>aktuális</w:t>
      </w:r>
      <w:proofErr w:type="gramEnd"/>
      <w:r w:rsidR="00B70070" w:rsidRPr="00C50D24">
        <w:t xml:space="preserve"> feladatokról az iskola igazgatója és az igazgatóhelyettesek, az osztályfőnökök és szaktanárok, illetve a diákönkormányzatot segítő tanár és a szabadidő-szervező tájékoztatják.</w:t>
      </w:r>
    </w:p>
    <w:p w14:paraId="6F17644C" w14:textId="77777777" w:rsidR="008D143B" w:rsidRPr="00C50D24" w:rsidRDefault="008D143B" w:rsidP="00747AFB">
      <w:pPr>
        <w:tabs>
          <w:tab w:val="left" w:pos="426"/>
          <w:tab w:val="right" w:pos="8510"/>
        </w:tabs>
        <w:suppressAutoHyphens/>
        <w:jc w:val="both"/>
      </w:pPr>
    </w:p>
    <w:p w14:paraId="6F6FAFF1" w14:textId="77777777" w:rsidR="00B70070" w:rsidRPr="00C50D24" w:rsidRDefault="00B70070" w:rsidP="008C29E7">
      <w:pPr>
        <w:numPr>
          <w:ilvl w:val="0"/>
          <w:numId w:val="33"/>
        </w:numPr>
        <w:tabs>
          <w:tab w:val="left" w:pos="426"/>
          <w:tab w:val="left" w:pos="1065"/>
        </w:tabs>
        <w:suppressAutoHyphens/>
        <w:jc w:val="both"/>
      </w:pPr>
      <w:r w:rsidRPr="00C50D24">
        <w:t xml:space="preserve">az iskola igazgatója a legalább évente egyszer megrendezett diákközgyűlésen, valamint </w:t>
      </w:r>
      <w:r w:rsidR="000D7B7E" w:rsidRPr="00C50D24">
        <w:t>‒</w:t>
      </w:r>
      <w:r w:rsidRPr="00C50D24">
        <w:t xml:space="preserve"> a diákönkormányzat felkérése esetén </w:t>
      </w:r>
      <w:r w:rsidR="000D7B7E" w:rsidRPr="00C50D24">
        <w:t>‒</w:t>
      </w:r>
      <w:r w:rsidRPr="00C50D24">
        <w:t xml:space="preserve"> a diákönkormányzat vezetőségének ülésén,</w:t>
      </w:r>
    </w:p>
    <w:p w14:paraId="2ABDA5F7" w14:textId="77777777" w:rsidR="00B70070" w:rsidRPr="00C50D24" w:rsidRDefault="00B70070" w:rsidP="008C29E7">
      <w:pPr>
        <w:numPr>
          <w:ilvl w:val="0"/>
          <w:numId w:val="33"/>
        </w:numPr>
        <w:tabs>
          <w:tab w:val="left" w:pos="426"/>
          <w:tab w:val="left" w:pos="1065"/>
        </w:tabs>
        <w:suppressAutoHyphens/>
        <w:jc w:val="both"/>
      </w:pPr>
      <w:r w:rsidRPr="00C50D24">
        <w:t>a nevelési igazgatóhelyettes a hétfői iskolarádiós hirdetés által, valamint írásos formában a hirdetőfalon,</w:t>
      </w:r>
    </w:p>
    <w:p w14:paraId="4894C07C" w14:textId="77777777" w:rsidR="00B70070" w:rsidRPr="00C50D24" w:rsidRDefault="00B70070" w:rsidP="008C29E7">
      <w:pPr>
        <w:numPr>
          <w:ilvl w:val="0"/>
          <w:numId w:val="33"/>
        </w:numPr>
        <w:tabs>
          <w:tab w:val="left" w:pos="426"/>
          <w:tab w:val="left" w:pos="1065"/>
        </w:tabs>
        <w:suppressAutoHyphens/>
        <w:jc w:val="both"/>
      </w:pPr>
      <w:r w:rsidRPr="00C50D24">
        <w:t>az osztályfőnökök és a szaktanárok folyamatosan az osztályfőnöki órákon és a tanórákon,</w:t>
      </w:r>
    </w:p>
    <w:p w14:paraId="0DA92107" w14:textId="77777777" w:rsidR="00B70070" w:rsidRPr="00C50D24" w:rsidRDefault="00B70070" w:rsidP="008C29E7">
      <w:pPr>
        <w:numPr>
          <w:ilvl w:val="0"/>
          <w:numId w:val="33"/>
        </w:numPr>
        <w:tabs>
          <w:tab w:val="left" w:pos="426"/>
          <w:tab w:val="left" w:pos="1065"/>
        </w:tabs>
        <w:suppressAutoHyphens/>
        <w:jc w:val="both"/>
      </w:pPr>
      <w:r w:rsidRPr="00C50D24">
        <w:t>a diákönkormányzatot segítő tanár, illetve a szabadidő-szervező a diákönkormányzat vezetőségének ülésein egy-egy terület felelőseinek alkalmi megbeszélésein, és a diákönkormányzat faliújságján keresztül.</w:t>
      </w:r>
    </w:p>
    <w:p w14:paraId="2C64C410" w14:textId="77777777" w:rsidR="00B70070" w:rsidRPr="00C50D24" w:rsidRDefault="00B70070" w:rsidP="008C29E7">
      <w:pPr>
        <w:numPr>
          <w:ilvl w:val="0"/>
          <w:numId w:val="33"/>
        </w:numPr>
        <w:tabs>
          <w:tab w:val="left" w:pos="426"/>
          <w:tab w:val="right" w:pos="8510"/>
        </w:tabs>
        <w:suppressAutoHyphens/>
        <w:jc w:val="both"/>
      </w:pPr>
      <w:r w:rsidRPr="00C50D24">
        <w:t>A tanulót és a tanuló szüleit a tanuló fejlődéséről, egyéni haladásáról a szaktanárok folyamatosan (szóban, illetve az ellenőrző könyvön keresztül írásban) tájékoztatják. A jogszabály által meghatározott esetekben a tájékoztatás tértivevényes levélben történik.</w:t>
      </w:r>
    </w:p>
    <w:p w14:paraId="30C26E55" w14:textId="77777777" w:rsidR="00B70070" w:rsidRPr="00C50D24" w:rsidRDefault="00B70070" w:rsidP="008C29E7">
      <w:pPr>
        <w:numPr>
          <w:ilvl w:val="0"/>
          <w:numId w:val="33"/>
        </w:numPr>
        <w:tabs>
          <w:tab w:val="left" w:pos="426"/>
          <w:tab w:val="right" w:pos="8510"/>
        </w:tabs>
        <w:suppressAutoHyphens/>
        <w:jc w:val="both"/>
      </w:pPr>
      <w:r w:rsidRPr="00C50D24">
        <w:t>A tanulók kérdéseiket, véleményüket, javaslataikat szóban vagy írásban egyénileg, illetve választott diákjogi képviselőik, tisztségviselőik útján közölhetik az iskola igazgatóságával, a nevelőkkel vagy a nevelőtestülettel.</w:t>
      </w:r>
    </w:p>
    <w:p w14:paraId="2E0F8886" w14:textId="77777777" w:rsidR="00B70070" w:rsidRPr="00C50D24" w:rsidRDefault="00B70070" w:rsidP="008C29E7">
      <w:pPr>
        <w:numPr>
          <w:ilvl w:val="0"/>
          <w:numId w:val="33"/>
        </w:numPr>
        <w:tabs>
          <w:tab w:val="left" w:pos="426"/>
          <w:tab w:val="right" w:pos="8510"/>
        </w:tabs>
        <w:suppressAutoHyphens/>
        <w:jc w:val="both"/>
      </w:pPr>
      <w:r w:rsidRPr="00C50D24">
        <w:t xml:space="preserve">A szülőket az iskola egészének életéről, az iskolai munkatervről, az </w:t>
      </w:r>
      <w:proofErr w:type="gramStart"/>
      <w:r w:rsidRPr="00C50D24">
        <w:t>aktuális</w:t>
      </w:r>
      <w:proofErr w:type="gramEnd"/>
      <w:r w:rsidRPr="00C50D24">
        <w:t xml:space="preserve"> feladatokról az iskola igazgatója és az osztályfőnökök tájékoztatják:</w:t>
      </w:r>
    </w:p>
    <w:p w14:paraId="24F547C3" w14:textId="77777777" w:rsidR="00B70070" w:rsidRPr="00C50D24" w:rsidRDefault="00B70070" w:rsidP="008C29E7">
      <w:pPr>
        <w:numPr>
          <w:ilvl w:val="0"/>
          <w:numId w:val="33"/>
        </w:numPr>
        <w:tabs>
          <w:tab w:val="left" w:pos="426"/>
          <w:tab w:val="left" w:pos="1065"/>
        </w:tabs>
        <w:suppressAutoHyphens/>
        <w:jc w:val="both"/>
      </w:pPr>
      <w:r w:rsidRPr="00C50D24">
        <w:t>az iskola igazgatója — felkérés esetén — a szülői munkaközösség választmányi ülésén, illetve az igazgató által meghirdetett nyílt szülői fórumokon,</w:t>
      </w:r>
    </w:p>
    <w:p w14:paraId="70CEB776" w14:textId="77777777" w:rsidR="00B70070" w:rsidRPr="00C50D24" w:rsidRDefault="00B70070" w:rsidP="008C29E7">
      <w:pPr>
        <w:numPr>
          <w:ilvl w:val="0"/>
          <w:numId w:val="33"/>
        </w:numPr>
        <w:tabs>
          <w:tab w:val="left" w:pos="426"/>
          <w:tab w:val="left" w:pos="1065"/>
        </w:tabs>
        <w:suppressAutoHyphens/>
        <w:jc w:val="both"/>
      </w:pPr>
      <w:r w:rsidRPr="00C50D24">
        <w:t>az osztályfőnökök, illetve a szaktanárok folyamatosan az osztályok szülői értekezletein,</w:t>
      </w:r>
    </w:p>
    <w:p w14:paraId="45612FD7" w14:textId="77777777" w:rsidR="00B70070" w:rsidRPr="00C50D24" w:rsidRDefault="00B70070" w:rsidP="008C29E7">
      <w:pPr>
        <w:numPr>
          <w:ilvl w:val="0"/>
          <w:numId w:val="33"/>
        </w:numPr>
        <w:tabs>
          <w:tab w:val="left" w:pos="426"/>
          <w:tab w:val="left" w:pos="1065"/>
        </w:tabs>
        <w:suppressAutoHyphens/>
        <w:jc w:val="both"/>
      </w:pPr>
      <w:r w:rsidRPr="00C50D24">
        <w:t xml:space="preserve">a könyvtárban elhelyezett </w:t>
      </w:r>
      <w:proofErr w:type="gramStart"/>
      <w:r w:rsidRPr="00C50D24">
        <w:t>dokumentumok</w:t>
      </w:r>
      <w:proofErr w:type="gramEnd"/>
      <w:r w:rsidRPr="00C50D24">
        <w:t xml:space="preserve"> segítségével (pedagógiai program, fegyelmi szabályzat, házirend, jogszabályok stb.)</w:t>
      </w:r>
    </w:p>
    <w:p w14:paraId="3C751C41" w14:textId="77777777" w:rsidR="0000188C" w:rsidRPr="00C50D24" w:rsidRDefault="0000188C" w:rsidP="00747AFB">
      <w:pPr>
        <w:pStyle w:val="Cmsor4"/>
        <w:tabs>
          <w:tab w:val="left" w:pos="426"/>
        </w:tabs>
        <w:suppressAutoHyphens/>
        <w:spacing w:before="0" w:after="0"/>
        <w:jc w:val="both"/>
      </w:pPr>
    </w:p>
    <w:p w14:paraId="73C9B896" w14:textId="77777777" w:rsidR="00B70070" w:rsidRPr="00C50D24" w:rsidRDefault="00B70070" w:rsidP="00747AFB">
      <w:pPr>
        <w:pStyle w:val="Cmsor4"/>
        <w:tabs>
          <w:tab w:val="left" w:pos="426"/>
        </w:tabs>
        <w:suppressAutoHyphens/>
        <w:spacing w:before="0" w:after="0"/>
        <w:jc w:val="both"/>
      </w:pPr>
      <w:r w:rsidRPr="00C50D24">
        <w:t>Szülői értekezlet</w:t>
      </w:r>
    </w:p>
    <w:p w14:paraId="1CBB3D91" w14:textId="77777777" w:rsidR="0000188C" w:rsidRPr="00C50D24" w:rsidRDefault="0000188C" w:rsidP="00747AFB">
      <w:pPr>
        <w:tabs>
          <w:tab w:val="left" w:pos="268"/>
          <w:tab w:val="left" w:pos="426"/>
          <w:tab w:val="right" w:pos="8510"/>
        </w:tabs>
        <w:suppressAutoHyphens/>
        <w:ind w:left="268" w:hanging="268"/>
        <w:jc w:val="both"/>
      </w:pPr>
    </w:p>
    <w:p w14:paraId="5635ACE1" w14:textId="77777777" w:rsidR="00B70070" w:rsidRPr="00C50D24" w:rsidRDefault="00B70070" w:rsidP="00747AFB">
      <w:pPr>
        <w:tabs>
          <w:tab w:val="left" w:pos="268"/>
          <w:tab w:val="left" w:pos="426"/>
          <w:tab w:val="right" w:pos="8510"/>
        </w:tabs>
        <w:suppressAutoHyphens/>
        <w:ind w:left="268" w:hanging="268"/>
        <w:jc w:val="both"/>
      </w:pPr>
      <w:r w:rsidRPr="00C50D24">
        <w:t>Feladata:</w:t>
      </w:r>
    </w:p>
    <w:p w14:paraId="64361F55" w14:textId="77777777" w:rsidR="0000188C" w:rsidRPr="00C50D24" w:rsidRDefault="0000188C" w:rsidP="00747AFB">
      <w:pPr>
        <w:tabs>
          <w:tab w:val="left" w:pos="268"/>
          <w:tab w:val="left" w:pos="426"/>
          <w:tab w:val="right" w:pos="8510"/>
        </w:tabs>
        <w:suppressAutoHyphens/>
        <w:ind w:left="268" w:hanging="268"/>
        <w:jc w:val="both"/>
      </w:pPr>
    </w:p>
    <w:p w14:paraId="0B5CF9CA" w14:textId="77777777" w:rsidR="00B70070" w:rsidRPr="00C50D24" w:rsidRDefault="00B70070" w:rsidP="008C29E7">
      <w:pPr>
        <w:numPr>
          <w:ilvl w:val="0"/>
          <w:numId w:val="34"/>
        </w:numPr>
        <w:tabs>
          <w:tab w:val="left" w:pos="426"/>
          <w:tab w:val="left" w:pos="1065"/>
        </w:tabs>
        <w:suppressAutoHyphens/>
        <w:jc w:val="both"/>
      </w:pPr>
      <w:r w:rsidRPr="00C50D24">
        <w:t>a szülők és a pedagógusok közötti folyamatos együttműködés kialakítása, a szülők tájékoztatása</w:t>
      </w:r>
    </w:p>
    <w:p w14:paraId="08E7822B" w14:textId="77777777" w:rsidR="00B70070" w:rsidRPr="00C50D24" w:rsidRDefault="00B70070" w:rsidP="008C29E7">
      <w:pPr>
        <w:numPr>
          <w:ilvl w:val="0"/>
          <w:numId w:val="34"/>
        </w:numPr>
        <w:tabs>
          <w:tab w:val="left" w:pos="426"/>
          <w:tab w:val="left" w:pos="1065"/>
        </w:tabs>
        <w:suppressAutoHyphens/>
        <w:jc w:val="both"/>
      </w:pPr>
      <w:r w:rsidRPr="00C50D24">
        <w:t>az iskola céljairól, feladatairól, lehetőségeiről,</w:t>
      </w:r>
    </w:p>
    <w:p w14:paraId="34795F8C" w14:textId="77777777" w:rsidR="00B70070" w:rsidRPr="00C50D24" w:rsidRDefault="00B70070" w:rsidP="008C29E7">
      <w:pPr>
        <w:numPr>
          <w:ilvl w:val="0"/>
          <w:numId w:val="34"/>
        </w:numPr>
        <w:tabs>
          <w:tab w:val="left" w:pos="426"/>
          <w:tab w:val="left" w:pos="1065"/>
        </w:tabs>
        <w:suppressAutoHyphens/>
        <w:jc w:val="both"/>
      </w:pPr>
      <w:r w:rsidRPr="00C50D24">
        <w:t>az országos és a helyi közoktatás-politika alakulásáról, változásairól,</w:t>
      </w:r>
    </w:p>
    <w:p w14:paraId="2F5352FB" w14:textId="77777777" w:rsidR="00B70070" w:rsidRPr="00C50D24" w:rsidRDefault="00B70070" w:rsidP="008C29E7">
      <w:pPr>
        <w:numPr>
          <w:ilvl w:val="0"/>
          <w:numId w:val="34"/>
        </w:numPr>
        <w:tabs>
          <w:tab w:val="left" w:pos="426"/>
          <w:tab w:val="left" w:pos="1065"/>
        </w:tabs>
        <w:suppressAutoHyphens/>
        <w:jc w:val="both"/>
      </w:pPr>
      <w:r w:rsidRPr="00C50D24">
        <w:t>a helyi tanterv követelményeiről,</w:t>
      </w:r>
    </w:p>
    <w:p w14:paraId="2AA327D9" w14:textId="77777777" w:rsidR="00B70070" w:rsidRPr="00C50D24" w:rsidRDefault="00B70070" w:rsidP="008C29E7">
      <w:pPr>
        <w:numPr>
          <w:ilvl w:val="0"/>
          <w:numId w:val="34"/>
        </w:numPr>
        <w:tabs>
          <w:tab w:val="left" w:pos="426"/>
          <w:tab w:val="left" w:pos="1065"/>
        </w:tabs>
        <w:suppressAutoHyphens/>
        <w:jc w:val="both"/>
      </w:pPr>
      <w:r w:rsidRPr="00C50D24">
        <w:t>az iskola és a szaktanárok értékelő munkájáról,</w:t>
      </w:r>
    </w:p>
    <w:p w14:paraId="503C804E" w14:textId="77777777" w:rsidR="00B70070" w:rsidRPr="00C50D24" w:rsidRDefault="00B70070" w:rsidP="008C29E7">
      <w:pPr>
        <w:numPr>
          <w:ilvl w:val="0"/>
          <w:numId w:val="34"/>
        </w:numPr>
        <w:tabs>
          <w:tab w:val="left" w:pos="426"/>
          <w:tab w:val="left" w:pos="1065"/>
        </w:tabs>
        <w:suppressAutoHyphens/>
        <w:jc w:val="both"/>
      </w:pPr>
      <w:r w:rsidRPr="00C50D24">
        <w:t>saját gyermekének tanulmányi előmeneteléről, iskolai magatartásáról,</w:t>
      </w:r>
    </w:p>
    <w:p w14:paraId="3C130D53" w14:textId="77777777" w:rsidR="00B70070" w:rsidRPr="00C50D24" w:rsidRDefault="00B70070" w:rsidP="008C29E7">
      <w:pPr>
        <w:numPr>
          <w:ilvl w:val="0"/>
          <w:numId w:val="34"/>
        </w:numPr>
        <w:tabs>
          <w:tab w:val="left" w:pos="426"/>
          <w:tab w:val="left" w:pos="1065"/>
        </w:tabs>
        <w:suppressAutoHyphens/>
        <w:jc w:val="both"/>
      </w:pPr>
      <w:r w:rsidRPr="00C50D24">
        <w:t>a gyermek osztályának tanulmányi munkájáról, neveltségi szintjéről,</w:t>
      </w:r>
    </w:p>
    <w:p w14:paraId="41F2EC97" w14:textId="77777777" w:rsidR="00B70070" w:rsidRPr="00C50D24" w:rsidRDefault="00B70070" w:rsidP="008C29E7">
      <w:pPr>
        <w:numPr>
          <w:ilvl w:val="0"/>
          <w:numId w:val="34"/>
        </w:numPr>
        <w:tabs>
          <w:tab w:val="left" w:pos="426"/>
          <w:tab w:val="left" w:pos="1065"/>
        </w:tabs>
        <w:suppressAutoHyphens/>
        <w:jc w:val="both"/>
      </w:pPr>
      <w:r w:rsidRPr="00C50D24">
        <w:t xml:space="preserve">az iskolai és az osztályközösség céljairól; feladatairól, eredményeiről, </w:t>
      </w:r>
      <w:proofErr w:type="gramStart"/>
      <w:r w:rsidRPr="00C50D24">
        <w:t>problémáiról</w:t>
      </w:r>
      <w:proofErr w:type="gramEnd"/>
      <w:r w:rsidRPr="00C50D24">
        <w:t>,</w:t>
      </w:r>
    </w:p>
    <w:p w14:paraId="1F6B229E" w14:textId="77777777" w:rsidR="00B70070" w:rsidRPr="00C50D24" w:rsidRDefault="00B70070" w:rsidP="008C29E7">
      <w:pPr>
        <w:numPr>
          <w:ilvl w:val="0"/>
          <w:numId w:val="34"/>
        </w:numPr>
        <w:tabs>
          <w:tab w:val="left" w:pos="426"/>
          <w:tab w:val="left" w:pos="1065"/>
        </w:tabs>
        <w:suppressAutoHyphens/>
        <w:jc w:val="both"/>
      </w:pPr>
      <w:r w:rsidRPr="00C50D24">
        <w:t>a szülők kérdéseinek, véleményének, javaslatainak összegyűjtése és továbbítása az iskola igazgatósága felé.</w:t>
      </w:r>
    </w:p>
    <w:p w14:paraId="6C1BBEFE" w14:textId="77777777" w:rsidR="0000188C" w:rsidRPr="00C50D24" w:rsidRDefault="0000188C" w:rsidP="00747AFB">
      <w:pPr>
        <w:pStyle w:val="Cmsor4"/>
        <w:tabs>
          <w:tab w:val="left" w:pos="426"/>
        </w:tabs>
        <w:suppressAutoHyphens/>
        <w:spacing w:before="0" w:after="0"/>
        <w:jc w:val="both"/>
      </w:pPr>
    </w:p>
    <w:p w14:paraId="7F7B0DEE" w14:textId="77777777" w:rsidR="00B70070" w:rsidRPr="00C50D24" w:rsidRDefault="0000188C" w:rsidP="00747AFB">
      <w:pPr>
        <w:pStyle w:val="Cmsor4"/>
        <w:tabs>
          <w:tab w:val="left" w:pos="426"/>
        </w:tabs>
        <w:suppressAutoHyphens/>
        <w:spacing w:before="0" w:after="0"/>
        <w:jc w:val="both"/>
      </w:pPr>
      <w:r w:rsidRPr="00C50D24">
        <w:t>Fogadóóra</w:t>
      </w:r>
    </w:p>
    <w:p w14:paraId="2ED266D0" w14:textId="77777777" w:rsidR="0000188C" w:rsidRPr="00C50D24" w:rsidRDefault="0000188C" w:rsidP="00747AFB">
      <w:pPr>
        <w:tabs>
          <w:tab w:val="left" w:pos="268"/>
          <w:tab w:val="left" w:pos="426"/>
          <w:tab w:val="right" w:pos="8510"/>
        </w:tabs>
        <w:suppressAutoHyphens/>
        <w:jc w:val="both"/>
      </w:pPr>
    </w:p>
    <w:p w14:paraId="58BEFD12" w14:textId="77777777" w:rsidR="00B70070" w:rsidRPr="00C50D24" w:rsidRDefault="008D143B" w:rsidP="00747AFB">
      <w:pPr>
        <w:tabs>
          <w:tab w:val="left" w:pos="268"/>
          <w:tab w:val="left" w:pos="426"/>
          <w:tab w:val="right" w:pos="8510"/>
        </w:tabs>
        <w:suppressAutoHyphens/>
        <w:jc w:val="both"/>
      </w:pPr>
      <w:r w:rsidRPr="00C50D24">
        <w:tab/>
      </w:r>
      <w:r w:rsidR="00B70070" w:rsidRPr="00C50D24">
        <w:t xml:space="preserve">Feladata a szülők és a pedagógusok személyes találkozása, illetve ezen keresztül egy-egy tanuló egyéni fejlesztésének segítése </w:t>
      </w:r>
      <w:proofErr w:type="gramStart"/>
      <w:r w:rsidR="00B70070" w:rsidRPr="00C50D24">
        <w:t>konkrét</w:t>
      </w:r>
      <w:proofErr w:type="gramEnd"/>
      <w:r w:rsidR="00B70070" w:rsidRPr="00C50D24">
        <w:t xml:space="preserve"> tanácsokkal. (Otthoni tanulás, a szabadidő helyes eltöltése, egészséges életmódra nevelés, tehetséggondozás, továbbtanulás stb.)</w:t>
      </w:r>
    </w:p>
    <w:p w14:paraId="506EA6ED" w14:textId="77777777" w:rsidR="00AB1EE5" w:rsidRDefault="00AB1EE5" w:rsidP="00747AFB">
      <w:pPr>
        <w:pStyle w:val="Cmsor4"/>
        <w:tabs>
          <w:tab w:val="left" w:pos="426"/>
        </w:tabs>
        <w:suppressAutoHyphens/>
        <w:spacing w:before="0" w:after="0"/>
        <w:jc w:val="both"/>
      </w:pPr>
    </w:p>
    <w:p w14:paraId="789AEF46" w14:textId="4ADE6251" w:rsidR="00B70070" w:rsidRPr="00C50D24" w:rsidRDefault="00B70070" w:rsidP="00747AFB">
      <w:pPr>
        <w:pStyle w:val="Cmsor4"/>
        <w:tabs>
          <w:tab w:val="left" w:pos="426"/>
        </w:tabs>
        <w:suppressAutoHyphens/>
        <w:spacing w:before="0" w:after="0"/>
        <w:jc w:val="both"/>
      </w:pPr>
      <w:r w:rsidRPr="00C50D24">
        <w:t>Nyílt szülői fórum</w:t>
      </w:r>
    </w:p>
    <w:p w14:paraId="6ADA42C5" w14:textId="77777777" w:rsidR="0000188C" w:rsidRPr="00C50D24" w:rsidRDefault="0000188C" w:rsidP="00747AFB">
      <w:pPr>
        <w:tabs>
          <w:tab w:val="left" w:pos="426"/>
          <w:tab w:val="right" w:pos="8842"/>
        </w:tabs>
        <w:suppressAutoHyphens/>
        <w:jc w:val="both"/>
      </w:pPr>
    </w:p>
    <w:p w14:paraId="52406099" w14:textId="77777777" w:rsidR="0000188C" w:rsidRPr="00C50D24" w:rsidRDefault="008D143B" w:rsidP="00747AFB">
      <w:pPr>
        <w:tabs>
          <w:tab w:val="left" w:pos="426"/>
          <w:tab w:val="right" w:pos="8842"/>
        </w:tabs>
        <w:suppressAutoHyphens/>
        <w:jc w:val="both"/>
      </w:pPr>
      <w:r w:rsidRPr="00C50D24">
        <w:tab/>
      </w:r>
      <w:r w:rsidR="00B70070" w:rsidRPr="00C50D24">
        <w:t xml:space="preserve">Feladata: </w:t>
      </w:r>
    </w:p>
    <w:p w14:paraId="035F1CE9" w14:textId="77777777" w:rsidR="00B70070" w:rsidRPr="00C50D24" w:rsidRDefault="00B70070" w:rsidP="008C29E7">
      <w:pPr>
        <w:numPr>
          <w:ilvl w:val="0"/>
          <w:numId w:val="35"/>
        </w:numPr>
        <w:tabs>
          <w:tab w:val="left" w:pos="426"/>
          <w:tab w:val="right" w:pos="8842"/>
        </w:tabs>
        <w:suppressAutoHyphens/>
        <w:jc w:val="both"/>
      </w:pPr>
      <w:r w:rsidRPr="00C50D24">
        <w:t>a szülői munkaközösség által előzetesen összegyűjtött, illetve a helyszínen megfogalmazódó kérdések megválaszolása,</w:t>
      </w:r>
    </w:p>
    <w:p w14:paraId="72E4B7FC" w14:textId="77777777" w:rsidR="00B70070" w:rsidRPr="00C50D24" w:rsidRDefault="00B70070" w:rsidP="008C29E7">
      <w:pPr>
        <w:numPr>
          <w:ilvl w:val="0"/>
          <w:numId w:val="35"/>
        </w:numPr>
        <w:tabs>
          <w:tab w:val="left" w:pos="426"/>
          <w:tab w:val="left" w:pos="1065"/>
        </w:tabs>
        <w:suppressAutoHyphens/>
        <w:jc w:val="both"/>
      </w:pPr>
      <w:r w:rsidRPr="00C50D24">
        <w:t>tájékoztatás a pedagógusok által fontosnak tartott kérdésekben,</w:t>
      </w:r>
    </w:p>
    <w:p w14:paraId="4B73383B" w14:textId="77777777" w:rsidR="00B70070" w:rsidRPr="00C50D24" w:rsidRDefault="00B70070" w:rsidP="008C29E7">
      <w:pPr>
        <w:numPr>
          <w:ilvl w:val="0"/>
          <w:numId w:val="35"/>
        </w:numPr>
        <w:tabs>
          <w:tab w:val="left" w:pos="426"/>
          <w:tab w:val="left" w:pos="1065"/>
        </w:tabs>
        <w:suppressAutoHyphens/>
        <w:jc w:val="both"/>
      </w:pPr>
      <w:r w:rsidRPr="00C50D24">
        <w:t>kötetlen eszmecsere a szülők és a pedagógusok között.</w:t>
      </w:r>
    </w:p>
    <w:p w14:paraId="1E4108AD" w14:textId="77777777" w:rsidR="0000188C" w:rsidRPr="00C50D24" w:rsidRDefault="0000188C" w:rsidP="00747AFB">
      <w:pPr>
        <w:tabs>
          <w:tab w:val="left" w:pos="426"/>
          <w:tab w:val="right" w:pos="8842"/>
        </w:tabs>
        <w:suppressAutoHyphens/>
        <w:jc w:val="both"/>
      </w:pPr>
    </w:p>
    <w:p w14:paraId="3FF69523" w14:textId="77777777" w:rsidR="00B70070" w:rsidRPr="00C50D24" w:rsidRDefault="0000188C" w:rsidP="00747AFB">
      <w:pPr>
        <w:tabs>
          <w:tab w:val="left" w:pos="426"/>
          <w:tab w:val="right" w:pos="8842"/>
        </w:tabs>
        <w:suppressAutoHyphens/>
        <w:jc w:val="both"/>
      </w:pPr>
      <w:r w:rsidRPr="00C50D24">
        <w:tab/>
      </w:r>
      <w:r w:rsidR="00B70070" w:rsidRPr="00C50D24">
        <w:t xml:space="preserve">A szülői értekezletek és a fogadóórák időpontját az iskolai munkaterv évenként határozza meg. </w:t>
      </w:r>
      <w:r w:rsidR="00B70070" w:rsidRPr="00C50D24">
        <w:tab/>
        <w:t>A szülők kérdéseiket, véleményüket, javaslataikat szóban vagy írásban egyénileg, illetve választott képviselőik, tisztségviselőik útján közölhetik az iskola igazgatóságával vagy a nevelőtestülettel.</w:t>
      </w:r>
    </w:p>
    <w:p w14:paraId="71C433B5" w14:textId="77777777" w:rsidR="0000188C" w:rsidRPr="00C50D24" w:rsidRDefault="0000188C" w:rsidP="00747AFB">
      <w:pPr>
        <w:tabs>
          <w:tab w:val="left" w:pos="426"/>
          <w:tab w:val="right" w:pos="8842"/>
        </w:tabs>
        <w:suppressAutoHyphens/>
        <w:jc w:val="both"/>
      </w:pPr>
    </w:p>
    <w:p w14:paraId="0F009859" w14:textId="03AF5B0D" w:rsidR="00B70070" w:rsidRPr="00C50D24" w:rsidRDefault="0000188C" w:rsidP="00747AFB">
      <w:pPr>
        <w:tabs>
          <w:tab w:val="left" w:pos="426"/>
          <w:tab w:val="right" w:pos="8842"/>
        </w:tabs>
        <w:suppressAutoHyphens/>
        <w:jc w:val="both"/>
      </w:pPr>
      <w:r w:rsidRPr="00C50D24">
        <w:tab/>
      </w:r>
      <w:r w:rsidR="00B70070" w:rsidRPr="00C50D24">
        <w:t>Az iskola nyitott a szülők olyan javaslatai felé, melyek tovább</w:t>
      </w:r>
      <w:r w:rsidR="00534577">
        <w:t xml:space="preserve"> </w:t>
      </w:r>
      <w:r w:rsidR="00B70070" w:rsidRPr="00C50D24">
        <w:t xml:space="preserve">fejlesztik a pedagógusok és a szülők közötti kapcsolatot és </w:t>
      </w:r>
      <w:proofErr w:type="gramStart"/>
      <w:r w:rsidR="00B70070" w:rsidRPr="00C50D24">
        <w:t>információ</w:t>
      </w:r>
      <w:proofErr w:type="gramEnd"/>
      <w:r w:rsidR="00B70070" w:rsidRPr="00C50D24">
        <w:t>áramlást.</w:t>
      </w:r>
    </w:p>
    <w:p w14:paraId="24E14FE5" w14:textId="77777777" w:rsidR="001E7719" w:rsidRPr="00C50D24" w:rsidRDefault="001E7719" w:rsidP="001E7719">
      <w:pPr>
        <w:pStyle w:val="Cmsor4"/>
        <w:tabs>
          <w:tab w:val="left" w:pos="426"/>
        </w:tabs>
        <w:suppressAutoHyphens/>
        <w:spacing w:before="0" w:after="0"/>
        <w:jc w:val="both"/>
      </w:pPr>
    </w:p>
    <w:p w14:paraId="72C2DB8E" w14:textId="77777777" w:rsidR="00B70070" w:rsidRPr="00C50D24" w:rsidRDefault="00B70070" w:rsidP="001E7719">
      <w:pPr>
        <w:pStyle w:val="Cmsor4"/>
        <w:tabs>
          <w:tab w:val="left" w:pos="426"/>
        </w:tabs>
        <w:suppressAutoHyphens/>
        <w:spacing w:before="0" w:after="0"/>
        <w:jc w:val="both"/>
      </w:pPr>
      <w:r w:rsidRPr="00C50D24">
        <w:t>Diákközgyűlés</w:t>
      </w:r>
    </w:p>
    <w:p w14:paraId="386DCED9" w14:textId="77777777" w:rsidR="00B70070" w:rsidRPr="00C50D24" w:rsidRDefault="00B70070" w:rsidP="00747AFB">
      <w:pPr>
        <w:tabs>
          <w:tab w:val="left" w:pos="426"/>
          <w:tab w:val="right" w:pos="8842"/>
        </w:tabs>
        <w:suppressAutoHyphens/>
        <w:jc w:val="both"/>
      </w:pPr>
    </w:p>
    <w:p w14:paraId="67A522D6" w14:textId="380C0E3D" w:rsidR="00B70070" w:rsidRPr="00C50D24" w:rsidRDefault="008D143B" w:rsidP="00747AFB">
      <w:pPr>
        <w:tabs>
          <w:tab w:val="left" w:pos="426"/>
          <w:tab w:val="right" w:pos="8842"/>
        </w:tabs>
        <w:suppressAutoHyphens/>
        <w:jc w:val="both"/>
      </w:pPr>
      <w:r w:rsidRPr="00C50D24">
        <w:tab/>
      </w:r>
      <w:r w:rsidR="00B70070" w:rsidRPr="00C50D24">
        <w:t xml:space="preserve">A Diákönkormányzat évente egy alkalommal közgyűlést tart, amelyen közvetlenül intézhetnek kérdést az intézmény vezetőihez, illetve egyéb </w:t>
      </w:r>
      <w:proofErr w:type="spellStart"/>
      <w:r w:rsidR="0072500E" w:rsidRPr="00C50D24">
        <w:t>alkalmazotta</w:t>
      </w:r>
      <w:r w:rsidR="0072500E">
        <w:t>i</w:t>
      </w:r>
      <w:r w:rsidR="0072500E" w:rsidRPr="00C50D24">
        <w:t>hoz</w:t>
      </w:r>
      <w:proofErr w:type="spellEnd"/>
      <w:r w:rsidR="00B70070" w:rsidRPr="00C50D24">
        <w:t>.</w:t>
      </w:r>
    </w:p>
    <w:p w14:paraId="45365AF0" w14:textId="77777777" w:rsidR="0015582A" w:rsidRPr="00C50D24" w:rsidRDefault="0015582A">
      <w:pPr>
        <w:overflowPunct/>
        <w:autoSpaceDE/>
        <w:autoSpaceDN/>
        <w:adjustRightInd/>
        <w:textAlignment w:val="auto"/>
      </w:pPr>
      <w:bookmarkStart w:id="291" w:name="_Toc185924440"/>
      <w:bookmarkStart w:id="292" w:name="_Toc214765498"/>
      <w:r w:rsidRPr="00C50D24">
        <w:br w:type="page"/>
      </w:r>
    </w:p>
    <w:p w14:paraId="3B9B119D" w14:textId="00C282A1" w:rsidR="00F113DA" w:rsidRDefault="00F113DA" w:rsidP="00F113DA">
      <w:pPr>
        <w:jc w:val="center"/>
        <w:rPr>
          <w:smallCaps/>
          <w:sz w:val="52"/>
          <w:szCs w:val="52"/>
        </w:rPr>
      </w:pPr>
      <w:r>
        <w:rPr>
          <w:smallCaps/>
          <w:sz w:val="52"/>
          <w:szCs w:val="52"/>
        </w:rPr>
        <w:br w:type="page"/>
      </w:r>
    </w:p>
    <w:p w14:paraId="411A08CB" w14:textId="77777777" w:rsidR="00F113DA" w:rsidRDefault="00F113DA" w:rsidP="00F113DA">
      <w:pPr>
        <w:jc w:val="center"/>
        <w:rPr>
          <w:smallCaps/>
          <w:sz w:val="52"/>
          <w:szCs w:val="52"/>
        </w:rPr>
      </w:pPr>
    </w:p>
    <w:p w14:paraId="46FF778C" w14:textId="77777777" w:rsidR="00F113DA" w:rsidRDefault="00F113DA" w:rsidP="00F113DA">
      <w:pPr>
        <w:jc w:val="center"/>
        <w:rPr>
          <w:smallCaps/>
          <w:sz w:val="52"/>
          <w:szCs w:val="52"/>
        </w:rPr>
      </w:pPr>
    </w:p>
    <w:p w14:paraId="519A0296" w14:textId="77777777" w:rsidR="00F113DA" w:rsidRDefault="00F113DA" w:rsidP="00F113DA">
      <w:pPr>
        <w:jc w:val="center"/>
        <w:rPr>
          <w:smallCaps/>
          <w:sz w:val="52"/>
          <w:szCs w:val="52"/>
        </w:rPr>
      </w:pPr>
    </w:p>
    <w:p w14:paraId="1C620E55" w14:textId="77777777" w:rsidR="00F113DA" w:rsidRDefault="00F113DA" w:rsidP="00F113DA">
      <w:pPr>
        <w:jc w:val="center"/>
        <w:rPr>
          <w:smallCaps/>
          <w:sz w:val="52"/>
          <w:szCs w:val="52"/>
        </w:rPr>
      </w:pPr>
    </w:p>
    <w:p w14:paraId="78CCA48C" w14:textId="77777777" w:rsidR="00F113DA" w:rsidRDefault="00F113DA" w:rsidP="00F113DA">
      <w:pPr>
        <w:jc w:val="center"/>
        <w:rPr>
          <w:smallCaps/>
          <w:sz w:val="52"/>
          <w:szCs w:val="52"/>
        </w:rPr>
      </w:pPr>
    </w:p>
    <w:p w14:paraId="5DD18E9C" w14:textId="77777777" w:rsidR="00F113DA" w:rsidRDefault="00F113DA" w:rsidP="00F113DA">
      <w:pPr>
        <w:jc w:val="center"/>
        <w:rPr>
          <w:b/>
          <w:smallCaps/>
          <w:sz w:val="52"/>
          <w:szCs w:val="52"/>
        </w:rPr>
      </w:pPr>
      <w:r>
        <w:rPr>
          <w:b/>
          <w:smallCaps/>
          <w:sz w:val="52"/>
          <w:szCs w:val="52"/>
        </w:rPr>
        <w:t xml:space="preserve">A Gyöngyösi </w:t>
      </w:r>
    </w:p>
    <w:p w14:paraId="4B58EB56" w14:textId="77777777" w:rsidR="00F113DA" w:rsidRDefault="00F113DA" w:rsidP="00F113DA">
      <w:pPr>
        <w:jc w:val="center"/>
        <w:rPr>
          <w:b/>
          <w:smallCaps/>
          <w:sz w:val="52"/>
          <w:szCs w:val="52"/>
        </w:rPr>
      </w:pPr>
      <w:r>
        <w:rPr>
          <w:b/>
          <w:smallCaps/>
          <w:sz w:val="52"/>
          <w:szCs w:val="52"/>
        </w:rPr>
        <w:t xml:space="preserve">Berze Nagy János Gimnázium </w:t>
      </w:r>
    </w:p>
    <w:p w14:paraId="2D4914F7" w14:textId="77777777" w:rsidR="00F113DA" w:rsidRDefault="00F113DA" w:rsidP="00F113DA">
      <w:pPr>
        <w:jc w:val="center"/>
        <w:rPr>
          <w:smallCaps/>
          <w:szCs w:val="24"/>
        </w:rPr>
      </w:pPr>
    </w:p>
    <w:p w14:paraId="67B60F96" w14:textId="77777777" w:rsidR="00F113DA" w:rsidRDefault="00F113DA" w:rsidP="00F113DA">
      <w:pPr>
        <w:jc w:val="center"/>
        <w:rPr>
          <w:b/>
          <w:smallCaps/>
          <w:sz w:val="72"/>
          <w:szCs w:val="72"/>
        </w:rPr>
      </w:pPr>
    </w:p>
    <w:p w14:paraId="3E886CBF" w14:textId="74215E3D" w:rsidR="00F113DA" w:rsidRDefault="00F113DA" w:rsidP="00F113DA">
      <w:pPr>
        <w:jc w:val="center"/>
        <w:rPr>
          <w:b/>
          <w:smallCaps/>
          <w:sz w:val="72"/>
          <w:szCs w:val="72"/>
        </w:rPr>
      </w:pPr>
      <w:proofErr w:type="gramStart"/>
      <w:r>
        <w:rPr>
          <w:b/>
          <w:smallCaps/>
          <w:sz w:val="72"/>
          <w:szCs w:val="72"/>
        </w:rPr>
        <w:t>helyi</w:t>
      </w:r>
      <w:proofErr w:type="gramEnd"/>
      <w:r>
        <w:rPr>
          <w:b/>
          <w:smallCaps/>
          <w:sz w:val="72"/>
          <w:szCs w:val="72"/>
        </w:rPr>
        <w:t xml:space="preserve"> tanterve</w:t>
      </w:r>
    </w:p>
    <w:p w14:paraId="12C0C2CA" w14:textId="77777777" w:rsidR="00F113DA" w:rsidRDefault="00F113DA" w:rsidP="00F113DA">
      <w:pPr>
        <w:jc w:val="center"/>
        <w:rPr>
          <w:smallCaps/>
          <w:szCs w:val="24"/>
        </w:rPr>
      </w:pPr>
    </w:p>
    <w:p w14:paraId="07FD8C57" w14:textId="77777777" w:rsidR="00F113DA" w:rsidRDefault="00F113DA" w:rsidP="00F113DA">
      <w:pPr>
        <w:jc w:val="center"/>
        <w:rPr>
          <w:smallCaps/>
          <w:sz w:val="52"/>
          <w:szCs w:val="52"/>
        </w:rPr>
      </w:pPr>
    </w:p>
    <w:p w14:paraId="24FD87A0" w14:textId="77777777" w:rsidR="00F113DA" w:rsidRDefault="00F113DA" w:rsidP="00F113DA">
      <w:pPr>
        <w:jc w:val="center"/>
        <w:rPr>
          <w:smallCaps/>
          <w:sz w:val="52"/>
          <w:szCs w:val="52"/>
        </w:rPr>
      </w:pPr>
    </w:p>
    <w:p w14:paraId="2D48CA6F" w14:textId="77777777" w:rsidR="00F113DA" w:rsidRDefault="00F113DA" w:rsidP="00F113DA">
      <w:pPr>
        <w:jc w:val="center"/>
        <w:rPr>
          <w:smallCaps/>
          <w:sz w:val="52"/>
          <w:szCs w:val="52"/>
        </w:rPr>
      </w:pPr>
    </w:p>
    <w:p w14:paraId="5C8ADED6" w14:textId="77777777" w:rsidR="00F113DA" w:rsidRDefault="00F113DA" w:rsidP="00F113DA">
      <w:pPr>
        <w:jc w:val="center"/>
        <w:rPr>
          <w:smallCaps/>
          <w:sz w:val="52"/>
          <w:szCs w:val="52"/>
        </w:rPr>
      </w:pPr>
    </w:p>
    <w:p w14:paraId="5693A1C4" w14:textId="77777777" w:rsidR="00F113DA" w:rsidRDefault="00F113DA" w:rsidP="00F113DA">
      <w:pPr>
        <w:jc w:val="center"/>
        <w:rPr>
          <w:smallCaps/>
          <w:sz w:val="52"/>
          <w:szCs w:val="52"/>
        </w:rPr>
      </w:pPr>
    </w:p>
    <w:p w14:paraId="78B1B6DD" w14:textId="77777777" w:rsidR="00F113DA" w:rsidRDefault="00F113DA" w:rsidP="00F113DA">
      <w:pPr>
        <w:jc w:val="center"/>
        <w:rPr>
          <w:smallCaps/>
          <w:sz w:val="52"/>
          <w:szCs w:val="52"/>
        </w:rPr>
      </w:pPr>
    </w:p>
    <w:p w14:paraId="54C1343F" w14:textId="77777777" w:rsidR="00F113DA" w:rsidRDefault="00F113DA" w:rsidP="00F113DA">
      <w:pPr>
        <w:jc w:val="center"/>
        <w:rPr>
          <w:smallCaps/>
          <w:sz w:val="52"/>
          <w:szCs w:val="52"/>
        </w:rPr>
      </w:pPr>
    </w:p>
    <w:p w14:paraId="12FE2763" w14:textId="77777777" w:rsidR="00F113DA" w:rsidRDefault="00F113DA" w:rsidP="00F113DA">
      <w:pPr>
        <w:jc w:val="center"/>
        <w:rPr>
          <w:smallCaps/>
          <w:sz w:val="52"/>
          <w:szCs w:val="52"/>
        </w:rPr>
      </w:pPr>
    </w:p>
    <w:p w14:paraId="3B39B3EB" w14:textId="77777777" w:rsidR="00F113DA" w:rsidRDefault="00F113DA" w:rsidP="00F113DA">
      <w:pPr>
        <w:jc w:val="center"/>
        <w:rPr>
          <w:smallCaps/>
          <w:sz w:val="52"/>
          <w:szCs w:val="52"/>
        </w:rPr>
      </w:pPr>
    </w:p>
    <w:p w14:paraId="2FB805A1" w14:textId="77777777" w:rsidR="00F113DA" w:rsidRDefault="00F113DA" w:rsidP="00F113DA">
      <w:pPr>
        <w:jc w:val="center"/>
        <w:rPr>
          <w:smallCaps/>
          <w:sz w:val="52"/>
          <w:szCs w:val="52"/>
        </w:rPr>
      </w:pPr>
    </w:p>
    <w:p w14:paraId="185D494D" w14:textId="5CAF2330" w:rsidR="00B70070" w:rsidRPr="00C50D24" w:rsidRDefault="00142754" w:rsidP="00AB1EE5">
      <w:pPr>
        <w:pStyle w:val="Cmsor1"/>
      </w:pPr>
      <w:r w:rsidRPr="00C50D24">
        <w:br w:type="page"/>
      </w:r>
      <w:bookmarkEnd w:id="291"/>
      <w:bookmarkEnd w:id="292"/>
    </w:p>
    <w:p w14:paraId="5F4D36AE" w14:textId="77777777" w:rsidR="00A93712" w:rsidRDefault="00A93712" w:rsidP="00AB1EE5">
      <w:pPr>
        <w:pStyle w:val="Cmsor1"/>
        <w:rPr>
          <w:b w:val="0"/>
        </w:rPr>
      </w:pPr>
      <w:bookmarkStart w:id="293" w:name="_Toc405876529"/>
      <w:bookmarkStart w:id="294" w:name="_Toc405957466"/>
      <w:bookmarkStart w:id="295" w:name="_Toc405957567"/>
      <w:bookmarkStart w:id="296" w:name="_Toc412964651"/>
      <w:bookmarkStart w:id="297" w:name="_Toc412964834"/>
      <w:bookmarkStart w:id="298" w:name="_Toc412970067"/>
      <w:bookmarkStart w:id="299" w:name="_Toc412972631"/>
      <w:bookmarkStart w:id="300" w:name="_Toc412972867"/>
      <w:bookmarkStart w:id="301" w:name="_Toc511114389"/>
      <w:bookmarkStart w:id="302" w:name="_Toc75313712"/>
      <w:bookmarkStart w:id="303" w:name="_Toc185924441"/>
      <w:bookmarkStart w:id="304" w:name="_Toc214765499"/>
      <w:bookmarkStart w:id="305" w:name="_Toc403960270"/>
      <w:bookmarkStart w:id="306" w:name="_Toc403960414"/>
      <w:bookmarkStart w:id="307" w:name="_Toc4039607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163"/>
      <w:r>
        <w:rPr>
          <w:b w:val="0"/>
        </w:rPr>
        <w:br w:type="page"/>
      </w:r>
    </w:p>
    <w:p w14:paraId="01115A37" w14:textId="2439FA8A" w:rsidR="00AB1EE5" w:rsidRPr="00AB1EE5" w:rsidRDefault="00AB1EE5" w:rsidP="00AB1EE5">
      <w:pPr>
        <w:pStyle w:val="Cmsor1"/>
        <w:rPr>
          <w:b w:val="0"/>
        </w:rPr>
      </w:pPr>
      <w:bookmarkStart w:id="308" w:name="_Toc85204796"/>
      <w:r w:rsidRPr="00AB1EE5">
        <w:rPr>
          <w:b w:val="0"/>
        </w:rPr>
        <w:t>A Gyöngyösi Berze Nagy János Gimnázium helyi tanterve</w:t>
      </w:r>
      <w:bookmarkEnd w:id="308"/>
    </w:p>
    <w:p w14:paraId="05D24849" w14:textId="379C450A" w:rsidR="00B70070" w:rsidRPr="00C50D24" w:rsidRDefault="004A2565" w:rsidP="00F113DA">
      <w:pPr>
        <w:pStyle w:val="Cmsor2"/>
      </w:pPr>
      <w:bookmarkStart w:id="309" w:name="_Toc85204797"/>
      <w:r w:rsidRPr="00C50D24">
        <w:t>A</w:t>
      </w:r>
      <w:r w:rsidR="00B70070" w:rsidRPr="00C50D24">
        <w:t xml:space="preserve"> Gimnázium által választott kerettanterv</w:t>
      </w:r>
      <w:bookmarkEnd w:id="309"/>
    </w:p>
    <w:p w14:paraId="6F2BCFD0" w14:textId="77777777" w:rsidR="00311FF5" w:rsidRPr="00C50D24" w:rsidRDefault="00311FF5" w:rsidP="00747AFB">
      <w:pPr>
        <w:tabs>
          <w:tab w:val="left" w:pos="426"/>
        </w:tabs>
        <w:suppressAutoHyphens/>
        <w:jc w:val="both"/>
      </w:pPr>
    </w:p>
    <w:p w14:paraId="7ED060B6" w14:textId="77777777" w:rsidR="00B70070" w:rsidRPr="00C50D24" w:rsidRDefault="008D143B" w:rsidP="00747AFB">
      <w:pPr>
        <w:tabs>
          <w:tab w:val="left" w:pos="426"/>
        </w:tabs>
        <w:suppressAutoHyphens/>
        <w:jc w:val="both"/>
      </w:pPr>
      <w:r w:rsidRPr="00C50D24">
        <w:tab/>
      </w:r>
      <w:r w:rsidR="00B70070" w:rsidRPr="00C50D24">
        <w:t xml:space="preserve">A Gimnáziumnevelő-oktató munkája alapjául kormányrendelet által meghatározott </w:t>
      </w:r>
      <w:r w:rsidRPr="00C50D24">
        <w:t>k</w:t>
      </w:r>
      <w:r w:rsidR="00B70070" w:rsidRPr="00C50D24">
        <w:t xml:space="preserve">erettantervekre épülő helyi tanterveket használ. A nyolcosztályos képzésben a </w:t>
      </w:r>
      <w:r w:rsidR="00B70070" w:rsidRPr="00C50D24">
        <w:rPr>
          <w:i/>
        </w:rPr>
        <w:t>Kerettanterv a gimnáziumok 5-12. évfolyama számára</w:t>
      </w:r>
      <w:r w:rsidR="00B70070" w:rsidRPr="00C50D24">
        <w:t xml:space="preserve">, a négyosztályos képzésben a </w:t>
      </w:r>
      <w:r w:rsidR="00B70070" w:rsidRPr="00C50D24">
        <w:rPr>
          <w:i/>
        </w:rPr>
        <w:t xml:space="preserve">Kerettanterv a gimnáziumok 9-12. évfolyama számára </w:t>
      </w:r>
      <w:r w:rsidR="00B70070" w:rsidRPr="00C50D24">
        <w:t>című kerettantervek az alapjai a helyi tanterveknek</w:t>
      </w:r>
      <w:r w:rsidR="00B70070" w:rsidRPr="00C50D24">
        <w:rPr>
          <w:i/>
        </w:rPr>
        <w:t>.</w:t>
      </w:r>
    </w:p>
    <w:p w14:paraId="1B1B1397" w14:textId="77777777" w:rsidR="00311FF5" w:rsidRPr="00C50D24" w:rsidRDefault="00311FF5" w:rsidP="00F113DA">
      <w:pPr>
        <w:pStyle w:val="Cmsor2"/>
      </w:pPr>
    </w:p>
    <w:p w14:paraId="78CB49DD" w14:textId="77777777" w:rsidR="00B70070" w:rsidRPr="00C50D24" w:rsidRDefault="00B70070" w:rsidP="00F113DA">
      <w:pPr>
        <w:pStyle w:val="Cmsor2"/>
      </w:pPr>
      <w:bookmarkStart w:id="310" w:name="_Toc85204798"/>
      <w:r w:rsidRPr="00C50D24">
        <w:t>A kerettantervi óraszámok feletti foglalkozások tananyaga</w:t>
      </w:r>
      <w:bookmarkEnd w:id="310"/>
    </w:p>
    <w:p w14:paraId="29DDA477" w14:textId="77777777" w:rsidR="00311FF5" w:rsidRPr="00C50D24" w:rsidRDefault="00311FF5" w:rsidP="00747AFB">
      <w:pPr>
        <w:tabs>
          <w:tab w:val="left" w:pos="426"/>
        </w:tabs>
        <w:suppressAutoHyphens/>
        <w:jc w:val="both"/>
      </w:pPr>
    </w:p>
    <w:p w14:paraId="36FB2267" w14:textId="77777777" w:rsidR="00B70070" w:rsidRPr="00C50D24" w:rsidRDefault="008D143B" w:rsidP="00747AFB">
      <w:pPr>
        <w:tabs>
          <w:tab w:val="left" w:pos="426"/>
        </w:tabs>
        <w:suppressAutoHyphens/>
        <w:jc w:val="both"/>
      </w:pPr>
      <w:r w:rsidRPr="00C50D24">
        <w:tab/>
      </w:r>
      <w:r w:rsidR="00B70070" w:rsidRPr="00C50D24">
        <w:t>A kerettantervek minden tantárgy esetében a heti óraszámokból következő éves óraszámok 90 százalékának megfelelő tananyagot tartalmaznak. A fennmaradó 10 százalék tananyagát a jogszabálynak megfelelően az iskola határozta meg.</w:t>
      </w:r>
    </w:p>
    <w:p w14:paraId="5B639398" w14:textId="77777777" w:rsidR="00B70070" w:rsidRPr="00C50D24" w:rsidRDefault="00B70070" w:rsidP="00747AFB">
      <w:pPr>
        <w:tabs>
          <w:tab w:val="left" w:pos="426"/>
        </w:tabs>
        <w:suppressAutoHyphens/>
        <w:jc w:val="both"/>
      </w:pPr>
      <w:r w:rsidRPr="00C50D24">
        <w:t>Szintén az iskola határozott a szabadon válaszható órakeretek felhasználásáról.</w:t>
      </w:r>
    </w:p>
    <w:p w14:paraId="162227AE" w14:textId="77777777" w:rsidR="00B70070" w:rsidRPr="00C50D24" w:rsidRDefault="00B70070" w:rsidP="00747AFB">
      <w:pPr>
        <w:tabs>
          <w:tab w:val="left" w:pos="426"/>
        </w:tabs>
        <w:suppressAutoHyphens/>
        <w:jc w:val="both"/>
      </w:pPr>
    </w:p>
    <w:p w14:paraId="3759028C" w14:textId="1EDF2340" w:rsidR="00B70070" w:rsidRPr="00C50D24" w:rsidRDefault="008D143B" w:rsidP="00747AFB">
      <w:pPr>
        <w:tabs>
          <w:tab w:val="left" w:pos="426"/>
        </w:tabs>
        <w:suppressAutoHyphens/>
        <w:jc w:val="both"/>
      </w:pPr>
      <w:r w:rsidRPr="00C50D24">
        <w:tab/>
      </w:r>
      <w:r w:rsidR="00B70070" w:rsidRPr="00C50D24">
        <w:t xml:space="preserve">Mind az 5-8. osztályok programjába szorosan beépült többletórákat, mind a 9-12 évfolyamok alaptantervébe integrált és a tanévenként két-két </w:t>
      </w:r>
      <w:r w:rsidR="00842C0B">
        <w:t xml:space="preserve">(2020.09.01-től induló 9. évfolyamon egy-egy) </w:t>
      </w:r>
      <w:r w:rsidR="00B70070" w:rsidRPr="00C50D24">
        <w:t>szabadon választható órasáv tananyagát e helyi tanterv tantárgyi egységeiben megkülönböztetett betűkarakterek jelölik.</w:t>
      </w:r>
    </w:p>
    <w:p w14:paraId="6CC38182" w14:textId="77777777" w:rsidR="00311FF5" w:rsidRPr="00C50D24" w:rsidRDefault="00311FF5" w:rsidP="00F113DA">
      <w:pPr>
        <w:pStyle w:val="Cmsor2"/>
      </w:pPr>
    </w:p>
    <w:p w14:paraId="234C5176" w14:textId="77777777" w:rsidR="00B70070" w:rsidRPr="00C50D24" w:rsidRDefault="00B70070" w:rsidP="00F113DA">
      <w:pPr>
        <w:pStyle w:val="Cmsor2"/>
      </w:pPr>
      <w:bookmarkStart w:id="311" w:name="_Toc85204799"/>
      <w:r w:rsidRPr="00C50D24">
        <w:t>A tankönyvek, segédletek és taneszközök megválasztásának elvei</w:t>
      </w:r>
      <w:bookmarkEnd w:id="293"/>
      <w:bookmarkEnd w:id="294"/>
      <w:bookmarkEnd w:id="295"/>
      <w:bookmarkEnd w:id="296"/>
      <w:bookmarkEnd w:id="297"/>
      <w:bookmarkEnd w:id="298"/>
      <w:bookmarkEnd w:id="299"/>
      <w:bookmarkEnd w:id="300"/>
      <w:bookmarkEnd w:id="301"/>
      <w:bookmarkEnd w:id="302"/>
      <w:bookmarkEnd w:id="303"/>
      <w:bookmarkEnd w:id="304"/>
      <w:bookmarkEnd w:id="311"/>
    </w:p>
    <w:p w14:paraId="41DDF1CF" w14:textId="77777777" w:rsidR="00311FF5" w:rsidRPr="00C50D24" w:rsidRDefault="00311FF5" w:rsidP="00311FF5"/>
    <w:p w14:paraId="7A927926" w14:textId="77777777" w:rsidR="00B70070" w:rsidRPr="00C50D24" w:rsidRDefault="008D143B" w:rsidP="00747AFB">
      <w:pPr>
        <w:tabs>
          <w:tab w:val="left" w:pos="426"/>
        </w:tabs>
        <w:suppressAutoHyphens/>
        <w:jc w:val="both"/>
      </w:pPr>
      <w:r w:rsidRPr="00C50D24">
        <w:tab/>
      </w:r>
      <w:r w:rsidR="00B70070" w:rsidRPr="00C50D24">
        <w:t>Az egyes tantárgyak tanítása során alkalmazott tankönyvek és oktatási segédletek megválasztása a szakmai munkaközösségek feladata a következő alapelvek szerint:</w:t>
      </w:r>
    </w:p>
    <w:p w14:paraId="603E96AC" w14:textId="77777777" w:rsidR="008D143B" w:rsidRPr="00C50D24" w:rsidRDefault="008D143B" w:rsidP="00747AFB">
      <w:pPr>
        <w:tabs>
          <w:tab w:val="left" w:pos="426"/>
        </w:tabs>
        <w:suppressAutoHyphens/>
        <w:jc w:val="both"/>
      </w:pPr>
    </w:p>
    <w:p w14:paraId="5C2725AA" w14:textId="77777777" w:rsidR="00B70070" w:rsidRPr="00C50D24" w:rsidRDefault="00B70070" w:rsidP="008C29E7">
      <w:pPr>
        <w:numPr>
          <w:ilvl w:val="0"/>
          <w:numId w:val="36"/>
        </w:numPr>
        <w:tabs>
          <w:tab w:val="left" w:pos="426"/>
          <w:tab w:val="left" w:pos="1065"/>
        </w:tabs>
        <w:suppressAutoHyphens/>
        <w:jc w:val="both"/>
      </w:pPr>
      <w:r w:rsidRPr="00C50D24">
        <w:t>igazodjanak a NAT és az iskola helyi tantervének követelményeihez</w:t>
      </w:r>
    </w:p>
    <w:p w14:paraId="64DCDB26" w14:textId="77777777" w:rsidR="00B70070" w:rsidRPr="00C50D24" w:rsidRDefault="00B70070" w:rsidP="008C29E7">
      <w:pPr>
        <w:numPr>
          <w:ilvl w:val="0"/>
          <w:numId w:val="36"/>
        </w:numPr>
        <w:tabs>
          <w:tab w:val="left" w:pos="426"/>
          <w:tab w:val="left" w:pos="1065"/>
        </w:tabs>
        <w:suppressAutoHyphens/>
        <w:jc w:val="both"/>
      </w:pPr>
      <w:r w:rsidRPr="00C50D24">
        <w:t xml:space="preserve">didaktikai szempontból igazodjanak a korosztály </w:t>
      </w:r>
      <w:proofErr w:type="gramStart"/>
      <w:r w:rsidRPr="00C50D24">
        <w:t>mentális</w:t>
      </w:r>
      <w:proofErr w:type="gramEnd"/>
      <w:r w:rsidRPr="00C50D24">
        <w:t xml:space="preserve"> sajátosságaihoz</w:t>
      </w:r>
    </w:p>
    <w:p w14:paraId="07D02C55" w14:textId="77777777" w:rsidR="00B70070" w:rsidRPr="00C50D24" w:rsidRDefault="00B70070" w:rsidP="008C29E7">
      <w:pPr>
        <w:numPr>
          <w:ilvl w:val="0"/>
          <w:numId w:val="36"/>
        </w:numPr>
        <w:tabs>
          <w:tab w:val="left" w:pos="426"/>
          <w:tab w:val="left" w:pos="1065"/>
        </w:tabs>
        <w:suppressAutoHyphens/>
        <w:jc w:val="both"/>
      </w:pPr>
      <w:r w:rsidRPr="00C50D24">
        <w:t>különösen az alsóbb évfolyamok számára a munkafüzetekkel kiegészíthető tankönyveket ajánljuk</w:t>
      </w:r>
    </w:p>
    <w:p w14:paraId="58415F17" w14:textId="77777777" w:rsidR="00B70070" w:rsidRPr="00C50D24" w:rsidRDefault="00B70070" w:rsidP="008C29E7">
      <w:pPr>
        <w:numPr>
          <w:ilvl w:val="0"/>
          <w:numId w:val="36"/>
        </w:numPr>
        <w:tabs>
          <w:tab w:val="left" w:pos="426"/>
          <w:tab w:val="left" w:pos="1065"/>
        </w:tabs>
        <w:suppressAutoHyphens/>
        <w:jc w:val="both"/>
      </w:pPr>
      <w:r w:rsidRPr="00C50D24">
        <w:t xml:space="preserve">kép- és </w:t>
      </w:r>
      <w:proofErr w:type="spellStart"/>
      <w:r w:rsidRPr="00C50D24">
        <w:t>ábraanyagukban</w:t>
      </w:r>
      <w:proofErr w:type="spellEnd"/>
      <w:r w:rsidRPr="00C50D24">
        <w:t xml:space="preserve"> esztétikusak legyenek</w:t>
      </w:r>
    </w:p>
    <w:p w14:paraId="5EE9E79F" w14:textId="71580B3D" w:rsidR="00B70070" w:rsidRPr="00C50D24" w:rsidRDefault="00B70070" w:rsidP="008C29E7">
      <w:pPr>
        <w:numPr>
          <w:ilvl w:val="0"/>
          <w:numId w:val="36"/>
        </w:numPr>
        <w:tabs>
          <w:tab w:val="left" w:pos="426"/>
          <w:tab w:val="left" w:pos="1065"/>
        </w:tabs>
        <w:suppressAutoHyphens/>
        <w:jc w:val="both"/>
      </w:pPr>
      <w:r w:rsidRPr="00C50D24">
        <w:t>a pedagógiai szempontból hasonló értékű könyvek (könyvsorozatok) esetén a kedvezőbb árral rendelkező</w:t>
      </w:r>
      <w:r w:rsidR="00842C0B">
        <w:t>t</w:t>
      </w:r>
      <w:r w:rsidRPr="00C50D24">
        <w:t xml:space="preserve"> válasszuk.</w:t>
      </w:r>
    </w:p>
    <w:p w14:paraId="4E6798AD" w14:textId="77777777" w:rsidR="008D143B" w:rsidRPr="00C50D24" w:rsidRDefault="008D143B" w:rsidP="00747AFB">
      <w:pPr>
        <w:numPr>
          <w:ilvl w:val="12"/>
          <w:numId w:val="0"/>
        </w:numPr>
        <w:tabs>
          <w:tab w:val="left" w:pos="426"/>
        </w:tabs>
        <w:suppressAutoHyphens/>
        <w:jc w:val="both"/>
      </w:pPr>
    </w:p>
    <w:p w14:paraId="7758FD7C" w14:textId="77777777" w:rsidR="00B70070" w:rsidRPr="00C50D24" w:rsidRDefault="008D143B" w:rsidP="00747AFB">
      <w:pPr>
        <w:numPr>
          <w:ilvl w:val="12"/>
          <w:numId w:val="0"/>
        </w:numPr>
        <w:tabs>
          <w:tab w:val="left" w:pos="426"/>
        </w:tabs>
        <w:suppressAutoHyphens/>
        <w:jc w:val="both"/>
      </w:pPr>
      <w:r w:rsidRPr="00C50D24">
        <w:tab/>
      </w:r>
      <w:r w:rsidR="00B70070" w:rsidRPr="00C50D24">
        <w:t>Az iskola az ingyenes tankönyveket könyvtári kölcsönözhető könyvekkel és folyamatos könyvtárhasználattal biztosítja.</w:t>
      </w:r>
    </w:p>
    <w:p w14:paraId="2C0179AE" w14:textId="77777777" w:rsidR="00311FF5" w:rsidRPr="00C50D24" w:rsidRDefault="00311FF5" w:rsidP="00747AFB">
      <w:pPr>
        <w:numPr>
          <w:ilvl w:val="12"/>
          <w:numId w:val="0"/>
        </w:numPr>
        <w:tabs>
          <w:tab w:val="left" w:pos="426"/>
        </w:tabs>
        <w:suppressAutoHyphens/>
        <w:jc w:val="both"/>
      </w:pPr>
    </w:p>
    <w:p w14:paraId="4FA5D6F6" w14:textId="77777777" w:rsidR="00B70070" w:rsidRPr="00C50D24" w:rsidRDefault="00B70070" w:rsidP="00F113DA">
      <w:pPr>
        <w:pStyle w:val="Cmsor2"/>
      </w:pPr>
      <w:bookmarkStart w:id="312" w:name="_Toc85204800"/>
      <w:r w:rsidRPr="00C50D24">
        <w:t>Az iskola kiemelt pedagógiai feladatai</w:t>
      </w:r>
      <w:bookmarkEnd w:id="312"/>
    </w:p>
    <w:p w14:paraId="28347189" w14:textId="77777777" w:rsidR="00311FF5" w:rsidRPr="00C50D24" w:rsidRDefault="00311FF5" w:rsidP="00747AFB">
      <w:pPr>
        <w:pStyle w:val="Default"/>
        <w:tabs>
          <w:tab w:val="left" w:pos="426"/>
        </w:tabs>
        <w:suppressAutoHyphens/>
        <w:rPr>
          <w:b/>
          <w:bCs/>
          <w:color w:val="auto"/>
        </w:rPr>
      </w:pPr>
    </w:p>
    <w:p w14:paraId="7EF46A42" w14:textId="77777777" w:rsidR="00B70070" w:rsidRPr="00C50D24" w:rsidRDefault="00B70070" w:rsidP="00747AFB">
      <w:pPr>
        <w:pStyle w:val="Default"/>
        <w:tabs>
          <w:tab w:val="left" w:pos="426"/>
        </w:tabs>
        <w:suppressAutoHyphens/>
        <w:rPr>
          <w:color w:val="auto"/>
        </w:rPr>
      </w:pPr>
      <w:r w:rsidRPr="00C50D24">
        <w:rPr>
          <w:b/>
          <w:bCs/>
          <w:color w:val="auto"/>
        </w:rPr>
        <w:t xml:space="preserve">Fejlesztési területek – nevelési célok </w:t>
      </w:r>
    </w:p>
    <w:p w14:paraId="019D6FD9" w14:textId="77777777" w:rsidR="008D143B" w:rsidRPr="00C50D24" w:rsidRDefault="008D143B" w:rsidP="00747AFB">
      <w:pPr>
        <w:pStyle w:val="Default"/>
        <w:tabs>
          <w:tab w:val="left" w:pos="426"/>
        </w:tabs>
        <w:suppressAutoHyphens/>
        <w:rPr>
          <w:color w:val="auto"/>
        </w:rPr>
      </w:pPr>
    </w:p>
    <w:p w14:paraId="0FD893B4" w14:textId="77777777" w:rsidR="00B70070" w:rsidRPr="00C50D24" w:rsidRDefault="008D143B" w:rsidP="00747AFB">
      <w:pPr>
        <w:pStyle w:val="Default"/>
        <w:tabs>
          <w:tab w:val="left" w:pos="426"/>
        </w:tabs>
        <w:suppressAutoHyphens/>
        <w:jc w:val="both"/>
        <w:rPr>
          <w:color w:val="auto"/>
        </w:rPr>
      </w:pPr>
      <w:r w:rsidRPr="00C50D24">
        <w:rPr>
          <w:color w:val="auto"/>
        </w:rPr>
        <w:tab/>
      </w:r>
      <w:r w:rsidR="00B70070" w:rsidRPr="00C50D24">
        <w:rPr>
          <w:color w:val="auto"/>
        </w:rPr>
        <w:t xml:space="preserve">A fejlesztési területek – nevelési célok a teljes iskolai nevelési-oktatási folyamat közös értékeit jelenítik meg, így áthatják e pedagógiai folyamatok egészét. E területek – összhangban a kulcskompetenciákban megjelenő ismeretekkel, képességekkel, attitűdökkel – egyesítik a hagyományos értékeket és a XXI. század elején megjelent új társadalmi igényeket. </w:t>
      </w:r>
    </w:p>
    <w:p w14:paraId="02A718E4" w14:textId="77777777" w:rsidR="008D143B" w:rsidRPr="00C50D24" w:rsidRDefault="008D143B" w:rsidP="00747AFB">
      <w:pPr>
        <w:pStyle w:val="Default"/>
        <w:tabs>
          <w:tab w:val="left" w:pos="426"/>
        </w:tabs>
        <w:suppressAutoHyphens/>
        <w:jc w:val="both"/>
        <w:rPr>
          <w:color w:val="auto"/>
        </w:rPr>
      </w:pPr>
    </w:p>
    <w:p w14:paraId="5F72A028" w14:textId="77777777" w:rsidR="00B70070" w:rsidRPr="00C50D24" w:rsidRDefault="008D143B" w:rsidP="00747AFB">
      <w:pPr>
        <w:pStyle w:val="Default"/>
        <w:tabs>
          <w:tab w:val="left" w:pos="426"/>
        </w:tabs>
        <w:suppressAutoHyphens/>
        <w:jc w:val="both"/>
        <w:rPr>
          <w:color w:val="auto"/>
        </w:rPr>
      </w:pPr>
      <w:r w:rsidRPr="00C50D24">
        <w:rPr>
          <w:color w:val="auto"/>
        </w:rPr>
        <w:tab/>
      </w:r>
      <w:r w:rsidR="00B70070" w:rsidRPr="00C50D24">
        <w:rPr>
          <w:color w:val="auto"/>
        </w:rPr>
        <w:t xml:space="preserve">A nevelési célok a következőképpen érvényesülnek a tartalmi szabályozás különböző szintjein és valósulnak meg a köznevelés folyamatában: </w:t>
      </w:r>
    </w:p>
    <w:p w14:paraId="4B76FF01" w14:textId="77777777" w:rsidR="00311FF5" w:rsidRPr="00C50D24" w:rsidRDefault="00311FF5" w:rsidP="00747AFB">
      <w:pPr>
        <w:pStyle w:val="Default"/>
        <w:tabs>
          <w:tab w:val="left" w:pos="426"/>
        </w:tabs>
        <w:suppressAutoHyphens/>
        <w:jc w:val="both"/>
        <w:rPr>
          <w:color w:val="auto"/>
        </w:rPr>
      </w:pPr>
    </w:p>
    <w:p w14:paraId="2F21A1B5" w14:textId="77777777" w:rsidR="00B70070" w:rsidRPr="00C50D24" w:rsidRDefault="00B70070" w:rsidP="008C29E7">
      <w:pPr>
        <w:numPr>
          <w:ilvl w:val="0"/>
          <w:numId w:val="37"/>
        </w:numPr>
        <w:tabs>
          <w:tab w:val="left" w:pos="426"/>
          <w:tab w:val="left" w:pos="1065"/>
        </w:tabs>
        <w:suppressAutoHyphens/>
        <w:jc w:val="both"/>
      </w:pPr>
      <w:r w:rsidRPr="00C50D24">
        <w:t xml:space="preserve">beépülnek az egyes műveltségi területek, illetve tantárgyak fejlesztési követelményeibe, tartalmaiba; </w:t>
      </w:r>
    </w:p>
    <w:p w14:paraId="38455626" w14:textId="77777777" w:rsidR="00B70070" w:rsidRPr="00C50D24" w:rsidRDefault="00B70070" w:rsidP="008C29E7">
      <w:pPr>
        <w:numPr>
          <w:ilvl w:val="0"/>
          <w:numId w:val="37"/>
        </w:numPr>
        <w:tabs>
          <w:tab w:val="left" w:pos="426"/>
          <w:tab w:val="left" w:pos="1065"/>
        </w:tabs>
        <w:suppressAutoHyphens/>
        <w:jc w:val="both"/>
      </w:pPr>
      <w:r w:rsidRPr="00C50D24">
        <w:t xml:space="preserve">tantárgyak részterületeivé válhatnak, vagy önálló tantárgyként jelenhetnek meg az iskola helyi tanterve szerint; </w:t>
      </w:r>
    </w:p>
    <w:p w14:paraId="5706CEE3" w14:textId="77777777" w:rsidR="00B70070" w:rsidRPr="00C50D24" w:rsidRDefault="00B70070" w:rsidP="008C29E7">
      <w:pPr>
        <w:numPr>
          <w:ilvl w:val="0"/>
          <w:numId w:val="37"/>
        </w:numPr>
        <w:tabs>
          <w:tab w:val="left" w:pos="426"/>
          <w:tab w:val="left" w:pos="1065"/>
        </w:tabs>
        <w:suppressAutoHyphens/>
        <w:jc w:val="both"/>
      </w:pPr>
      <w:proofErr w:type="spellStart"/>
      <w:r w:rsidRPr="00C50D24">
        <w:t>tematizálják</w:t>
      </w:r>
      <w:proofErr w:type="spellEnd"/>
      <w:r w:rsidRPr="00C50D24">
        <w:t xml:space="preserve"> az alsó tagozaton a tanítói munkát, felsőbb évfolyamokon pedig elsősorban az osztályfőnöki órák témaköreit; </w:t>
      </w:r>
    </w:p>
    <w:p w14:paraId="3B3BC790" w14:textId="77777777" w:rsidR="00B70070" w:rsidRPr="00C50D24" w:rsidRDefault="00B70070" w:rsidP="008C29E7">
      <w:pPr>
        <w:numPr>
          <w:ilvl w:val="0"/>
          <w:numId w:val="37"/>
        </w:numPr>
        <w:tabs>
          <w:tab w:val="left" w:pos="426"/>
          <w:tab w:val="left" w:pos="1065"/>
        </w:tabs>
        <w:suppressAutoHyphens/>
        <w:jc w:val="both"/>
      </w:pPr>
      <w:r w:rsidRPr="00C50D24">
        <w:t xml:space="preserve">témákat, fejlesztési helyzeteket körvonalaznak a nem tanórai keretekben folyó egyéb iskolai foglalkozások, programok számára. </w:t>
      </w:r>
    </w:p>
    <w:p w14:paraId="7F63A4C4" w14:textId="77777777" w:rsidR="00B70070" w:rsidRPr="00C50D24" w:rsidRDefault="00B70070" w:rsidP="00747AFB">
      <w:pPr>
        <w:pStyle w:val="Default"/>
        <w:tabs>
          <w:tab w:val="left" w:pos="426"/>
        </w:tabs>
        <w:suppressAutoHyphens/>
        <w:jc w:val="both"/>
        <w:rPr>
          <w:color w:val="auto"/>
        </w:rPr>
      </w:pPr>
    </w:p>
    <w:p w14:paraId="2CB50205" w14:textId="77777777" w:rsidR="00B70070" w:rsidRPr="00C50D24" w:rsidRDefault="00B70070" w:rsidP="00747AFB">
      <w:pPr>
        <w:pStyle w:val="Default"/>
        <w:tabs>
          <w:tab w:val="left" w:pos="426"/>
        </w:tabs>
        <w:suppressAutoHyphens/>
        <w:jc w:val="both"/>
        <w:rPr>
          <w:color w:val="auto"/>
        </w:rPr>
      </w:pPr>
      <w:r w:rsidRPr="00C50D24">
        <w:rPr>
          <w:color w:val="auto"/>
        </w:rPr>
        <w:t xml:space="preserve">A nevelési célok intézményi szintű tudatos követése, valamint a hozzájuk rendelt feladatok végrehajtása és </w:t>
      </w:r>
      <w:proofErr w:type="spellStart"/>
      <w:r w:rsidRPr="00C50D24">
        <w:rPr>
          <w:color w:val="auto"/>
        </w:rPr>
        <w:t>végrehajtatása</w:t>
      </w:r>
      <w:proofErr w:type="spellEnd"/>
      <w:r w:rsidRPr="00C50D24">
        <w:rPr>
          <w:color w:val="auto"/>
        </w:rPr>
        <w:t xml:space="preserve"> az intézményi pedagógiai kultúra és a színvonalas pedagógiai munka meghatározó fokmérője, a pedagógiai-szakmai ellenőrzés egyik fontos </w:t>
      </w:r>
      <w:proofErr w:type="gramStart"/>
      <w:r w:rsidRPr="00C50D24">
        <w:rPr>
          <w:color w:val="auto"/>
        </w:rPr>
        <w:t>kritériuma</w:t>
      </w:r>
      <w:proofErr w:type="gramEnd"/>
      <w:r w:rsidRPr="00C50D24">
        <w:rPr>
          <w:color w:val="auto"/>
        </w:rPr>
        <w:t xml:space="preserve">. </w:t>
      </w:r>
    </w:p>
    <w:p w14:paraId="371B3563" w14:textId="77777777" w:rsidR="00311FF5" w:rsidRPr="00C50D24" w:rsidRDefault="00311FF5" w:rsidP="00747AFB">
      <w:pPr>
        <w:pStyle w:val="Default"/>
        <w:tabs>
          <w:tab w:val="left" w:pos="426"/>
        </w:tabs>
        <w:suppressAutoHyphens/>
        <w:jc w:val="both"/>
        <w:rPr>
          <w:color w:val="auto"/>
        </w:rPr>
      </w:pPr>
    </w:p>
    <w:p w14:paraId="29DBD9F4" w14:textId="77777777" w:rsidR="00B70070" w:rsidRPr="00C50D24" w:rsidRDefault="00B70070" w:rsidP="008C29E7">
      <w:pPr>
        <w:pStyle w:val="Default"/>
        <w:numPr>
          <w:ilvl w:val="0"/>
          <w:numId w:val="38"/>
        </w:numPr>
        <w:tabs>
          <w:tab w:val="left" w:pos="426"/>
        </w:tabs>
        <w:suppressAutoHyphens/>
        <w:jc w:val="both"/>
        <w:rPr>
          <w:color w:val="auto"/>
        </w:rPr>
      </w:pPr>
      <w:r w:rsidRPr="00C50D24">
        <w:rPr>
          <w:bCs/>
          <w:color w:val="auto"/>
        </w:rPr>
        <w:t xml:space="preserve">Az erkölcsi nevelés </w:t>
      </w:r>
    </w:p>
    <w:p w14:paraId="724527F3" w14:textId="77777777" w:rsidR="00B70070" w:rsidRPr="00C50D24" w:rsidRDefault="00B70070" w:rsidP="008C29E7">
      <w:pPr>
        <w:pStyle w:val="Default"/>
        <w:numPr>
          <w:ilvl w:val="0"/>
          <w:numId w:val="38"/>
        </w:numPr>
        <w:tabs>
          <w:tab w:val="left" w:pos="426"/>
        </w:tabs>
        <w:suppressAutoHyphens/>
        <w:jc w:val="both"/>
        <w:rPr>
          <w:color w:val="auto"/>
        </w:rPr>
      </w:pPr>
      <w:r w:rsidRPr="00C50D24">
        <w:rPr>
          <w:bCs/>
          <w:color w:val="auto"/>
        </w:rPr>
        <w:t xml:space="preserve">Nemzeti öntudat, hazafias nevelés </w:t>
      </w:r>
    </w:p>
    <w:p w14:paraId="621A8BF6" w14:textId="77777777" w:rsidR="00B70070" w:rsidRPr="00C50D24" w:rsidRDefault="00B70070" w:rsidP="008C29E7">
      <w:pPr>
        <w:pStyle w:val="Default"/>
        <w:numPr>
          <w:ilvl w:val="0"/>
          <w:numId w:val="38"/>
        </w:numPr>
        <w:tabs>
          <w:tab w:val="left" w:pos="426"/>
        </w:tabs>
        <w:suppressAutoHyphens/>
        <w:jc w:val="both"/>
        <w:rPr>
          <w:color w:val="auto"/>
        </w:rPr>
      </w:pPr>
      <w:r w:rsidRPr="00C50D24">
        <w:rPr>
          <w:bCs/>
          <w:color w:val="auto"/>
        </w:rPr>
        <w:t xml:space="preserve">Állampolgárságra, demokráciára nevelés </w:t>
      </w:r>
    </w:p>
    <w:p w14:paraId="2F7851C8" w14:textId="77777777" w:rsidR="00B70070" w:rsidRPr="00C50D24" w:rsidRDefault="00B70070" w:rsidP="008C29E7">
      <w:pPr>
        <w:pStyle w:val="Default"/>
        <w:numPr>
          <w:ilvl w:val="0"/>
          <w:numId w:val="38"/>
        </w:numPr>
        <w:tabs>
          <w:tab w:val="left" w:pos="426"/>
        </w:tabs>
        <w:suppressAutoHyphens/>
        <w:jc w:val="both"/>
        <w:rPr>
          <w:color w:val="auto"/>
        </w:rPr>
      </w:pPr>
      <w:r w:rsidRPr="00C50D24">
        <w:rPr>
          <w:bCs/>
          <w:color w:val="auto"/>
        </w:rPr>
        <w:t xml:space="preserve">Az önismeret és a társas kultúra fejlesztése </w:t>
      </w:r>
    </w:p>
    <w:p w14:paraId="35E63156" w14:textId="77777777" w:rsidR="00B70070" w:rsidRPr="00C50D24" w:rsidRDefault="00B70070" w:rsidP="008C29E7">
      <w:pPr>
        <w:pStyle w:val="Default"/>
        <w:numPr>
          <w:ilvl w:val="0"/>
          <w:numId w:val="38"/>
        </w:numPr>
        <w:tabs>
          <w:tab w:val="left" w:pos="426"/>
        </w:tabs>
        <w:suppressAutoHyphens/>
        <w:jc w:val="both"/>
        <w:rPr>
          <w:color w:val="auto"/>
        </w:rPr>
      </w:pPr>
      <w:r w:rsidRPr="00C50D24">
        <w:rPr>
          <w:bCs/>
          <w:color w:val="auto"/>
        </w:rPr>
        <w:t xml:space="preserve">A családi életre nevelés </w:t>
      </w:r>
    </w:p>
    <w:p w14:paraId="5AFF7540" w14:textId="77777777" w:rsidR="00B70070" w:rsidRPr="00C50D24" w:rsidRDefault="00B70070" w:rsidP="008C29E7">
      <w:pPr>
        <w:pStyle w:val="Default"/>
        <w:numPr>
          <w:ilvl w:val="0"/>
          <w:numId w:val="38"/>
        </w:numPr>
        <w:tabs>
          <w:tab w:val="left" w:pos="426"/>
        </w:tabs>
        <w:suppressAutoHyphens/>
        <w:jc w:val="both"/>
        <w:rPr>
          <w:color w:val="auto"/>
        </w:rPr>
      </w:pPr>
      <w:r w:rsidRPr="00C50D24">
        <w:rPr>
          <w:bCs/>
          <w:color w:val="auto"/>
        </w:rPr>
        <w:t xml:space="preserve">A testi és lelki egészségre nevelés </w:t>
      </w:r>
    </w:p>
    <w:p w14:paraId="1541FD42" w14:textId="77777777" w:rsidR="00B70070" w:rsidRPr="00C50D24" w:rsidRDefault="00B70070" w:rsidP="008C29E7">
      <w:pPr>
        <w:pStyle w:val="Default"/>
        <w:numPr>
          <w:ilvl w:val="0"/>
          <w:numId w:val="38"/>
        </w:numPr>
        <w:tabs>
          <w:tab w:val="left" w:pos="426"/>
        </w:tabs>
        <w:suppressAutoHyphens/>
        <w:jc w:val="both"/>
        <w:rPr>
          <w:color w:val="auto"/>
        </w:rPr>
      </w:pPr>
      <w:r w:rsidRPr="00C50D24">
        <w:rPr>
          <w:bCs/>
          <w:color w:val="auto"/>
        </w:rPr>
        <w:t xml:space="preserve">Felelősségvállalás másokért, önkéntesség </w:t>
      </w:r>
    </w:p>
    <w:p w14:paraId="1F9D7AC3" w14:textId="77777777" w:rsidR="00B70070" w:rsidRPr="00C50D24" w:rsidRDefault="00B70070" w:rsidP="008C29E7">
      <w:pPr>
        <w:pStyle w:val="Default"/>
        <w:numPr>
          <w:ilvl w:val="0"/>
          <w:numId w:val="38"/>
        </w:numPr>
        <w:tabs>
          <w:tab w:val="left" w:pos="426"/>
        </w:tabs>
        <w:suppressAutoHyphens/>
        <w:jc w:val="both"/>
        <w:rPr>
          <w:color w:val="auto"/>
        </w:rPr>
      </w:pPr>
      <w:r w:rsidRPr="00C50D24">
        <w:rPr>
          <w:bCs/>
          <w:color w:val="auto"/>
        </w:rPr>
        <w:t xml:space="preserve">Fenntarthatóság, környezettudatosság </w:t>
      </w:r>
    </w:p>
    <w:p w14:paraId="777B3DA3" w14:textId="77777777" w:rsidR="00B70070" w:rsidRPr="00C50D24" w:rsidRDefault="00B70070" w:rsidP="008C29E7">
      <w:pPr>
        <w:pStyle w:val="Default"/>
        <w:numPr>
          <w:ilvl w:val="0"/>
          <w:numId w:val="38"/>
        </w:numPr>
        <w:tabs>
          <w:tab w:val="left" w:pos="426"/>
        </w:tabs>
        <w:suppressAutoHyphens/>
        <w:jc w:val="both"/>
        <w:rPr>
          <w:color w:val="auto"/>
        </w:rPr>
      </w:pPr>
      <w:r w:rsidRPr="00C50D24">
        <w:rPr>
          <w:bCs/>
          <w:color w:val="auto"/>
        </w:rPr>
        <w:t xml:space="preserve">Pályaorientáció </w:t>
      </w:r>
    </w:p>
    <w:p w14:paraId="4DF89C43" w14:textId="77777777" w:rsidR="00B70070" w:rsidRPr="00C50D24" w:rsidRDefault="00B70070" w:rsidP="008C29E7">
      <w:pPr>
        <w:pStyle w:val="Default"/>
        <w:numPr>
          <w:ilvl w:val="0"/>
          <w:numId w:val="38"/>
        </w:numPr>
        <w:tabs>
          <w:tab w:val="left" w:pos="426"/>
        </w:tabs>
        <w:suppressAutoHyphens/>
        <w:jc w:val="both"/>
        <w:rPr>
          <w:color w:val="auto"/>
        </w:rPr>
      </w:pPr>
      <w:r w:rsidRPr="00C50D24">
        <w:rPr>
          <w:bCs/>
          <w:color w:val="auto"/>
        </w:rPr>
        <w:t xml:space="preserve">Gazdasági és pénzügyi nevelés </w:t>
      </w:r>
    </w:p>
    <w:p w14:paraId="558F8E88" w14:textId="77777777" w:rsidR="00B70070" w:rsidRPr="00C50D24" w:rsidRDefault="00B70070" w:rsidP="008C29E7">
      <w:pPr>
        <w:pStyle w:val="Default"/>
        <w:numPr>
          <w:ilvl w:val="0"/>
          <w:numId w:val="38"/>
        </w:numPr>
        <w:tabs>
          <w:tab w:val="left" w:pos="426"/>
        </w:tabs>
        <w:suppressAutoHyphens/>
        <w:jc w:val="both"/>
        <w:rPr>
          <w:color w:val="auto"/>
        </w:rPr>
      </w:pPr>
      <w:r w:rsidRPr="00C50D24">
        <w:rPr>
          <w:bCs/>
          <w:color w:val="auto"/>
        </w:rPr>
        <w:t xml:space="preserve">Médiatudatosságra nevelés </w:t>
      </w:r>
    </w:p>
    <w:p w14:paraId="7F5BC939" w14:textId="77777777" w:rsidR="00B70070" w:rsidRPr="00C50D24" w:rsidRDefault="00B70070" w:rsidP="008C29E7">
      <w:pPr>
        <w:pStyle w:val="Default"/>
        <w:numPr>
          <w:ilvl w:val="0"/>
          <w:numId w:val="38"/>
        </w:numPr>
        <w:tabs>
          <w:tab w:val="left" w:pos="426"/>
        </w:tabs>
        <w:suppressAutoHyphens/>
        <w:jc w:val="both"/>
        <w:rPr>
          <w:bCs/>
          <w:color w:val="auto"/>
        </w:rPr>
      </w:pPr>
      <w:r w:rsidRPr="00C50D24">
        <w:rPr>
          <w:bCs/>
          <w:color w:val="auto"/>
        </w:rPr>
        <w:t xml:space="preserve">A tanulás tanítása </w:t>
      </w:r>
    </w:p>
    <w:p w14:paraId="7F439D65" w14:textId="77777777" w:rsidR="00B70070" w:rsidRPr="00C50D24" w:rsidRDefault="00B70070" w:rsidP="00747AFB">
      <w:pPr>
        <w:pStyle w:val="Default"/>
        <w:tabs>
          <w:tab w:val="left" w:pos="426"/>
        </w:tabs>
        <w:suppressAutoHyphens/>
        <w:jc w:val="both"/>
        <w:rPr>
          <w:b/>
          <w:bCs/>
          <w:color w:val="auto"/>
        </w:rPr>
      </w:pPr>
    </w:p>
    <w:p w14:paraId="5FFA181C" w14:textId="77777777" w:rsidR="00B70070" w:rsidRPr="00C50D24" w:rsidRDefault="00B70070" w:rsidP="00747AFB">
      <w:pPr>
        <w:pStyle w:val="Default"/>
        <w:tabs>
          <w:tab w:val="left" w:pos="426"/>
        </w:tabs>
        <w:suppressAutoHyphens/>
        <w:jc w:val="both"/>
        <w:rPr>
          <w:color w:val="auto"/>
        </w:rPr>
      </w:pPr>
      <w:r w:rsidRPr="00C50D24">
        <w:rPr>
          <w:bCs/>
          <w:color w:val="auto"/>
        </w:rPr>
        <w:t>Ezen pedagógiai feladatok megvalósításának részleteit a helyi tanterv tartalmazza.</w:t>
      </w:r>
    </w:p>
    <w:p w14:paraId="187BE415" w14:textId="77777777" w:rsidR="00311FF5" w:rsidRPr="00C50D24" w:rsidRDefault="00311FF5" w:rsidP="00F113DA">
      <w:pPr>
        <w:pStyle w:val="Cmsor2"/>
      </w:pPr>
    </w:p>
    <w:p w14:paraId="63E9C169" w14:textId="77777777" w:rsidR="00B70070" w:rsidRPr="00C50D24" w:rsidRDefault="00B70070" w:rsidP="00F113DA">
      <w:pPr>
        <w:pStyle w:val="Cmsor2"/>
      </w:pPr>
      <w:bookmarkStart w:id="313" w:name="_Toc85204801"/>
      <w:r w:rsidRPr="00C50D24">
        <w:t>Mindennapos testnevelés a Gimnáziumban</w:t>
      </w:r>
      <w:bookmarkEnd w:id="313"/>
    </w:p>
    <w:p w14:paraId="19ADB370" w14:textId="77777777" w:rsidR="00311FF5" w:rsidRPr="00C50D24" w:rsidRDefault="00311FF5" w:rsidP="00747AFB">
      <w:pPr>
        <w:numPr>
          <w:ilvl w:val="12"/>
          <w:numId w:val="0"/>
        </w:numPr>
        <w:tabs>
          <w:tab w:val="left" w:pos="426"/>
        </w:tabs>
        <w:suppressAutoHyphens/>
        <w:jc w:val="both"/>
      </w:pPr>
    </w:p>
    <w:p w14:paraId="37C97E72" w14:textId="77777777" w:rsidR="00B70070" w:rsidRPr="00C50D24" w:rsidRDefault="008D143B" w:rsidP="00747AFB">
      <w:pPr>
        <w:numPr>
          <w:ilvl w:val="12"/>
          <w:numId w:val="0"/>
        </w:numPr>
        <w:tabs>
          <w:tab w:val="left" w:pos="426"/>
        </w:tabs>
        <w:suppressAutoHyphens/>
        <w:jc w:val="both"/>
      </w:pPr>
      <w:r w:rsidRPr="00C50D24">
        <w:tab/>
      </w:r>
      <w:r w:rsidR="00B70070" w:rsidRPr="00C50D24">
        <w:t xml:space="preserve">A mindennapos testnevelést a </w:t>
      </w:r>
      <w:proofErr w:type="spellStart"/>
      <w:r w:rsidR="00B70070" w:rsidRPr="00C50D24">
        <w:t>Nkt</w:t>
      </w:r>
      <w:proofErr w:type="spellEnd"/>
      <w:r w:rsidR="00B70070" w:rsidRPr="00C50D24">
        <w:t xml:space="preserve">. 27.§ (11) bekezdése szerint, azaz minden évfolyamon, heti öt tanítási óra keretében valósítjuk meg. Emellett a Berze Diáksport Egyesülettel együttműködve délutáni spotszakköröket, szakosztályi edzéseket, bajnokságokat, kondicionáló </w:t>
      </w:r>
      <w:proofErr w:type="spellStart"/>
      <w:r w:rsidR="00B70070" w:rsidRPr="00C50D24">
        <w:t>termi</w:t>
      </w:r>
      <w:proofErr w:type="spellEnd"/>
      <w:r w:rsidR="00B70070" w:rsidRPr="00C50D24">
        <w:t xml:space="preserve"> foglalkozásokat is szervezünk.</w:t>
      </w:r>
    </w:p>
    <w:p w14:paraId="48049C14" w14:textId="17F40781" w:rsidR="00B70070" w:rsidRDefault="00B70070" w:rsidP="00747AFB">
      <w:pPr>
        <w:numPr>
          <w:ilvl w:val="12"/>
          <w:numId w:val="0"/>
        </w:numPr>
        <w:tabs>
          <w:tab w:val="left" w:pos="426"/>
        </w:tabs>
        <w:suppressAutoHyphens/>
        <w:jc w:val="both"/>
      </w:pPr>
    </w:p>
    <w:p w14:paraId="66DB1DF2" w14:textId="77777777" w:rsidR="00095DDE" w:rsidRDefault="00095DDE" w:rsidP="00095DDE">
      <w:pPr>
        <w:numPr>
          <w:ilvl w:val="12"/>
          <w:numId w:val="0"/>
        </w:numPr>
        <w:tabs>
          <w:tab w:val="left" w:pos="426"/>
        </w:tabs>
        <w:suppressAutoHyphens/>
        <w:jc w:val="both"/>
      </w:pPr>
      <w:r>
        <w:t>A mindennapos testnevelés legfeljebb heti 2 órájának az NKT 27. § (11) bekezdése alapján történő kiváltására vonatkozó eljárásrend</w:t>
      </w:r>
    </w:p>
    <w:p w14:paraId="7F18BB56" w14:textId="77777777" w:rsidR="00095DDE" w:rsidRDefault="00095DDE" w:rsidP="00095DDE">
      <w:pPr>
        <w:numPr>
          <w:ilvl w:val="12"/>
          <w:numId w:val="0"/>
        </w:numPr>
        <w:tabs>
          <w:tab w:val="left" w:pos="426"/>
        </w:tabs>
        <w:suppressAutoHyphens/>
        <w:jc w:val="both"/>
      </w:pPr>
    </w:p>
    <w:p w14:paraId="72D7D045" w14:textId="77777777" w:rsidR="00095DDE" w:rsidRDefault="00095DDE" w:rsidP="00095DDE">
      <w:pPr>
        <w:numPr>
          <w:ilvl w:val="12"/>
          <w:numId w:val="0"/>
        </w:numPr>
        <w:tabs>
          <w:tab w:val="left" w:pos="426"/>
        </w:tabs>
        <w:suppressAutoHyphens/>
        <w:jc w:val="both"/>
      </w:pPr>
      <w:r>
        <w:t>A kérelem benyújtásának és elbírálásának rendje</w:t>
      </w:r>
    </w:p>
    <w:p w14:paraId="5C5DD4FC" w14:textId="77777777" w:rsidR="00095DDE" w:rsidRDefault="00095DDE" w:rsidP="00095DDE">
      <w:pPr>
        <w:numPr>
          <w:ilvl w:val="12"/>
          <w:numId w:val="0"/>
        </w:numPr>
        <w:tabs>
          <w:tab w:val="left" w:pos="426"/>
        </w:tabs>
        <w:suppressAutoHyphens/>
        <w:jc w:val="both"/>
      </w:pPr>
      <w:r>
        <w:t xml:space="preserve">Az a tanuló, aki a hivatkozott jogszabály c) pontja alapján élni kíván a </w:t>
      </w:r>
      <w:proofErr w:type="spellStart"/>
      <w:r>
        <w:t>hetenkénti</w:t>
      </w:r>
      <w:proofErr w:type="spellEnd"/>
      <w:r>
        <w:t>, legfeljebb 2 tanítási óra kiváltásának lehetőségével, kérelmet nyújthat be az iskola igazgatójához.</w:t>
      </w:r>
    </w:p>
    <w:p w14:paraId="16C0B35F" w14:textId="77777777" w:rsidR="00095DDE" w:rsidRDefault="00095DDE" w:rsidP="00095DDE">
      <w:pPr>
        <w:numPr>
          <w:ilvl w:val="12"/>
          <w:numId w:val="0"/>
        </w:numPr>
        <w:tabs>
          <w:tab w:val="left" w:pos="426"/>
        </w:tabs>
        <w:suppressAutoHyphens/>
        <w:jc w:val="both"/>
      </w:pPr>
    </w:p>
    <w:p w14:paraId="79AE0598" w14:textId="77777777" w:rsidR="00095DDE" w:rsidRDefault="00095DDE" w:rsidP="00095DDE">
      <w:pPr>
        <w:numPr>
          <w:ilvl w:val="12"/>
          <w:numId w:val="0"/>
        </w:numPr>
        <w:tabs>
          <w:tab w:val="left" w:pos="426"/>
        </w:tabs>
        <w:suppressAutoHyphens/>
        <w:jc w:val="both"/>
      </w:pPr>
      <w:r>
        <w:t>A kérelemhez csatolni kell</w:t>
      </w:r>
    </w:p>
    <w:p w14:paraId="2419A05E" w14:textId="77777777" w:rsidR="00095DDE" w:rsidRDefault="00095DDE" w:rsidP="00095DDE">
      <w:pPr>
        <w:numPr>
          <w:ilvl w:val="12"/>
          <w:numId w:val="0"/>
        </w:numPr>
        <w:tabs>
          <w:tab w:val="left" w:pos="426"/>
        </w:tabs>
        <w:suppressAutoHyphens/>
        <w:jc w:val="both"/>
      </w:pPr>
    </w:p>
    <w:p w14:paraId="0629EB47" w14:textId="77777777" w:rsidR="00095DDE" w:rsidRDefault="00095DDE" w:rsidP="00095DDE">
      <w:pPr>
        <w:numPr>
          <w:ilvl w:val="12"/>
          <w:numId w:val="0"/>
        </w:numPr>
        <w:tabs>
          <w:tab w:val="left" w:pos="426"/>
        </w:tabs>
        <w:suppressAutoHyphens/>
        <w:jc w:val="both"/>
      </w:pPr>
      <w:proofErr w:type="gramStart"/>
      <w:r>
        <w:t>a</w:t>
      </w:r>
      <w:proofErr w:type="gramEnd"/>
      <w:r>
        <w:t>) a versenyszerű rendszeres sporttevékenységet igazoló egyesületi tagságról szóló igazolást, vagy</w:t>
      </w:r>
    </w:p>
    <w:p w14:paraId="1133ADF4" w14:textId="77777777" w:rsidR="00095DDE" w:rsidRDefault="00095DDE" w:rsidP="00095DDE">
      <w:pPr>
        <w:numPr>
          <w:ilvl w:val="12"/>
          <w:numId w:val="0"/>
        </w:numPr>
        <w:tabs>
          <w:tab w:val="left" w:pos="426"/>
        </w:tabs>
        <w:suppressAutoHyphens/>
        <w:jc w:val="both"/>
      </w:pPr>
      <w:r>
        <w:t>b) az amatőr sportolói szerződés alapján a sportszervezet által kiállított igazolást és a tanévre érvényes versenyengedély hitelesített másolatát.</w:t>
      </w:r>
    </w:p>
    <w:p w14:paraId="06A53519" w14:textId="77777777" w:rsidR="00095DDE" w:rsidRDefault="00095DDE" w:rsidP="00095DDE">
      <w:pPr>
        <w:numPr>
          <w:ilvl w:val="12"/>
          <w:numId w:val="0"/>
        </w:numPr>
        <w:tabs>
          <w:tab w:val="left" w:pos="426"/>
        </w:tabs>
        <w:suppressAutoHyphens/>
        <w:jc w:val="both"/>
      </w:pPr>
      <w:r>
        <w:t>A kérelem benyújtását követően az érintett testnevelőtanár szakmai javaslata alapján a felmentést az iskola igazgatója – egy vagy legfeljebb két testnevelés órára vonatkozóan –engedélyezheti.</w:t>
      </w:r>
    </w:p>
    <w:p w14:paraId="0AF2B031" w14:textId="77777777" w:rsidR="00095DDE" w:rsidRDefault="00095DDE" w:rsidP="00095DDE">
      <w:pPr>
        <w:numPr>
          <w:ilvl w:val="12"/>
          <w:numId w:val="0"/>
        </w:numPr>
        <w:tabs>
          <w:tab w:val="left" w:pos="426"/>
        </w:tabs>
        <w:suppressAutoHyphens/>
        <w:jc w:val="both"/>
      </w:pPr>
    </w:p>
    <w:p w14:paraId="1B5DEC71" w14:textId="77777777" w:rsidR="00095DDE" w:rsidRDefault="00095DDE" w:rsidP="00095DDE">
      <w:pPr>
        <w:numPr>
          <w:ilvl w:val="12"/>
          <w:numId w:val="0"/>
        </w:numPr>
        <w:tabs>
          <w:tab w:val="left" w:pos="426"/>
        </w:tabs>
        <w:suppressAutoHyphens/>
        <w:jc w:val="both"/>
      </w:pPr>
      <w:r>
        <w:t>A felmentés az engedély kibocsájtását követő hét első kijelölt testnevelés órájától kezdődően a rendszeres sporttevékenység fennállásáig, de legfeljebb a félév végéig érvényes.</w:t>
      </w:r>
    </w:p>
    <w:p w14:paraId="7D447E11" w14:textId="77777777" w:rsidR="00095DDE" w:rsidRDefault="00095DDE" w:rsidP="00095DDE">
      <w:pPr>
        <w:numPr>
          <w:ilvl w:val="12"/>
          <w:numId w:val="0"/>
        </w:numPr>
        <w:tabs>
          <w:tab w:val="left" w:pos="426"/>
        </w:tabs>
        <w:suppressAutoHyphens/>
        <w:jc w:val="both"/>
      </w:pPr>
    </w:p>
    <w:p w14:paraId="5C245179" w14:textId="65A362E5" w:rsidR="00095DDE" w:rsidRDefault="00095DDE" w:rsidP="00095DDE">
      <w:pPr>
        <w:numPr>
          <w:ilvl w:val="12"/>
          <w:numId w:val="0"/>
        </w:numPr>
        <w:tabs>
          <w:tab w:val="left" w:pos="426"/>
        </w:tabs>
        <w:suppressAutoHyphens/>
        <w:jc w:val="both"/>
      </w:pPr>
      <w:r>
        <w:t>Az órák kiváltásának rendje</w:t>
      </w:r>
    </w:p>
    <w:p w14:paraId="254CF3CD" w14:textId="37479D18" w:rsidR="00095DDE" w:rsidRDefault="00095DDE" w:rsidP="00095DDE">
      <w:pPr>
        <w:numPr>
          <w:ilvl w:val="12"/>
          <w:numId w:val="0"/>
        </w:numPr>
        <w:tabs>
          <w:tab w:val="left" w:pos="426"/>
        </w:tabs>
        <w:suppressAutoHyphens/>
        <w:jc w:val="both"/>
      </w:pPr>
      <w:r>
        <w:t>Az a tanuló, aki az előbbiekben részletezett módon jogosultságot szerzett a heti legfeljebb két testnevelés óra sporttevékenységgel történő kiváltására, a tárgyhetet megelőző utolsó tanítási napon 16 óráig köteles</w:t>
      </w:r>
    </w:p>
    <w:p w14:paraId="1431CBD4" w14:textId="77777777" w:rsidR="00095DDE" w:rsidRDefault="00095DDE" w:rsidP="00095DDE">
      <w:pPr>
        <w:pStyle w:val="Listaszerbekezds"/>
        <w:numPr>
          <w:ilvl w:val="0"/>
          <w:numId w:val="79"/>
        </w:numPr>
        <w:tabs>
          <w:tab w:val="left" w:pos="426"/>
        </w:tabs>
        <w:suppressAutoHyphens/>
        <w:jc w:val="both"/>
      </w:pPr>
      <w:r>
        <w:t>a sportszervezet (edző) által ellenjegyzett rövid összefoglalót benyújtani testnevelő tanárának a tárgyhetet megelőző héten elvégzett edzésmunka teljesítéséről (edzés helyszíne, időpontja, tartalma), továbbá</w:t>
      </w:r>
    </w:p>
    <w:p w14:paraId="55653B03" w14:textId="77777777" w:rsidR="00095DDE" w:rsidRDefault="00095DDE" w:rsidP="00095DDE">
      <w:pPr>
        <w:pStyle w:val="Listaszerbekezds"/>
        <w:numPr>
          <w:ilvl w:val="0"/>
          <w:numId w:val="79"/>
        </w:numPr>
        <w:tabs>
          <w:tab w:val="left" w:pos="426"/>
        </w:tabs>
        <w:suppressAutoHyphens/>
        <w:jc w:val="both"/>
      </w:pPr>
      <w:r>
        <w:t>a testnevelő tanárral egyeztetni, hogy mely testnevelési órák alól kaphat a tárgyhéten mentesítést. A testnevelő tanár a kiváltható órák időpontját a tanuló igénye, illetve a tárgyhétre tervezett szakmai tevékenység figyelembevételével jelöli meg.</w:t>
      </w:r>
    </w:p>
    <w:p w14:paraId="2795C85E" w14:textId="77777777" w:rsidR="00095DDE" w:rsidRDefault="00095DDE" w:rsidP="00095DDE">
      <w:pPr>
        <w:tabs>
          <w:tab w:val="left" w:pos="426"/>
        </w:tabs>
        <w:suppressAutoHyphens/>
        <w:jc w:val="both"/>
      </w:pPr>
      <w:r>
        <w:t xml:space="preserve">Azokra a tanítási órákra, amelyekre a szaktanár értékelést tervez, nem kapható </w:t>
      </w:r>
      <w:proofErr w:type="gramStart"/>
      <w:r>
        <w:t>mentesítés</w:t>
      </w:r>
      <w:proofErr w:type="gramEnd"/>
      <w:r>
        <w:t>.</w:t>
      </w:r>
    </w:p>
    <w:p w14:paraId="545E7A97" w14:textId="77777777" w:rsidR="00095DDE" w:rsidRDefault="00095DDE" w:rsidP="00095DDE">
      <w:pPr>
        <w:numPr>
          <w:ilvl w:val="12"/>
          <w:numId w:val="0"/>
        </w:numPr>
        <w:tabs>
          <w:tab w:val="left" w:pos="426"/>
        </w:tabs>
        <w:suppressAutoHyphens/>
        <w:jc w:val="both"/>
      </w:pPr>
      <w:r>
        <w:t>Az összefoglaló benyújtása, illetve az időpontegyeztetés elektronikusan is történhet.</w:t>
      </w:r>
    </w:p>
    <w:p w14:paraId="15111AD0" w14:textId="25A63294" w:rsidR="00095DDE" w:rsidRDefault="00095DDE" w:rsidP="00095DDE">
      <w:pPr>
        <w:numPr>
          <w:ilvl w:val="12"/>
          <w:numId w:val="0"/>
        </w:numPr>
        <w:tabs>
          <w:tab w:val="left" w:pos="426"/>
        </w:tabs>
        <w:suppressAutoHyphens/>
        <w:jc w:val="both"/>
      </w:pPr>
      <w:r>
        <w:t>Az összefoglaló benyújtásának hiánya vagy tartalmi elégtelensége esetén a tanuló a tárgyhét valamennyi testnevelés óráján köteles részt venni.</w:t>
      </w:r>
    </w:p>
    <w:p w14:paraId="0F612B2B" w14:textId="6751CDB9" w:rsidR="00095DDE" w:rsidRDefault="00095DDE" w:rsidP="00095DDE">
      <w:pPr>
        <w:numPr>
          <w:ilvl w:val="12"/>
          <w:numId w:val="0"/>
        </w:numPr>
        <w:tabs>
          <w:tab w:val="left" w:pos="426"/>
        </w:tabs>
        <w:suppressAutoHyphens/>
        <w:jc w:val="both"/>
      </w:pPr>
      <w:r>
        <w:t>A kiváltott órák alatti benntartózkodásra a lyukas órákra vonatkozó általános előírások érvényesek.</w:t>
      </w:r>
    </w:p>
    <w:p w14:paraId="2E10FECE" w14:textId="50A4267E" w:rsidR="00095DDE" w:rsidRDefault="00095DDE" w:rsidP="00095DDE">
      <w:pPr>
        <w:numPr>
          <w:ilvl w:val="12"/>
          <w:numId w:val="0"/>
        </w:numPr>
        <w:tabs>
          <w:tab w:val="left" w:pos="426"/>
        </w:tabs>
        <w:suppressAutoHyphens/>
        <w:jc w:val="both"/>
      </w:pPr>
      <w:r>
        <w:t xml:space="preserve">A </w:t>
      </w:r>
      <w:proofErr w:type="gramStart"/>
      <w:r>
        <w:t>mentesítés</w:t>
      </w:r>
      <w:proofErr w:type="gramEnd"/>
      <w:r>
        <w:t xml:space="preserve"> miatti távollétek adminisztrálása az e-naplóban: „mentesítve”.</w:t>
      </w:r>
    </w:p>
    <w:p w14:paraId="07D0A819" w14:textId="01936553" w:rsidR="00095DDE" w:rsidRDefault="00095DDE" w:rsidP="00095DDE">
      <w:pPr>
        <w:numPr>
          <w:ilvl w:val="12"/>
          <w:numId w:val="0"/>
        </w:numPr>
        <w:tabs>
          <w:tab w:val="left" w:pos="426"/>
        </w:tabs>
        <w:suppressAutoHyphens/>
        <w:jc w:val="both"/>
      </w:pPr>
      <w:r>
        <w:t>Úszásoktatás alól csak vízi sportot űző tanuló kérhet felmentést.</w:t>
      </w:r>
    </w:p>
    <w:p w14:paraId="44E001F7" w14:textId="77777777" w:rsidR="00095DDE" w:rsidRPr="00C50D24" w:rsidRDefault="00095DDE" w:rsidP="00095DDE">
      <w:pPr>
        <w:numPr>
          <w:ilvl w:val="12"/>
          <w:numId w:val="0"/>
        </w:numPr>
        <w:tabs>
          <w:tab w:val="left" w:pos="426"/>
        </w:tabs>
        <w:suppressAutoHyphens/>
        <w:jc w:val="both"/>
      </w:pPr>
    </w:p>
    <w:p w14:paraId="73E47BBC" w14:textId="77777777" w:rsidR="00B70070" w:rsidRPr="00C50D24" w:rsidRDefault="00B70070" w:rsidP="00F113DA">
      <w:pPr>
        <w:pStyle w:val="Cmsor2"/>
      </w:pPr>
      <w:bookmarkStart w:id="314" w:name="_Toc85204802"/>
      <w:r w:rsidRPr="00C50D24">
        <w:t>Választható tantárgyak és foglalkozások</w:t>
      </w:r>
      <w:bookmarkEnd w:id="314"/>
      <w:r w:rsidRPr="00C50D24">
        <w:t xml:space="preserve"> </w:t>
      </w:r>
    </w:p>
    <w:p w14:paraId="1F6BDEA6" w14:textId="77777777" w:rsidR="00311FF5" w:rsidRPr="00C50D24" w:rsidRDefault="00311FF5" w:rsidP="00747AFB">
      <w:pPr>
        <w:tabs>
          <w:tab w:val="left" w:pos="426"/>
        </w:tabs>
        <w:suppressAutoHyphens/>
        <w:jc w:val="both"/>
      </w:pPr>
    </w:p>
    <w:p w14:paraId="26A52F7E" w14:textId="77777777" w:rsidR="00EF4F23" w:rsidRDefault="008D143B" w:rsidP="00842C0B">
      <w:pPr>
        <w:tabs>
          <w:tab w:val="left" w:pos="425"/>
        </w:tabs>
        <w:suppressAutoHyphens/>
        <w:jc w:val="both"/>
      </w:pPr>
      <w:r w:rsidRPr="00C50D24">
        <w:tab/>
      </w:r>
      <w:r w:rsidR="00B70070" w:rsidRPr="00C50D24">
        <w:t>A nyolcosztályos képzés esetén az 5-8. évfolyam választható órakeretét a diákok a Gimnázium helyi tanterve alapján az iskolába való beiratkozással kötelezően választják. Ez a központi kerettantervhez képest idegen nyelvből, irodalomból, fizikából, kémiából és biológiából jelent többletórát.</w:t>
      </w:r>
    </w:p>
    <w:p w14:paraId="24B5B9E0" w14:textId="787F4019" w:rsidR="00842C0B" w:rsidRDefault="00EF4F23" w:rsidP="00EF4F23">
      <w:pPr>
        <w:tabs>
          <w:tab w:val="left" w:pos="426"/>
        </w:tabs>
        <w:suppressAutoHyphens/>
        <w:jc w:val="both"/>
      </w:pPr>
      <w:r>
        <w:tab/>
      </w:r>
      <w:r w:rsidR="00B70070" w:rsidRPr="00C50D24">
        <w:t xml:space="preserve">Mind a nyolcosztályos, mind a négyosztályos képzés esetén, </w:t>
      </w:r>
      <w:r w:rsidR="00842C0B">
        <w:t xml:space="preserve">a </w:t>
      </w:r>
      <w:r>
        <w:t xml:space="preserve">2020. szeptember 1-jén bevezetett Nemzeti Alaptantervnek megfelelően a </w:t>
      </w:r>
      <w:r w:rsidR="00842C0B">
        <w:t>9</w:t>
      </w:r>
      <w:r>
        <w:t xml:space="preserve">-10. </w:t>
      </w:r>
      <w:r w:rsidR="00842C0B">
        <w:t xml:space="preserve">évfolyamon, a szabadon választott órák heti 2 órás keretének terhére </w:t>
      </w:r>
      <w:r w:rsidR="00842C0B" w:rsidRPr="00842C0B">
        <w:rPr>
          <w:i/>
        </w:rPr>
        <w:t>2 szabadon választott tantárgy felvételét teszi lehetővé, 1+1 órában</w:t>
      </w:r>
      <w:r w:rsidR="00842C0B">
        <w:t>.</w:t>
      </w:r>
      <w:r w:rsidR="00842C0B" w:rsidRPr="00F40AFA">
        <w:t xml:space="preserve"> </w:t>
      </w:r>
      <w:r w:rsidR="00842C0B">
        <w:t xml:space="preserve">Ezeknek az óráknak a felvétele </w:t>
      </w:r>
      <w:r w:rsidR="00842C0B" w:rsidRPr="00842C0B">
        <w:rPr>
          <w:i/>
        </w:rPr>
        <w:t>nem kötelező</w:t>
      </w:r>
      <w:r w:rsidR="00842C0B">
        <w:t>.</w:t>
      </w:r>
      <w:r>
        <w:t xml:space="preserve"> A 11. évfolyamon a természettudományok oktatására biztosított 2 óra felvétele valamennyi diák számára </w:t>
      </w:r>
      <w:r w:rsidRPr="00EF4F23">
        <w:rPr>
          <w:i/>
        </w:rPr>
        <w:t>kötelező</w:t>
      </w:r>
      <w:r>
        <w:t>. Ezen órakeret terhére a diákok a fizika, kémia, biológia, földrajz tantárgyak valamelyikét választhatják.</w:t>
      </w:r>
    </w:p>
    <w:p w14:paraId="41D2DBD1" w14:textId="3DE472CF" w:rsidR="00B70070" w:rsidRPr="00C50D24" w:rsidRDefault="00EF4F23" w:rsidP="00747AFB">
      <w:pPr>
        <w:tabs>
          <w:tab w:val="left" w:pos="426"/>
        </w:tabs>
        <w:suppressAutoHyphens/>
        <w:jc w:val="both"/>
      </w:pPr>
      <w:r>
        <w:tab/>
      </w:r>
      <w:r w:rsidR="00311FF5" w:rsidRPr="00C50D24">
        <w:tab/>
      </w:r>
      <w:r w:rsidR="00FE4C5B" w:rsidRPr="00C50D24">
        <w:t xml:space="preserve">Mindkét képzési forma esetén, a 11-12. évfolyamon szintén két tantárgy kapcsán választhatnak emelt szintű oktatást a diákok, ám ekkor már három-három órával emelkedik az alapképzés óraszámához képest az emelt szintű képzések összes óraszáma. E két utolsó évfolyam emelt óraszámú képzése elsősorban az emelt szintű érettségire való felkészülést szolgálja, ezért ennek a képzési formának a fejlesztési feladatait és követelményeit az érettségi vizsga részletes követelményeiről </w:t>
      </w:r>
      <w:r w:rsidR="008E1EC7">
        <w:t xml:space="preserve">szóló </w:t>
      </w:r>
      <w:proofErr w:type="gramStart"/>
      <w:r w:rsidR="008E1EC7">
        <w:t>aktuális</w:t>
      </w:r>
      <w:proofErr w:type="gramEnd"/>
      <w:r w:rsidR="008E1EC7">
        <w:t xml:space="preserve"> Miniszteri Rendelet határozza meg.</w:t>
      </w:r>
      <w:r w:rsidR="008D143B" w:rsidRPr="00C50D24">
        <w:tab/>
      </w:r>
      <w:r w:rsidR="00B70070" w:rsidRPr="00C50D24">
        <w:t xml:space="preserve">Emelt szintű képzést minden felsorolt tantárgy esetén vállalja a Gimnázium, ha a jelentkezők száma eléri a </w:t>
      </w:r>
      <w:r>
        <w:t>14</w:t>
      </w:r>
      <w:r w:rsidR="00B70070" w:rsidRPr="00C50D24">
        <w:t xml:space="preserve"> főt.</w:t>
      </w:r>
    </w:p>
    <w:p w14:paraId="457EDDC6" w14:textId="77777777" w:rsidR="00B70070" w:rsidRPr="00C50D24" w:rsidRDefault="00B70070" w:rsidP="00F113DA">
      <w:pPr>
        <w:pStyle w:val="Cmsor2"/>
      </w:pPr>
      <w:bookmarkStart w:id="315" w:name="_Toc85204803"/>
      <w:r w:rsidRPr="00C50D24">
        <w:t>A Gimnáziumban választható érettségi vizsgatárgyak</w:t>
      </w:r>
      <w:bookmarkEnd w:id="315"/>
    </w:p>
    <w:p w14:paraId="2F0EDB82" w14:textId="77777777" w:rsidR="00311FF5" w:rsidRPr="00C50D24" w:rsidRDefault="00311FF5" w:rsidP="00747AFB">
      <w:pPr>
        <w:tabs>
          <w:tab w:val="left" w:pos="426"/>
        </w:tabs>
        <w:suppressAutoHyphens/>
        <w:jc w:val="both"/>
      </w:pPr>
    </w:p>
    <w:p w14:paraId="6807D740" w14:textId="5543ADC7" w:rsidR="00B70070" w:rsidRPr="00C50D24" w:rsidRDefault="008D143B" w:rsidP="00747AFB">
      <w:pPr>
        <w:tabs>
          <w:tab w:val="left" w:pos="426"/>
        </w:tabs>
        <w:suppressAutoHyphens/>
        <w:jc w:val="both"/>
      </w:pPr>
      <w:r w:rsidRPr="00C50D24">
        <w:tab/>
      </w:r>
      <w:r w:rsidR="00B70070" w:rsidRPr="00C50D24">
        <w:t>A kötelező vizsgatárgyak mellett a Gimnázium felkészít minden olyan, tanrendünkben lévő tantárgyból középszintű érettségi vizsgára, melyet választható vizsgatárgyként megjelölt az Oktatási Hivatal. Emelt szintű vizsgára magyar nyelv és irodalom, matematika, történelem, idegen nyelv, fizika, kémia, biológia, földrajz, informatika</w:t>
      </w:r>
      <w:r w:rsidR="00560726">
        <w:t>/digitális kultúra</w:t>
      </w:r>
      <w:r w:rsidR="00B70070" w:rsidRPr="00C50D24">
        <w:t>, vizuális kultúra, testnevelés tantárgyakból készítünk fel.</w:t>
      </w:r>
    </w:p>
    <w:p w14:paraId="0FD9A7F7" w14:textId="77777777" w:rsidR="00311FF5" w:rsidRPr="00C50D24" w:rsidRDefault="00311FF5" w:rsidP="00F113DA">
      <w:pPr>
        <w:pStyle w:val="Cmsor2"/>
      </w:pPr>
    </w:p>
    <w:p w14:paraId="2C0D6FEB" w14:textId="77777777" w:rsidR="00B70070" w:rsidRPr="00C50D24" w:rsidRDefault="00B70070" w:rsidP="00F113DA">
      <w:pPr>
        <w:pStyle w:val="Cmsor2"/>
      </w:pPr>
      <w:bookmarkStart w:id="316" w:name="_Toc85204804"/>
      <w:r w:rsidRPr="00C50D24">
        <w:t>Az érettségi vizsgatárgyak témakörei</w:t>
      </w:r>
      <w:bookmarkEnd w:id="316"/>
    </w:p>
    <w:p w14:paraId="1A8B6543" w14:textId="77777777" w:rsidR="00311FF5" w:rsidRPr="00C50D24" w:rsidRDefault="00311FF5" w:rsidP="00747AFB">
      <w:pPr>
        <w:tabs>
          <w:tab w:val="left" w:pos="426"/>
        </w:tabs>
        <w:suppressAutoHyphens/>
        <w:jc w:val="both"/>
      </w:pPr>
    </w:p>
    <w:p w14:paraId="70B87B7A" w14:textId="28E4D4F2" w:rsidR="00B70070" w:rsidRPr="00C50D24" w:rsidRDefault="008D143B" w:rsidP="00747AFB">
      <w:pPr>
        <w:tabs>
          <w:tab w:val="left" w:pos="426"/>
        </w:tabs>
        <w:suppressAutoHyphens/>
        <w:jc w:val="both"/>
      </w:pPr>
      <w:r w:rsidRPr="00C50D24">
        <w:tab/>
      </w:r>
      <w:r w:rsidR="00B70070" w:rsidRPr="00C50D24">
        <w:t>Az érettségi vizsga</w:t>
      </w:r>
      <w:r w:rsidR="00560726">
        <w:t xml:space="preserve">tárgyak követelményrendszerét az </w:t>
      </w:r>
      <w:proofErr w:type="gramStart"/>
      <w:r w:rsidR="00560726">
        <w:t>aktuális</w:t>
      </w:r>
      <w:proofErr w:type="gramEnd"/>
      <w:r w:rsidR="00560726">
        <w:t xml:space="preserve"> Miniszteri Rendelet </w:t>
      </w:r>
      <w:r w:rsidR="00B70070" w:rsidRPr="00C50D24">
        <w:t xml:space="preserve">szabályozza, ahogy </w:t>
      </w:r>
      <w:r w:rsidR="00560726">
        <w:t xml:space="preserve">ez </w:t>
      </w:r>
      <w:r w:rsidR="00B70070" w:rsidRPr="00C50D24">
        <w:t xml:space="preserve">rendelkezik az egyes vizsgatárgyak estén a nyilvánosságra hozandó dokumentumokról is. Azon tantárgyak esetén, ahol ilyen </w:t>
      </w:r>
      <w:proofErr w:type="gramStart"/>
      <w:r w:rsidR="00B70070" w:rsidRPr="00C50D24">
        <w:t>dokumentumot</w:t>
      </w:r>
      <w:proofErr w:type="gramEnd"/>
      <w:r w:rsidR="00B70070" w:rsidRPr="00C50D24">
        <w:t xml:space="preserve"> (témakörök, kísérletjegyzék, eszközjegyzék stb.) előír a rendelet, e helyi tanterv tantárgyi egységeinek végén olvashatók a középszintű érettségivel kapcsolatos témakörök, kísérletek, eszközjegyzékek.</w:t>
      </w:r>
    </w:p>
    <w:p w14:paraId="7065E3BD" w14:textId="77777777" w:rsidR="00311FF5" w:rsidRPr="00C50D24" w:rsidRDefault="00311FF5" w:rsidP="00F113DA">
      <w:pPr>
        <w:pStyle w:val="Cmsor2"/>
      </w:pPr>
      <w:bookmarkStart w:id="317" w:name="_Toc405876530"/>
      <w:bookmarkStart w:id="318" w:name="_Toc405957467"/>
      <w:bookmarkStart w:id="319" w:name="_Toc405957568"/>
      <w:bookmarkStart w:id="320" w:name="_Toc412964652"/>
      <w:bookmarkStart w:id="321" w:name="_Toc412964835"/>
      <w:bookmarkStart w:id="322" w:name="_Toc412970068"/>
      <w:bookmarkStart w:id="323" w:name="_Toc412972632"/>
      <w:bookmarkStart w:id="324" w:name="_Toc412972868"/>
      <w:bookmarkStart w:id="325" w:name="_Toc511114390"/>
      <w:bookmarkStart w:id="326" w:name="_Toc75313714"/>
      <w:bookmarkStart w:id="327" w:name="_Toc185924443"/>
      <w:bookmarkStart w:id="328" w:name="_Toc214765501"/>
    </w:p>
    <w:p w14:paraId="0FDEC392" w14:textId="7D8FDE69" w:rsidR="00B70070" w:rsidRPr="00C50D24" w:rsidRDefault="00B70070" w:rsidP="00F113DA">
      <w:pPr>
        <w:pStyle w:val="Cmsor2"/>
      </w:pPr>
      <w:bookmarkStart w:id="329" w:name="_Toc85204805"/>
      <w:r w:rsidRPr="00C50D24">
        <w:t xml:space="preserve">Az </w:t>
      </w:r>
      <w:proofErr w:type="gramStart"/>
      <w:r w:rsidRPr="00C50D24">
        <w:t>intézmény képzési</w:t>
      </w:r>
      <w:proofErr w:type="gramEnd"/>
      <w:r w:rsidRPr="00C50D24">
        <w:t xml:space="preserve"> formái</w:t>
      </w:r>
      <w:bookmarkEnd w:id="305"/>
      <w:bookmarkEnd w:id="306"/>
      <w:bookmarkEnd w:id="307"/>
      <w:bookmarkEnd w:id="317"/>
      <w:bookmarkEnd w:id="318"/>
      <w:bookmarkEnd w:id="319"/>
      <w:bookmarkEnd w:id="320"/>
      <w:bookmarkEnd w:id="321"/>
      <w:bookmarkEnd w:id="322"/>
      <w:bookmarkEnd w:id="323"/>
      <w:bookmarkEnd w:id="324"/>
      <w:bookmarkEnd w:id="325"/>
      <w:bookmarkEnd w:id="326"/>
      <w:bookmarkEnd w:id="327"/>
      <w:bookmarkEnd w:id="328"/>
      <w:bookmarkEnd w:id="329"/>
    </w:p>
    <w:p w14:paraId="04945574" w14:textId="2D64566F" w:rsidR="00B70070" w:rsidRPr="00C50D24" w:rsidRDefault="00B70070" w:rsidP="00EF4F23">
      <w:pPr>
        <w:pStyle w:val="Cmsor3"/>
      </w:pPr>
      <w:bookmarkStart w:id="330" w:name="_Toc403960271"/>
      <w:bookmarkStart w:id="331" w:name="_Toc403960415"/>
      <w:bookmarkStart w:id="332" w:name="_Toc403960785"/>
      <w:bookmarkStart w:id="333" w:name="_Toc405876531"/>
      <w:bookmarkStart w:id="334" w:name="_Toc405957468"/>
      <w:bookmarkStart w:id="335" w:name="_Toc405957569"/>
      <w:bookmarkStart w:id="336" w:name="_Toc412964653"/>
      <w:bookmarkStart w:id="337" w:name="_Toc412964836"/>
      <w:bookmarkStart w:id="338" w:name="_Toc412970069"/>
      <w:bookmarkStart w:id="339" w:name="_Toc412972633"/>
      <w:bookmarkStart w:id="340" w:name="_Toc412972869"/>
      <w:bookmarkStart w:id="341" w:name="_Toc511114391"/>
      <w:bookmarkStart w:id="342" w:name="_Toc75313715"/>
      <w:bookmarkStart w:id="343" w:name="_Toc185924444"/>
      <w:bookmarkStart w:id="344" w:name="_Toc214765502"/>
      <w:bookmarkStart w:id="345" w:name="_Toc85204806"/>
      <w:r w:rsidRPr="00C50D24">
        <w:t>A nyolcosztályos gimnáziumi képzés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C50D24">
        <w:t xml:space="preserve"> </w:t>
      </w:r>
    </w:p>
    <w:p w14:paraId="499EEDED" w14:textId="77777777" w:rsidR="00311FF5" w:rsidRPr="00C50D24" w:rsidRDefault="00311FF5" w:rsidP="00747AFB">
      <w:pPr>
        <w:numPr>
          <w:ilvl w:val="12"/>
          <w:numId w:val="0"/>
        </w:numPr>
        <w:tabs>
          <w:tab w:val="left" w:pos="426"/>
        </w:tabs>
        <w:suppressAutoHyphens/>
        <w:jc w:val="both"/>
      </w:pPr>
    </w:p>
    <w:p w14:paraId="711A6C12" w14:textId="3E76ABB6" w:rsidR="00B70070" w:rsidRPr="00C50D24" w:rsidRDefault="009370A0" w:rsidP="00747AFB">
      <w:pPr>
        <w:numPr>
          <w:ilvl w:val="12"/>
          <w:numId w:val="0"/>
        </w:numPr>
        <w:tabs>
          <w:tab w:val="left" w:pos="426"/>
        </w:tabs>
        <w:suppressAutoHyphens/>
        <w:jc w:val="both"/>
      </w:pPr>
      <w:r w:rsidRPr="00C50D24">
        <w:tab/>
      </w:r>
      <w:r w:rsidR="0072500E">
        <w:t xml:space="preserve">Ez a képzés </w:t>
      </w:r>
      <w:r w:rsidR="00B70070" w:rsidRPr="00C50D24">
        <w:t xml:space="preserve">valósítja meg legtisztábban a széles körű, általános műveltséget nyújtó gimnáziumi képzés ideálját. Tapasztalataink igazolták azt az előfeltevést, hogy a gyerekek egy része már 10-11 éves korában is alkalmas gimnáziumi tanulmányokra, sőt számukra ez a képzési forma biztosítja a személyes fejlődésükhöz szükséges optimális tanulási környezetet. Az idejáró gyerekek fejlődése és kiemelkedő versenyeredményei is igazolják ennek a tehetségfejlesztési formának a létjogosultságát. </w:t>
      </w:r>
    </w:p>
    <w:p w14:paraId="1DB0D99D" w14:textId="77777777" w:rsidR="008D143B" w:rsidRPr="00C50D24" w:rsidRDefault="008D143B" w:rsidP="00747AFB">
      <w:pPr>
        <w:numPr>
          <w:ilvl w:val="12"/>
          <w:numId w:val="0"/>
        </w:numPr>
        <w:tabs>
          <w:tab w:val="left" w:pos="426"/>
        </w:tabs>
        <w:suppressAutoHyphens/>
        <w:jc w:val="both"/>
      </w:pPr>
    </w:p>
    <w:p w14:paraId="2499253E" w14:textId="77777777" w:rsidR="00B70070" w:rsidRPr="00C50D24" w:rsidRDefault="008D143B" w:rsidP="00747AFB">
      <w:pPr>
        <w:numPr>
          <w:ilvl w:val="12"/>
          <w:numId w:val="0"/>
        </w:numPr>
        <w:tabs>
          <w:tab w:val="left" w:pos="426"/>
        </w:tabs>
        <w:suppressAutoHyphens/>
        <w:jc w:val="both"/>
      </w:pPr>
      <w:r w:rsidRPr="00C50D24">
        <w:tab/>
      </w:r>
      <w:r w:rsidR="00B70070" w:rsidRPr="00C50D24">
        <w:t>Természetesen az ezt a képzést választó diákoknak is lehetőségük van arra, hogy a 9. évfolyamtól kezdődően bekapcsolódjanak az érdeklődésüknek megfelelő szakirányú felkészülést lehetővé tevő programokba.</w:t>
      </w:r>
    </w:p>
    <w:p w14:paraId="1FF66606" w14:textId="77777777" w:rsidR="00B70070" w:rsidRPr="00C50D24" w:rsidRDefault="00B70070" w:rsidP="00EF4F23">
      <w:pPr>
        <w:pStyle w:val="Cmsor3"/>
      </w:pPr>
      <w:bookmarkStart w:id="346" w:name="_Toc403960272"/>
      <w:bookmarkStart w:id="347" w:name="_Toc403960416"/>
      <w:bookmarkStart w:id="348" w:name="_Toc403960786"/>
      <w:bookmarkStart w:id="349" w:name="_Toc405876532"/>
      <w:bookmarkStart w:id="350" w:name="_Toc405957469"/>
      <w:bookmarkStart w:id="351" w:name="_Toc405957570"/>
      <w:bookmarkStart w:id="352" w:name="_Toc412964654"/>
      <w:bookmarkStart w:id="353" w:name="_Toc412964837"/>
      <w:bookmarkStart w:id="354" w:name="_Toc412970070"/>
      <w:bookmarkStart w:id="355" w:name="_Toc412972634"/>
      <w:bookmarkStart w:id="356" w:name="_Toc412972870"/>
      <w:bookmarkStart w:id="357" w:name="_Toc511114392"/>
      <w:bookmarkStart w:id="358" w:name="_Toc75313716"/>
      <w:bookmarkStart w:id="359" w:name="_Toc185924445"/>
      <w:bookmarkStart w:id="360" w:name="_Toc214765503"/>
      <w:bookmarkStart w:id="361" w:name="_Toc85204807"/>
      <w:r w:rsidRPr="00C50D24">
        <w:t>A négyosztályos gimnáziumi képzés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AB4BBF6" w14:textId="77777777" w:rsidR="00311FF5" w:rsidRPr="00C50D24" w:rsidRDefault="00311FF5" w:rsidP="00747AFB">
      <w:pPr>
        <w:numPr>
          <w:ilvl w:val="12"/>
          <w:numId w:val="0"/>
        </w:numPr>
        <w:tabs>
          <w:tab w:val="left" w:pos="426"/>
        </w:tabs>
        <w:suppressAutoHyphens/>
        <w:jc w:val="both"/>
      </w:pPr>
    </w:p>
    <w:p w14:paraId="129BA6A9" w14:textId="00F1FE72" w:rsidR="00B70070" w:rsidRPr="00C50D24" w:rsidRDefault="009370A0" w:rsidP="00747AFB">
      <w:pPr>
        <w:numPr>
          <w:ilvl w:val="12"/>
          <w:numId w:val="0"/>
        </w:numPr>
        <w:tabs>
          <w:tab w:val="left" w:pos="426"/>
        </w:tabs>
        <w:suppressAutoHyphens/>
        <w:jc w:val="both"/>
      </w:pPr>
      <w:r w:rsidRPr="00C50D24">
        <w:tab/>
      </w:r>
      <w:r w:rsidR="0072500E">
        <w:t>A</w:t>
      </w:r>
      <w:r w:rsidR="00B70070" w:rsidRPr="00C50D24">
        <w:t xml:space="preserve">z általános műveltség alapjainak átadásán túl, a 14 éves korosztály már részben kialakult érdeklődésének megfelelően, diákjaink </w:t>
      </w:r>
      <w:proofErr w:type="gramStart"/>
      <w:r w:rsidR="00B70070" w:rsidRPr="00C50D24">
        <w:t>speciális</w:t>
      </w:r>
      <w:proofErr w:type="gramEnd"/>
      <w:r w:rsidR="00B70070" w:rsidRPr="00C50D24">
        <w:t xml:space="preserve"> irányultságú csoportokban való tanulását teszi lehetővé. Az egyes szakirányokhoz kapcsolódó tantárgyakat emelt óraszámban tanulhatják.</w:t>
      </w:r>
    </w:p>
    <w:p w14:paraId="55284EEE" w14:textId="77777777" w:rsidR="00A93712" w:rsidRDefault="00A93712" w:rsidP="00F113DA">
      <w:pPr>
        <w:pStyle w:val="Cmsor2"/>
      </w:pPr>
      <w:bookmarkStart w:id="362" w:name="_Toc403960281"/>
      <w:bookmarkStart w:id="363" w:name="_Toc403960425"/>
      <w:bookmarkStart w:id="364" w:name="_Toc403960795"/>
      <w:bookmarkStart w:id="365" w:name="_Toc405876542"/>
      <w:bookmarkStart w:id="366" w:name="_Toc405957476"/>
      <w:bookmarkStart w:id="367" w:name="_Toc405957577"/>
      <w:bookmarkStart w:id="368" w:name="_Toc412964661"/>
      <w:bookmarkStart w:id="369" w:name="_Toc412964844"/>
      <w:bookmarkStart w:id="370" w:name="_Toc412970077"/>
      <w:bookmarkStart w:id="371" w:name="_Toc412972641"/>
      <w:bookmarkStart w:id="372" w:name="_Toc412972877"/>
      <w:bookmarkStart w:id="373" w:name="_Toc511114399"/>
      <w:bookmarkStart w:id="374" w:name="_Toc75313722"/>
      <w:bookmarkStart w:id="375" w:name="_Toc185924450"/>
      <w:bookmarkStart w:id="376" w:name="_Toc214765508"/>
      <w:r>
        <w:br w:type="page"/>
      </w:r>
    </w:p>
    <w:p w14:paraId="7BF0A8D4" w14:textId="1DAB715A" w:rsidR="00B70070" w:rsidRPr="00C50D24" w:rsidRDefault="00B70070" w:rsidP="00F113DA">
      <w:pPr>
        <w:pStyle w:val="Cmsor2"/>
      </w:pPr>
      <w:bookmarkStart w:id="377" w:name="_Toc85204808"/>
      <w:r w:rsidRPr="00C50D24">
        <w:t>Az iskolába való felvétel és átvétel feltételei</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A89C3ED" w14:textId="77777777" w:rsidR="00311FF5" w:rsidRPr="00C50D24" w:rsidRDefault="00311FF5" w:rsidP="00747AFB">
      <w:pPr>
        <w:numPr>
          <w:ilvl w:val="12"/>
          <w:numId w:val="0"/>
        </w:numPr>
        <w:tabs>
          <w:tab w:val="left" w:pos="426"/>
        </w:tabs>
        <w:suppressAutoHyphens/>
        <w:jc w:val="both"/>
        <w:rPr>
          <w:rStyle w:val="Cmsor3Char"/>
        </w:rPr>
      </w:pPr>
      <w:bookmarkStart w:id="378" w:name="_Toc341336223"/>
      <w:bookmarkStart w:id="379" w:name="_Toc185924451"/>
      <w:bookmarkStart w:id="380" w:name="_Toc214765509"/>
    </w:p>
    <w:p w14:paraId="722E3F20" w14:textId="77777777" w:rsidR="00B70070" w:rsidRPr="00C50D24" w:rsidRDefault="00B70070" w:rsidP="00747AFB">
      <w:pPr>
        <w:numPr>
          <w:ilvl w:val="12"/>
          <w:numId w:val="0"/>
        </w:numPr>
        <w:tabs>
          <w:tab w:val="left" w:pos="426"/>
        </w:tabs>
        <w:suppressAutoHyphens/>
        <w:jc w:val="both"/>
        <w:rPr>
          <w:rStyle w:val="Cmsor3Char"/>
        </w:rPr>
      </w:pPr>
      <w:bookmarkStart w:id="381" w:name="_Toc85204809"/>
      <w:r w:rsidRPr="00C50D24">
        <w:rPr>
          <w:rStyle w:val="Cmsor3Char"/>
        </w:rPr>
        <w:t>A szóbeli felvételi vizsga követelményei</w:t>
      </w:r>
      <w:bookmarkEnd w:id="378"/>
      <w:bookmarkEnd w:id="381"/>
    </w:p>
    <w:p w14:paraId="73389B45" w14:textId="77777777" w:rsidR="00B70070" w:rsidRPr="00C50D24" w:rsidRDefault="00B70070" w:rsidP="00747AFB">
      <w:pPr>
        <w:numPr>
          <w:ilvl w:val="12"/>
          <w:numId w:val="0"/>
        </w:numPr>
        <w:tabs>
          <w:tab w:val="left" w:pos="426"/>
        </w:tabs>
        <w:suppressAutoHyphens/>
        <w:jc w:val="both"/>
        <w:rPr>
          <w:rStyle w:val="Cmsor3Char"/>
        </w:rPr>
      </w:pPr>
    </w:p>
    <w:p w14:paraId="5DA98E97" w14:textId="77777777" w:rsidR="00FE4C5B" w:rsidRPr="00C50D24" w:rsidRDefault="00FE4C5B" w:rsidP="00311FF5">
      <w:pPr>
        <w:tabs>
          <w:tab w:val="left" w:pos="426"/>
        </w:tabs>
        <w:suppressAutoHyphens/>
        <w:jc w:val="both"/>
      </w:pPr>
      <w:r w:rsidRPr="00C50D24">
        <w:tab/>
        <w:t>Az iskola a beiskolázási eljárás részeként felvételi elbeszélgetést tart. Ezen a szaktanárokból álló bizottság ‒ kötetlen beszélgetés keretei között ‒ a NAT által előírt alapkövetelmények meglétét méri fel. Ezen kívül igyekszik tájékozódni a jelentkező általános tájékozottságáról, kommunikációs és összpontosító képességeiről, valamint a tanórán kívüli tevékenységéről.</w:t>
      </w:r>
    </w:p>
    <w:p w14:paraId="4CD01FAE" w14:textId="77777777" w:rsidR="00FE4C5B" w:rsidRPr="00C50D24" w:rsidRDefault="00FE4C5B" w:rsidP="00747AFB">
      <w:pPr>
        <w:tabs>
          <w:tab w:val="left" w:pos="426"/>
        </w:tabs>
        <w:suppressAutoHyphens/>
      </w:pPr>
    </w:p>
    <w:p w14:paraId="675C3478" w14:textId="299F1866" w:rsidR="00FE4C5B" w:rsidRPr="00C50D24" w:rsidRDefault="00FE4C5B" w:rsidP="00747AFB">
      <w:pPr>
        <w:numPr>
          <w:ilvl w:val="12"/>
          <w:numId w:val="0"/>
        </w:numPr>
        <w:tabs>
          <w:tab w:val="left" w:pos="426"/>
        </w:tabs>
        <w:suppressAutoHyphens/>
        <w:jc w:val="both"/>
        <w:rPr>
          <w:rStyle w:val="Cmsor3Char"/>
        </w:rPr>
      </w:pPr>
      <w:bookmarkStart w:id="382" w:name="_Toc85204810"/>
      <w:r w:rsidRPr="00C50D24">
        <w:rPr>
          <w:rStyle w:val="Cmsor3Char"/>
        </w:rPr>
        <w:t>Eljárás a felvételi rangsorok kialakításakor azonos pontszám esetén</w:t>
      </w:r>
      <w:bookmarkEnd w:id="382"/>
    </w:p>
    <w:p w14:paraId="5755CCC3" w14:textId="77777777" w:rsidR="00FE4C5B" w:rsidRPr="00C50D24" w:rsidRDefault="00FE4C5B" w:rsidP="00747AFB">
      <w:pPr>
        <w:tabs>
          <w:tab w:val="left" w:pos="426"/>
        </w:tabs>
        <w:suppressAutoHyphens/>
      </w:pPr>
    </w:p>
    <w:p w14:paraId="119D47A2" w14:textId="7AE4BDAB" w:rsidR="00FE4C5B" w:rsidRPr="00666799" w:rsidRDefault="00311FF5" w:rsidP="00747AFB">
      <w:pPr>
        <w:numPr>
          <w:ilvl w:val="12"/>
          <w:numId w:val="0"/>
        </w:numPr>
        <w:tabs>
          <w:tab w:val="left" w:pos="426"/>
        </w:tabs>
        <w:suppressAutoHyphens/>
        <w:jc w:val="both"/>
      </w:pPr>
      <w:r w:rsidRPr="00C50D24">
        <w:tab/>
      </w:r>
      <w:r w:rsidR="00FE4C5B" w:rsidRPr="00666799">
        <w:t>A 20/2012. (V</w:t>
      </w:r>
      <w:r w:rsidR="008E1EC7" w:rsidRPr="00666799">
        <w:t>III. 31.) EMMI rendelet 40. § (</w:t>
      </w:r>
      <w:r w:rsidR="00FE4C5B" w:rsidRPr="00666799">
        <w:t xml:space="preserve">3) értelmében a felvételi eljárás során az azonos összesített eredményt elérő tanulók közül a rangsor elkészítésénél előnyben részesítjük a halmozottan hátrányos helyzetű tanulót, ezt követően azt a jelentkezőt, akinek a lakóhelye, Gyöngyös, majd azokat, akik a lakóhelye a gyöngyösi járás. </w:t>
      </w:r>
    </w:p>
    <w:p w14:paraId="59D1CFD1" w14:textId="77777777" w:rsidR="00311FF5" w:rsidRPr="00666799" w:rsidRDefault="00311FF5" w:rsidP="00747AFB">
      <w:pPr>
        <w:numPr>
          <w:ilvl w:val="12"/>
          <w:numId w:val="0"/>
        </w:numPr>
        <w:tabs>
          <w:tab w:val="left" w:pos="426"/>
        </w:tabs>
        <w:suppressAutoHyphens/>
        <w:jc w:val="both"/>
      </w:pPr>
    </w:p>
    <w:p w14:paraId="611E6715" w14:textId="77777777" w:rsidR="00FE4C5B" w:rsidRPr="00C50D24" w:rsidRDefault="00311FF5" w:rsidP="00747AFB">
      <w:pPr>
        <w:numPr>
          <w:ilvl w:val="12"/>
          <w:numId w:val="0"/>
        </w:numPr>
        <w:tabs>
          <w:tab w:val="left" w:pos="426"/>
        </w:tabs>
        <w:suppressAutoHyphens/>
        <w:jc w:val="both"/>
        <w:rPr>
          <w:b/>
        </w:rPr>
      </w:pPr>
      <w:r w:rsidRPr="00666799">
        <w:tab/>
      </w:r>
      <w:r w:rsidR="00FE4C5B" w:rsidRPr="00666799">
        <w:t>Az előnyben részesítés után is azonos helyzetben lévő tanulók a rangsorban előrébb kerül az a tanuló, akinek a központi írásbelin elért eredménye (matematika és magyar nyelv) jobb.</w:t>
      </w:r>
    </w:p>
    <w:p w14:paraId="66656885" w14:textId="77777777" w:rsidR="00311FF5" w:rsidRPr="00C50D24" w:rsidRDefault="00311FF5" w:rsidP="00EF4F23">
      <w:pPr>
        <w:pStyle w:val="Cmsor3"/>
      </w:pPr>
      <w:bookmarkStart w:id="383" w:name="_Toc185924454"/>
      <w:bookmarkStart w:id="384" w:name="_Toc214765512"/>
      <w:bookmarkEnd w:id="379"/>
      <w:bookmarkEnd w:id="380"/>
    </w:p>
    <w:p w14:paraId="5B6792A0" w14:textId="10FA2603" w:rsidR="00B70070" w:rsidRPr="00C50D24" w:rsidRDefault="00B70070" w:rsidP="00EF4F23">
      <w:pPr>
        <w:pStyle w:val="Cmsor3"/>
      </w:pPr>
      <w:bookmarkStart w:id="385" w:name="_Toc85204811"/>
      <w:r w:rsidRPr="00C50D24">
        <w:t>Más iskolából való átvétel</w:t>
      </w:r>
      <w:bookmarkEnd w:id="383"/>
      <w:bookmarkEnd w:id="384"/>
      <w:bookmarkEnd w:id="385"/>
    </w:p>
    <w:p w14:paraId="2F70FBF0" w14:textId="77777777" w:rsidR="00311FF5" w:rsidRPr="00C50D24" w:rsidRDefault="00311FF5" w:rsidP="00747AFB">
      <w:pPr>
        <w:numPr>
          <w:ilvl w:val="12"/>
          <w:numId w:val="0"/>
        </w:numPr>
        <w:tabs>
          <w:tab w:val="left" w:pos="426"/>
        </w:tabs>
        <w:suppressAutoHyphens/>
        <w:jc w:val="both"/>
      </w:pPr>
    </w:p>
    <w:p w14:paraId="1C7DEAAD" w14:textId="396393F8" w:rsidR="00B70070" w:rsidRPr="00C50D24" w:rsidRDefault="009370A0" w:rsidP="00747AFB">
      <w:pPr>
        <w:numPr>
          <w:ilvl w:val="12"/>
          <w:numId w:val="0"/>
        </w:numPr>
        <w:tabs>
          <w:tab w:val="left" w:pos="426"/>
        </w:tabs>
        <w:suppressAutoHyphens/>
        <w:jc w:val="both"/>
      </w:pPr>
      <w:r w:rsidRPr="00C50D24">
        <w:tab/>
      </w:r>
      <w:r w:rsidR="002003C8">
        <w:t>A</w:t>
      </w:r>
      <w:r w:rsidR="00B70070" w:rsidRPr="00C50D24">
        <w:t>z iskola az általa meghatározott tárgyakból kérheti az előzetes ismeretek bemutatását, és az átvételi kérelem elbírálásakor e beszámolók eredményét figyelembe veszi.</w:t>
      </w:r>
    </w:p>
    <w:p w14:paraId="25A0A313" w14:textId="77777777" w:rsidR="008D143B" w:rsidRPr="00C50D24" w:rsidRDefault="008D143B" w:rsidP="00747AFB">
      <w:pPr>
        <w:numPr>
          <w:ilvl w:val="12"/>
          <w:numId w:val="0"/>
        </w:numPr>
        <w:tabs>
          <w:tab w:val="left" w:pos="426"/>
        </w:tabs>
        <w:suppressAutoHyphens/>
        <w:jc w:val="both"/>
      </w:pPr>
    </w:p>
    <w:p w14:paraId="1E9CDA89" w14:textId="77777777" w:rsidR="00B70070" w:rsidRPr="00C50D24" w:rsidRDefault="008D143B" w:rsidP="00747AFB">
      <w:pPr>
        <w:numPr>
          <w:ilvl w:val="12"/>
          <w:numId w:val="0"/>
        </w:numPr>
        <w:tabs>
          <w:tab w:val="left" w:pos="426"/>
        </w:tabs>
        <w:suppressAutoHyphens/>
        <w:jc w:val="both"/>
      </w:pPr>
      <w:r w:rsidRPr="00C50D24">
        <w:tab/>
      </w:r>
      <w:r w:rsidR="00B70070" w:rsidRPr="00C50D24">
        <w:t>A nyolcosztályos gimnázium 5-8. évfolyamára átjelentkező tanulónak a tantervünkben szereplő, s a tanuló által már befejezett évfolyamokon tanított tantárgyakból különbözeti vizsgát kell tenni. Az iskola a nyolcosztályos képzésbe bekapcsolódni kívánó valamennyi tanuló esetében további tárgyakból is kérheti az előzetes ismeretek bemutatását, és az átvételi kérelem elbírálásakor e beszámolók eredményét figyelembe veheti. A nyolcosztályos képzésben üresedés esetén a kilencedik évfolyamra beiskolázott, legkiválóbb eredményt elért tanulóknak az iskola felajánlhatja a felvételt a nyolcosztályos gimnázium kilencedik évfolyamára.</w:t>
      </w:r>
    </w:p>
    <w:p w14:paraId="6085613F" w14:textId="27483FC7" w:rsidR="00B70070" w:rsidRPr="00C50D24" w:rsidRDefault="00B70070" w:rsidP="00F113DA">
      <w:pPr>
        <w:pStyle w:val="Cmsor2"/>
      </w:pPr>
      <w:bookmarkStart w:id="386" w:name="_Toc403960286"/>
      <w:bookmarkStart w:id="387" w:name="_Toc403960430"/>
      <w:bookmarkStart w:id="388" w:name="_Toc403960800"/>
      <w:bookmarkStart w:id="389" w:name="_Toc405876547"/>
      <w:bookmarkStart w:id="390" w:name="_Toc405957481"/>
      <w:bookmarkStart w:id="391" w:name="_Toc405957582"/>
      <w:bookmarkStart w:id="392" w:name="_Toc412964666"/>
      <w:bookmarkStart w:id="393" w:name="_Toc412964849"/>
      <w:bookmarkStart w:id="394" w:name="_Toc412970082"/>
      <w:bookmarkStart w:id="395" w:name="_Toc412972646"/>
      <w:bookmarkStart w:id="396" w:name="_Toc412972882"/>
      <w:bookmarkStart w:id="397" w:name="_Toc511114404"/>
      <w:bookmarkStart w:id="398" w:name="_Toc75313726"/>
      <w:bookmarkStart w:id="399" w:name="_Toc185924456"/>
      <w:bookmarkStart w:id="400" w:name="_Toc214765514"/>
      <w:bookmarkStart w:id="401" w:name="_Toc85204812"/>
      <w:r w:rsidRPr="00C50D24">
        <w:t>A magasabb évfolyamba lépés feltételei</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77F0A326" w14:textId="77777777" w:rsidR="00311FF5" w:rsidRPr="00C50D24" w:rsidRDefault="00311FF5" w:rsidP="00747AFB">
      <w:pPr>
        <w:numPr>
          <w:ilvl w:val="12"/>
          <w:numId w:val="0"/>
        </w:numPr>
        <w:tabs>
          <w:tab w:val="left" w:pos="426"/>
        </w:tabs>
        <w:suppressAutoHyphens/>
        <w:jc w:val="both"/>
      </w:pPr>
    </w:p>
    <w:p w14:paraId="65AFE3E9" w14:textId="77777777" w:rsidR="00B70070" w:rsidRPr="00C50D24" w:rsidRDefault="008D143B" w:rsidP="00747AFB">
      <w:pPr>
        <w:numPr>
          <w:ilvl w:val="12"/>
          <w:numId w:val="0"/>
        </w:numPr>
        <w:tabs>
          <w:tab w:val="left" w:pos="426"/>
        </w:tabs>
        <w:suppressAutoHyphens/>
        <w:jc w:val="both"/>
      </w:pPr>
      <w:r w:rsidRPr="00C50D24">
        <w:tab/>
      </w:r>
      <w:r w:rsidR="00B70070" w:rsidRPr="00C50D24">
        <w:t xml:space="preserve">A magasabb évfolyamba lépés feltétele az iskola tantárgyi tanterveiben meghatározott követelményeinek a </w:t>
      </w:r>
      <w:proofErr w:type="spellStart"/>
      <w:r w:rsidR="00B70070" w:rsidRPr="00C50D24">
        <w:t>továbbhaladáshoz</w:t>
      </w:r>
      <w:proofErr w:type="spellEnd"/>
      <w:r w:rsidR="00B70070" w:rsidRPr="00C50D24">
        <w:t xml:space="preserve"> szükséges, azaz elégséges szintű teljesítése, Vizsgával záruló tanítási ciklus után a továbblépés további feltétele a vizsgán való megfelelés is.</w:t>
      </w:r>
    </w:p>
    <w:p w14:paraId="27C74C45" w14:textId="77777777" w:rsidR="008D143B" w:rsidRPr="00C50D24" w:rsidRDefault="008D143B" w:rsidP="00747AFB">
      <w:pPr>
        <w:numPr>
          <w:ilvl w:val="12"/>
          <w:numId w:val="0"/>
        </w:numPr>
        <w:tabs>
          <w:tab w:val="left" w:pos="426"/>
        </w:tabs>
        <w:suppressAutoHyphens/>
        <w:jc w:val="both"/>
      </w:pPr>
    </w:p>
    <w:p w14:paraId="23C5B8C0" w14:textId="77777777" w:rsidR="00B70070" w:rsidRPr="00C50D24" w:rsidRDefault="008D143B" w:rsidP="00747AFB">
      <w:pPr>
        <w:numPr>
          <w:ilvl w:val="12"/>
          <w:numId w:val="0"/>
        </w:numPr>
        <w:tabs>
          <w:tab w:val="left" w:pos="426"/>
        </w:tabs>
        <w:suppressAutoHyphens/>
        <w:jc w:val="both"/>
      </w:pPr>
      <w:r w:rsidRPr="00C50D24">
        <w:tab/>
      </w:r>
      <w:r w:rsidR="00B70070" w:rsidRPr="00C50D24">
        <w:t xml:space="preserve">A magasabb évfolyamba lépés feltétele, hogy a tanuló (a tanév végi elégtelen osztályzat, illetve az elégtelen vizsgaeredmény kijavítása végett tett) javítóvizsgán legalább elégséges eredményt érjen el. </w:t>
      </w:r>
    </w:p>
    <w:p w14:paraId="58AB5E88" w14:textId="77777777" w:rsidR="00A93712" w:rsidRDefault="00A93712" w:rsidP="00F113DA">
      <w:pPr>
        <w:pStyle w:val="Cmsor2"/>
      </w:pPr>
      <w:r>
        <w:br w:type="page"/>
      </w:r>
    </w:p>
    <w:p w14:paraId="7D847270" w14:textId="2F1F23C1" w:rsidR="005208DE" w:rsidRPr="00C50D24" w:rsidRDefault="005208DE" w:rsidP="00F113DA">
      <w:pPr>
        <w:pStyle w:val="Cmsor2"/>
      </w:pPr>
      <w:bookmarkStart w:id="402" w:name="_Toc85204813"/>
      <w:r w:rsidRPr="00C50D24">
        <w:t>A csoportba sorolás elvei</w:t>
      </w:r>
      <w:bookmarkEnd w:id="402"/>
    </w:p>
    <w:p w14:paraId="5D273596" w14:textId="77777777" w:rsidR="00311FF5" w:rsidRPr="00C50D24" w:rsidRDefault="00311FF5" w:rsidP="00747AFB">
      <w:pPr>
        <w:numPr>
          <w:ilvl w:val="12"/>
          <w:numId w:val="0"/>
        </w:numPr>
        <w:tabs>
          <w:tab w:val="left" w:pos="426"/>
        </w:tabs>
        <w:suppressAutoHyphens/>
        <w:jc w:val="both"/>
      </w:pPr>
    </w:p>
    <w:p w14:paraId="443FA1EB" w14:textId="77777777" w:rsidR="005208DE" w:rsidRPr="00C50D24" w:rsidRDefault="005208DE" w:rsidP="00747AFB">
      <w:pPr>
        <w:numPr>
          <w:ilvl w:val="12"/>
          <w:numId w:val="0"/>
        </w:numPr>
        <w:tabs>
          <w:tab w:val="left" w:pos="426"/>
        </w:tabs>
        <w:suppressAutoHyphens/>
        <w:jc w:val="both"/>
      </w:pPr>
      <w:r w:rsidRPr="00C50D24">
        <w:tab/>
        <w:t xml:space="preserve">A felvett tanulók csoportba sorolása az intézményvezető </w:t>
      </w:r>
      <w:proofErr w:type="gramStart"/>
      <w:r w:rsidRPr="00C50D24">
        <w:t>kompetenciája</w:t>
      </w:r>
      <w:proofErr w:type="gramEnd"/>
      <w:r w:rsidRPr="00C50D24">
        <w:t xml:space="preserve">. A beiskolázási eljárás során arra kell törekedni, hogy a kialakított osztályok a nemek közötti arány tekintetében egyenértékűek legyenek. </w:t>
      </w:r>
    </w:p>
    <w:p w14:paraId="583399D3" w14:textId="77777777" w:rsidR="00311FF5" w:rsidRPr="00C50D24" w:rsidRDefault="00311FF5" w:rsidP="00747AFB">
      <w:pPr>
        <w:numPr>
          <w:ilvl w:val="12"/>
          <w:numId w:val="0"/>
        </w:numPr>
        <w:tabs>
          <w:tab w:val="left" w:pos="426"/>
        </w:tabs>
        <w:suppressAutoHyphens/>
        <w:jc w:val="both"/>
      </w:pPr>
    </w:p>
    <w:p w14:paraId="4EA10B3E" w14:textId="77777777" w:rsidR="005208DE" w:rsidRPr="00C50D24" w:rsidRDefault="005208DE" w:rsidP="00747AFB">
      <w:pPr>
        <w:numPr>
          <w:ilvl w:val="12"/>
          <w:numId w:val="0"/>
        </w:numPr>
        <w:tabs>
          <w:tab w:val="left" w:pos="426"/>
        </w:tabs>
        <w:suppressAutoHyphens/>
        <w:jc w:val="both"/>
      </w:pPr>
      <w:r w:rsidRPr="00C50D24">
        <w:tab/>
        <w:t>A nyelvi csoportba sorolás a szintfelmérő dolgozatok, illetve évközi átvételi kérelem esetén különbözeti vizsgák eredménye alapján történik.</w:t>
      </w:r>
    </w:p>
    <w:p w14:paraId="13FFC216" w14:textId="00465C8F" w:rsidR="00B70070" w:rsidRPr="00C50D24" w:rsidRDefault="00B70070" w:rsidP="00F113DA">
      <w:pPr>
        <w:pStyle w:val="Cmsor2"/>
      </w:pPr>
      <w:bookmarkStart w:id="403" w:name="_Toc403960287"/>
      <w:bookmarkStart w:id="404" w:name="_Toc403960431"/>
      <w:bookmarkStart w:id="405" w:name="_Toc403960801"/>
      <w:bookmarkStart w:id="406" w:name="_Toc405876548"/>
      <w:bookmarkStart w:id="407" w:name="_Toc405957482"/>
      <w:bookmarkStart w:id="408" w:name="_Toc405957583"/>
      <w:bookmarkStart w:id="409" w:name="_Toc412964667"/>
      <w:bookmarkStart w:id="410" w:name="_Toc412964850"/>
      <w:bookmarkStart w:id="411" w:name="_Toc412970083"/>
      <w:bookmarkStart w:id="412" w:name="_Toc412972647"/>
      <w:bookmarkStart w:id="413" w:name="_Toc412972883"/>
      <w:bookmarkStart w:id="414" w:name="_Toc511114405"/>
      <w:bookmarkStart w:id="415" w:name="_Toc75313727"/>
      <w:bookmarkStart w:id="416" w:name="_Toc185924457"/>
      <w:bookmarkStart w:id="417" w:name="_Toc214765515"/>
      <w:bookmarkStart w:id="418" w:name="_Toc85204814"/>
      <w:r w:rsidRPr="00C50D24">
        <w:t>Értékelés</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624C77F" w14:textId="26413F0C" w:rsidR="00B70070" w:rsidRPr="00C50D24" w:rsidRDefault="00B70070" w:rsidP="00EF4F23">
      <w:pPr>
        <w:pStyle w:val="Cmsor3"/>
      </w:pPr>
      <w:bookmarkStart w:id="419" w:name="_Toc405876549"/>
      <w:bookmarkStart w:id="420" w:name="_Toc405957483"/>
      <w:bookmarkStart w:id="421" w:name="_Toc405957584"/>
      <w:bookmarkStart w:id="422" w:name="_Toc412964668"/>
      <w:bookmarkStart w:id="423" w:name="_Toc412964851"/>
      <w:bookmarkStart w:id="424" w:name="_Toc412970084"/>
      <w:bookmarkStart w:id="425" w:name="_Toc412972648"/>
      <w:bookmarkStart w:id="426" w:name="_Toc412972884"/>
      <w:bookmarkStart w:id="427" w:name="_Toc75313729"/>
      <w:bookmarkStart w:id="428" w:name="_Toc185924458"/>
      <w:bookmarkStart w:id="429" w:name="_Toc214765516"/>
      <w:bookmarkStart w:id="430" w:name="_Toc85204815"/>
      <w:r w:rsidRPr="00C50D24">
        <w:t>A magatartási osztályzat tartalmának követelményei</w:t>
      </w:r>
      <w:bookmarkEnd w:id="419"/>
      <w:bookmarkEnd w:id="420"/>
      <w:bookmarkEnd w:id="421"/>
      <w:bookmarkEnd w:id="422"/>
      <w:bookmarkEnd w:id="423"/>
      <w:bookmarkEnd w:id="424"/>
      <w:bookmarkEnd w:id="425"/>
      <w:bookmarkEnd w:id="426"/>
      <w:bookmarkEnd w:id="427"/>
      <w:bookmarkEnd w:id="428"/>
      <w:bookmarkEnd w:id="429"/>
      <w:bookmarkEnd w:id="430"/>
    </w:p>
    <w:p w14:paraId="1C062376" w14:textId="77777777" w:rsidR="00311FF5" w:rsidRPr="00C50D24" w:rsidRDefault="00311FF5" w:rsidP="00747AFB">
      <w:pPr>
        <w:tabs>
          <w:tab w:val="left" w:pos="426"/>
          <w:tab w:val="left" w:pos="1134"/>
        </w:tabs>
        <w:suppressAutoHyphens/>
        <w:jc w:val="both"/>
      </w:pPr>
    </w:p>
    <w:p w14:paraId="328B34EB" w14:textId="77777777" w:rsidR="00B70070" w:rsidRPr="00C50D24" w:rsidRDefault="00B70070" w:rsidP="00747AFB">
      <w:pPr>
        <w:tabs>
          <w:tab w:val="left" w:pos="426"/>
          <w:tab w:val="left" w:pos="1134"/>
        </w:tabs>
        <w:suppressAutoHyphens/>
        <w:jc w:val="both"/>
      </w:pPr>
      <w:r w:rsidRPr="00C50D24">
        <w:t>Példás:</w:t>
      </w:r>
    </w:p>
    <w:p w14:paraId="2179E70D" w14:textId="77777777" w:rsidR="00B70070" w:rsidRPr="00C50D24" w:rsidRDefault="00B70070" w:rsidP="008C29E7">
      <w:pPr>
        <w:numPr>
          <w:ilvl w:val="0"/>
          <w:numId w:val="39"/>
        </w:numPr>
        <w:tabs>
          <w:tab w:val="left" w:pos="426"/>
          <w:tab w:val="left" w:pos="1065"/>
        </w:tabs>
        <w:suppressAutoHyphens/>
        <w:jc w:val="both"/>
      </w:pPr>
      <w:r w:rsidRPr="00C50D24">
        <w:t>Viselkedése példamutató, tanárokkal, társaival udvarias és segítőkész, tiszteletet tanúsít az intézmény dolgozói iránt, kommunikációja kulturált, hangneme megfelelő, tevékenységével, tanulmányi és közösségi munkájával és hagyományaink ápolásával megbecsült tagja iskolánknak. Iskolán kívüli tevékenysége során tudásával és magatartásával megbecsülést és hírnevet szerez gimnáziumunknak (tanulmányi versenyek, kulturális rendezvények, külföldi tanulmányutak, sportversenyek, internetes kapcsolatok).</w:t>
      </w:r>
    </w:p>
    <w:p w14:paraId="5CA1A2BB" w14:textId="77777777" w:rsidR="00B70070" w:rsidRPr="00C50D24" w:rsidRDefault="00B70070" w:rsidP="008C29E7">
      <w:pPr>
        <w:numPr>
          <w:ilvl w:val="0"/>
          <w:numId w:val="39"/>
        </w:numPr>
        <w:tabs>
          <w:tab w:val="left" w:pos="426"/>
          <w:tab w:val="left" w:pos="1065"/>
        </w:tabs>
        <w:suppressAutoHyphens/>
        <w:jc w:val="both"/>
      </w:pPr>
      <w:r w:rsidRPr="00C50D24">
        <w:t>Ha állandó megbízatása van azt pontosan, felelősségteljesen látja el.</w:t>
      </w:r>
    </w:p>
    <w:p w14:paraId="3FECC4F0" w14:textId="77777777" w:rsidR="00B70070" w:rsidRPr="00C50D24" w:rsidRDefault="00B70070" w:rsidP="008C29E7">
      <w:pPr>
        <w:numPr>
          <w:ilvl w:val="0"/>
          <w:numId w:val="39"/>
        </w:numPr>
        <w:tabs>
          <w:tab w:val="left" w:pos="426"/>
          <w:tab w:val="left" w:pos="1065"/>
        </w:tabs>
        <w:suppressAutoHyphens/>
        <w:jc w:val="both"/>
      </w:pPr>
      <w:r w:rsidRPr="00C50D24">
        <w:t>A közösség munkájában tevékenyen és kezdeményezően részt vesz, figyelembe véve az adott közösség érdekeit</w:t>
      </w:r>
      <w:r w:rsidR="003830D1" w:rsidRPr="00C50D24">
        <w:t>.</w:t>
      </w:r>
    </w:p>
    <w:p w14:paraId="794BFF54" w14:textId="77777777" w:rsidR="00B70070" w:rsidRPr="00C50D24" w:rsidRDefault="00B70070" w:rsidP="008C29E7">
      <w:pPr>
        <w:numPr>
          <w:ilvl w:val="0"/>
          <w:numId w:val="39"/>
        </w:numPr>
        <w:tabs>
          <w:tab w:val="left" w:pos="426"/>
          <w:tab w:val="left" w:pos="1065"/>
        </w:tabs>
        <w:suppressAutoHyphens/>
        <w:jc w:val="both"/>
      </w:pPr>
      <w:r w:rsidRPr="00C50D24">
        <w:t xml:space="preserve">Személyisége érdeklődő, nyitott, toleráns, </w:t>
      </w:r>
      <w:proofErr w:type="gramStart"/>
      <w:r w:rsidRPr="00C50D24">
        <w:t>aktívan</w:t>
      </w:r>
      <w:proofErr w:type="gramEnd"/>
      <w:r w:rsidRPr="00C50D24">
        <w:t xml:space="preserve"> részt vesz az iskolai diákélet tartalmasabbá tételében</w:t>
      </w:r>
      <w:r w:rsidR="003830D1" w:rsidRPr="00C50D24">
        <w:t>.</w:t>
      </w:r>
    </w:p>
    <w:p w14:paraId="738F390A" w14:textId="77777777" w:rsidR="00B70070" w:rsidRPr="00C50D24" w:rsidRDefault="00B70070" w:rsidP="008C29E7">
      <w:pPr>
        <w:numPr>
          <w:ilvl w:val="0"/>
          <w:numId w:val="39"/>
        </w:numPr>
        <w:tabs>
          <w:tab w:val="left" w:pos="426"/>
          <w:tab w:val="left" w:pos="1065"/>
        </w:tabs>
        <w:suppressAutoHyphens/>
        <w:jc w:val="both"/>
      </w:pPr>
      <w:r w:rsidRPr="00C50D24">
        <w:t>A házirend követelményeit betartja, igazolatlan órája nincs, csak indokolt esetben hiányzik.</w:t>
      </w:r>
    </w:p>
    <w:p w14:paraId="588C3AD4" w14:textId="77777777" w:rsidR="00B70070" w:rsidRPr="00C50D24" w:rsidRDefault="00B70070" w:rsidP="00747AFB">
      <w:pPr>
        <w:tabs>
          <w:tab w:val="left" w:pos="426"/>
          <w:tab w:val="left" w:pos="1134"/>
        </w:tabs>
        <w:suppressAutoHyphens/>
        <w:jc w:val="both"/>
      </w:pPr>
      <w:r w:rsidRPr="00C50D24">
        <w:t>Jó:</w:t>
      </w:r>
    </w:p>
    <w:p w14:paraId="16B9BD25" w14:textId="77777777" w:rsidR="00B70070" w:rsidRPr="00C50D24" w:rsidRDefault="00B70070" w:rsidP="008C29E7">
      <w:pPr>
        <w:numPr>
          <w:ilvl w:val="0"/>
          <w:numId w:val="40"/>
        </w:numPr>
        <w:tabs>
          <w:tab w:val="left" w:pos="426"/>
          <w:tab w:val="left" w:pos="1065"/>
        </w:tabs>
        <w:suppressAutoHyphens/>
        <w:jc w:val="both"/>
      </w:pPr>
      <w:r w:rsidRPr="00C50D24">
        <w:t>Viselkedése, tanulmányi és közösségi munkája során elfogadja az iskolai élet rendjét, és tiszteli hagyományainkat.</w:t>
      </w:r>
    </w:p>
    <w:p w14:paraId="6E99FE05" w14:textId="77777777" w:rsidR="00B70070" w:rsidRPr="00C50D24" w:rsidRDefault="00B70070" w:rsidP="008C29E7">
      <w:pPr>
        <w:numPr>
          <w:ilvl w:val="0"/>
          <w:numId w:val="40"/>
        </w:numPr>
        <w:tabs>
          <w:tab w:val="left" w:pos="426"/>
          <w:tab w:val="left" w:pos="1065"/>
        </w:tabs>
        <w:suppressAutoHyphens/>
        <w:jc w:val="both"/>
      </w:pPr>
      <w:r w:rsidRPr="00C50D24">
        <w:t>Szívesen vesz részt a közösség életében, a közösség érdekei ellen nem vét.</w:t>
      </w:r>
    </w:p>
    <w:p w14:paraId="24B2EDE5" w14:textId="77777777" w:rsidR="00B70070" w:rsidRPr="00C50D24" w:rsidRDefault="00B70070" w:rsidP="008C29E7">
      <w:pPr>
        <w:numPr>
          <w:ilvl w:val="0"/>
          <w:numId w:val="40"/>
        </w:numPr>
        <w:tabs>
          <w:tab w:val="left" w:pos="426"/>
          <w:tab w:val="left" w:pos="1065"/>
        </w:tabs>
        <w:suppressAutoHyphens/>
        <w:jc w:val="both"/>
      </w:pPr>
      <w:r w:rsidRPr="00C50D24">
        <w:t>A házirend követelményeit betartja, fegyelmezett, társaival és a felnőttekkel udvarias, kommunikációja kulturált.</w:t>
      </w:r>
    </w:p>
    <w:p w14:paraId="7F5D2934" w14:textId="77777777" w:rsidR="00B70070" w:rsidRPr="00C50D24" w:rsidRDefault="00B70070" w:rsidP="008C29E7">
      <w:pPr>
        <w:numPr>
          <w:ilvl w:val="0"/>
          <w:numId w:val="40"/>
        </w:numPr>
        <w:tabs>
          <w:tab w:val="left" w:pos="426"/>
          <w:tab w:val="left" w:pos="1065"/>
        </w:tabs>
        <w:suppressAutoHyphens/>
        <w:jc w:val="both"/>
      </w:pPr>
      <w:r w:rsidRPr="00C50D24">
        <w:t>Legfeljebb egy-két igazolatlan órája van.</w:t>
      </w:r>
    </w:p>
    <w:p w14:paraId="3402A6E1" w14:textId="77777777" w:rsidR="00B70070" w:rsidRPr="00C50D24" w:rsidRDefault="00B70070" w:rsidP="00747AFB">
      <w:pPr>
        <w:tabs>
          <w:tab w:val="left" w:pos="426"/>
          <w:tab w:val="left" w:pos="1134"/>
        </w:tabs>
        <w:suppressAutoHyphens/>
        <w:jc w:val="both"/>
      </w:pPr>
      <w:r w:rsidRPr="00C50D24">
        <w:t>Változó:</w:t>
      </w:r>
    </w:p>
    <w:p w14:paraId="64C8CA4C" w14:textId="77777777" w:rsidR="00B70070" w:rsidRPr="00C50D24" w:rsidRDefault="00B70070" w:rsidP="008C29E7">
      <w:pPr>
        <w:numPr>
          <w:ilvl w:val="0"/>
          <w:numId w:val="41"/>
        </w:numPr>
        <w:tabs>
          <w:tab w:val="left" w:pos="426"/>
          <w:tab w:val="left" w:pos="1065"/>
        </w:tabs>
        <w:suppressAutoHyphens/>
        <w:jc w:val="both"/>
      </w:pPr>
      <w:r w:rsidRPr="00C50D24">
        <w:t>Viselkedése társaival, tanáraival nem mindig udvarias.</w:t>
      </w:r>
    </w:p>
    <w:p w14:paraId="0605A72B" w14:textId="45B06912" w:rsidR="00B70070" w:rsidRPr="00C50D24" w:rsidRDefault="00B70070" w:rsidP="008C29E7">
      <w:pPr>
        <w:numPr>
          <w:ilvl w:val="0"/>
          <w:numId w:val="41"/>
        </w:numPr>
        <w:tabs>
          <w:tab w:val="left" w:pos="426"/>
          <w:tab w:val="left" w:pos="1065"/>
        </w:tabs>
        <w:suppressAutoHyphens/>
        <w:jc w:val="both"/>
      </w:pPr>
      <w:r w:rsidRPr="00C50D24">
        <w:t xml:space="preserve">A közösségi normákat nem tartja kötelezőnek önmagára nézve, </w:t>
      </w:r>
      <w:r w:rsidR="00711D0B">
        <w:t>megnyilvánulásai időnként sértő</w:t>
      </w:r>
      <w:r w:rsidRPr="00C50D24">
        <w:t>k, megbízhatatlanok.</w:t>
      </w:r>
    </w:p>
    <w:p w14:paraId="21EAE321" w14:textId="77777777" w:rsidR="00B70070" w:rsidRPr="00C50D24" w:rsidRDefault="00B70070" w:rsidP="008C29E7">
      <w:pPr>
        <w:numPr>
          <w:ilvl w:val="0"/>
          <w:numId w:val="41"/>
        </w:numPr>
        <w:tabs>
          <w:tab w:val="left" w:pos="426"/>
          <w:tab w:val="left" w:pos="1065"/>
        </w:tabs>
        <w:suppressAutoHyphens/>
        <w:jc w:val="both"/>
      </w:pPr>
      <w:r w:rsidRPr="00C50D24">
        <w:t>A követelményeket nem egyenletesen teljesíti, rossz irányba is befolyásolható.</w:t>
      </w:r>
    </w:p>
    <w:p w14:paraId="4B183FE8" w14:textId="77777777" w:rsidR="00B70070" w:rsidRPr="00C50D24" w:rsidRDefault="00B70070" w:rsidP="008C29E7">
      <w:pPr>
        <w:numPr>
          <w:ilvl w:val="0"/>
          <w:numId w:val="41"/>
        </w:numPr>
        <w:tabs>
          <w:tab w:val="left" w:pos="426"/>
          <w:tab w:val="left" w:pos="1065"/>
        </w:tabs>
        <w:suppressAutoHyphens/>
        <w:jc w:val="both"/>
      </w:pPr>
      <w:r w:rsidRPr="00C50D24">
        <w:t>Igazolatlan óráinak száma meghaladja a 2 órát.</w:t>
      </w:r>
    </w:p>
    <w:p w14:paraId="7C5875BA" w14:textId="77777777" w:rsidR="00B70070" w:rsidRPr="00C50D24" w:rsidRDefault="00B70070" w:rsidP="00747AFB">
      <w:pPr>
        <w:tabs>
          <w:tab w:val="left" w:pos="426"/>
          <w:tab w:val="left" w:pos="1134"/>
        </w:tabs>
        <w:suppressAutoHyphens/>
        <w:jc w:val="both"/>
      </w:pPr>
      <w:r w:rsidRPr="00C50D24">
        <w:t>Rossz:</w:t>
      </w:r>
    </w:p>
    <w:p w14:paraId="68A96797" w14:textId="77777777" w:rsidR="00B70070" w:rsidRPr="00C50D24" w:rsidRDefault="00B70070" w:rsidP="00D81B4B">
      <w:pPr>
        <w:numPr>
          <w:ilvl w:val="0"/>
          <w:numId w:val="42"/>
        </w:numPr>
        <w:tabs>
          <w:tab w:val="left" w:pos="426"/>
          <w:tab w:val="left" w:pos="1065"/>
        </w:tabs>
        <w:suppressAutoHyphens/>
        <w:jc w:val="both"/>
      </w:pPr>
      <w:r w:rsidRPr="00C50D24">
        <w:t xml:space="preserve">Viselkedése </w:t>
      </w:r>
      <w:proofErr w:type="gramStart"/>
      <w:r w:rsidRPr="00C50D24">
        <w:t>agresszív</w:t>
      </w:r>
      <w:proofErr w:type="gramEnd"/>
      <w:r w:rsidRPr="00C50D24">
        <w:t>, hangvétele sértő</w:t>
      </w:r>
      <w:r w:rsidR="003830D1" w:rsidRPr="00C50D24">
        <w:t>, t</w:t>
      </w:r>
      <w:r w:rsidRPr="00C50D24">
        <w:t>anáraival, társaival tiszteletlen, udvariatlan.</w:t>
      </w:r>
    </w:p>
    <w:p w14:paraId="45F7F1FC" w14:textId="77777777" w:rsidR="00B70070" w:rsidRPr="00C50D24" w:rsidRDefault="00B70070" w:rsidP="008C29E7">
      <w:pPr>
        <w:numPr>
          <w:ilvl w:val="0"/>
          <w:numId w:val="42"/>
        </w:numPr>
        <w:tabs>
          <w:tab w:val="left" w:pos="426"/>
          <w:tab w:val="left" w:pos="1065"/>
        </w:tabs>
        <w:suppressAutoHyphens/>
        <w:jc w:val="both"/>
      </w:pPr>
      <w:r w:rsidRPr="00C50D24">
        <w:t>Szándékosan igyekszik ártani a közösségnek.</w:t>
      </w:r>
    </w:p>
    <w:p w14:paraId="540B1A20" w14:textId="77777777" w:rsidR="00B70070" w:rsidRPr="00C50D24" w:rsidRDefault="00B70070" w:rsidP="008C29E7">
      <w:pPr>
        <w:numPr>
          <w:ilvl w:val="0"/>
          <w:numId w:val="42"/>
        </w:numPr>
        <w:tabs>
          <w:tab w:val="left" w:pos="426"/>
          <w:tab w:val="left" w:pos="1065"/>
        </w:tabs>
        <w:suppressAutoHyphens/>
        <w:jc w:val="both"/>
      </w:pPr>
      <w:r w:rsidRPr="00C50D24">
        <w:t>A követelményeket többször, szándékosan megszegi.</w:t>
      </w:r>
    </w:p>
    <w:p w14:paraId="48F625B3" w14:textId="77777777" w:rsidR="00B70070" w:rsidRPr="00C50D24" w:rsidRDefault="00B70070" w:rsidP="008C29E7">
      <w:pPr>
        <w:numPr>
          <w:ilvl w:val="0"/>
          <w:numId w:val="42"/>
        </w:numPr>
        <w:tabs>
          <w:tab w:val="left" w:pos="426"/>
          <w:tab w:val="left" w:pos="1065"/>
        </w:tabs>
        <w:suppressAutoHyphens/>
        <w:jc w:val="both"/>
      </w:pPr>
      <w:r w:rsidRPr="00C50D24">
        <w:t>Fegyelmi vétségei vannak.</w:t>
      </w:r>
    </w:p>
    <w:p w14:paraId="26112955" w14:textId="77777777" w:rsidR="00B70070" w:rsidRPr="00C50D24" w:rsidRDefault="00B70070" w:rsidP="008C29E7">
      <w:pPr>
        <w:numPr>
          <w:ilvl w:val="0"/>
          <w:numId w:val="42"/>
        </w:numPr>
        <w:tabs>
          <w:tab w:val="left" w:pos="426"/>
          <w:tab w:val="left" w:pos="1065"/>
        </w:tabs>
        <w:suppressAutoHyphens/>
        <w:jc w:val="both"/>
      </w:pPr>
      <w:r w:rsidRPr="00C50D24">
        <w:t>Igazolatlan óráinak száma meghaladja a 8 órát.</w:t>
      </w:r>
    </w:p>
    <w:p w14:paraId="4E6B807C" w14:textId="77777777" w:rsidR="00A93712" w:rsidRDefault="00A93712" w:rsidP="00EF4F23">
      <w:pPr>
        <w:pStyle w:val="Cmsor3"/>
      </w:pPr>
      <w:bookmarkStart w:id="431" w:name="_Toc405876550"/>
      <w:bookmarkStart w:id="432" w:name="_Toc405957484"/>
      <w:bookmarkStart w:id="433" w:name="_Toc405957585"/>
      <w:bookmarkStart w:id="434" w:name="_Toc412964669"/>
      <w:bookmarkStart w:id="435" w:name="_Toc412964852"/>
      <w:bookmarkStart w:id="436" w:name="_Toc412970085"/>
      <w:bookmarkStart w:id="437" w:name="_Toc412972649"/>
      <w:bookmarkStart w:id="438" w:name="_Toc412972885"/>
      <w:bookmarkStart w:id="439" w:name="_Toc75313730"/>
      <w:bookmarkStart w:id="440" w:name="_Toc185924459"/>
      <w:bookmarkStart w:id="441" w:name="_Toc214765517"/>
      <w:r>
        <w:br w:type="page"/>
      </w:r>
    </w:p>
    <w:p w14:paraId="63092F73" w14:textId="11AA542A" w:rsidR="00B70070" w:rsidRPr="00C50D24" w:rsidRDefault="00B70070" w:rsidP="00EF4F23">
      <w:pPr>
        <w:pStyle w:val="Cmsor3"/>
      </w:pPr>
      <w:bookmarkStart w:id="442" w:name="_Toc85204816"/>
      <w:r w:rsidRPr="00C50D24">
        <w:t>A szorgalmi osztályzat tartalmának követelményei</w:t>
      </w:r>
      <w:bookmarkEnd w:id="431"/>
      <w:bookmarkEnd w:id="432"/>
      <w:bookmarkEnd w:id="433"/>
      <w:bookmarkEnd w:id="434"/>
      <w:bookmarkEnd w:id="435"/>
      <w:bookmarkEnd w:id="436"/>
      <w:bookmarkEnd w:id="437"/>
      <w:bookmarkEnd w:id="438"/>
      <w:bookmarkEnd w:id="439"/>
      <w:bookmarkEnd w:id="440"/>
      <w:bookmarkEnd w:id="441"/>
      <w:bookmarkEnd w:id="442"/>
    </w:p>
    <w:p w14:paraId="726E301B" w14:textId="77777777" w:rsidR="00311FF5" w:rsidRPr="00C50D24" w:rsidRDefault="00311FF5" w:rsidP="00747AFB">
      <w:pPr>
        <w:tabs>
          <w:tab w:val="left" w:pos="426"/>
          <w:tab w:val="left" w:pos="1134"/>
        </w:tabs>
        <w:suppressAutoHyphens/>
        <w:jc w:val="both"/>
      </w:pPr>
    </w:p>
    <w:p w14:paraId="08387A24" w14:textId="77777777" w:rsidR="00B70070" w:rsidRPr="00C50D24" w:rsidRDefault="00B70070" w:rsidP="00747AFB">
      <w:pPr>
        <w:tabs>
          <w:tab w:val="left" w:pos="426"/>
          <w:tab w:val="left" w:pos="1134"/>
        </w:tabs>
        <w:suppressAutoHyphens/>
        <w:jc w:val="both"/>
      </w:pPr>
      <w:r w:rsidRPr="00C50D24">
        <w:t>Példás:</w:t>
      </w:r>
    </w:p>
    <w:p w14:paraId="79B27424" w14:textId="77777777" w:rsidR="00B70070" w:rsidRPr="00C50D24" w:rsidRDefault="00B70070" w:rsidP="008C29E7">
      <w:pPr>
        <w:numPr>
          <w:ilvl w:val="0"/>
          <w:numId w:val="43"/>
        </w:numPr>
        <w:tabs>
          <w:tab w:val="left" w:pos="426"/>
          <w:tab w:val="left" w:pos="1065"/>
        </w:tabs>
        <w:suppressAutoHyphens/>
        <w:jc w:val="both"/>
      </w:pPr>
      <w:r w:rsidRPr="00C50D24">
        <w:t>Tanulmányi munkájában megnyilvánul a tudatosság, a tudás sokirányú megszerzésének igénye</w:t>
      </w:r>
      <w:r w:rsidR="009370A0" w:rsidRPr="00C50D24">
        <w:t xml:space="preserve">. </w:t>
      </w:r>
      <w:r w:rsidRPr="00C50D24">
        <w:t>Minden tantárgyból elvégzi a kapott feladatait, és az adott tantárgyból igyekszik a legjobbat nyújtani.</w:t>
      </w:r>
    </w:p>
    <w:p w14:paraId="4E1E8AB4" w14:textId="77777777" w:rsidR="00B70070" w:rsidRPr="00C50D24" w:rsidRDefault="00B70070" w:rsidP="008C29E7">
      <w:pPr>
        <w:numPr>
          <w:ilvl w:val="0"/>
          <w:numId w:val="43"/>
        </w:numPr>
        <w:tabs>
          <w:tab w:val="left" w:pos="426"/>
          <w:tab w:val="left" w:pos="1065"/>
        </w:tabs>
        <w:suppressAutoHyphens/>
        <w:jc w:val="both"/>
      </w:pPr>
      <w:r w:rsidRPr="00C50D24">
        <w:t>Érdeklődésének megfelelően önkéntesen többletfeladatot vállal, tanulmányi- és sport versenyeken vesz részt.</w:t>
      </w:r>
    </w:p>
    <w:p w14:paraId="04BBFE86" w14:textId="77777777" w:rsidR="00B70070" w:rsidRPr="00C50D24" w:rsidRDefault="00B70070" w:rsidP="008C29E7">
      <w:pPr>
        <w:numPr>
          <w:ilvl w:val="0"/>
          <w:numId w:val="43"/>
        </w:numPr>
        <w:tabs>
          <w:tab w:val="left" w:pos="426"/>
          <w:tab w:val="left" w:pos="1065"/>
        </w:tabs>
        <w:suppressAutoHyphens/>
        <w:jc w:val="both"/>
      </w:pPr>
      <w:r w:rsidRPr="00C50D24">
        <w:t xml:space="preserve">Céltudatos, ésszerű időbeosztása van, kötelességtudat </w:t>
      </w:r>
      <w:proofErr w:type="spellStart"/>
      <w:r w:rsidRPr="00C50D24">
        <w:t>jellemzi</w:t>
      </w:r>
      <w:proofErr w:type="spellEnd"/>
      <w:r w:rsidRPr="00C50D24">
        <w:t>, munkavégzése pontos, megbízható.</w:t>
      </w:r>
    </w:p>
    <w:p w14:paraId="3B201A12" w14:textId="77777777" w:rsidR="00B70070" w:rsidRPr="00C50D24" w:rsidRDefault="00B70070" w:rsidP="008C29E7">
      <w:pPr>
        <w:numPr>
          <w:ilvl w:val="0"/>
          <w:numId w:val="43"/>
        </w:numPr>
        <w:tabs>
          <w:tab w:val="left" w:pos="426"/>
          <w:tab w:val="left" w:pos="1065"/>
        </w:tabs>
        <w:suppressAutoHyphens/>
        <w:jc w:val="both"/>
      </w:pPr>
      <w:r w:rsidRPr="00C50D24">
        <w:t>Megfelelő tanulási technikákat igyekszik elsajátítani.</w:t>
      </w:r>
    </w:p>
    <w:p w14:paraId="5994F1A4" w14:textId="77777777" w:rsidR="00B70070" w:rsidRPr="00C50D24" w:rsidRDefault="00B70070" w:rsidP="008C29E7">
      <w:pPr>
        <w:numPr>
          <w:ilvl w:val="0"/>
          <w:numId w:val="43"/>
        </w:numPr>
        <w:tabs>
          <w:tab w:val="left" w:pos="426"/>
          <w:tab w:val="left" w:pos="1065"/>
        </w:tabs>
        <w:suppressAutoHyphens/>
        <w:jc w:val="both"/>
      </w:pPr>
      <w:r w:rsidRPr="00C50D24">
        <w:t>Képességeihez mérten igényesen dolgozik, és jó teljesítményt nyújt.</w:t>
      </w:r>
    </w:p>
    <w:p w14:paraId="4206F6E5" w14:textId="77777777" w:rsidR="00B70070" w:rsidRPr="00C50D24" w:rsidRDefault="00B70070" w:rsidP="00747AFB">
      <w:pPr>
        <w:tabs>
          <w:tab w:val="left" w:pos="426"/>
          <w:tab w:val="left" w:pos="1134"/>
        </w:tabs>
        <w:suppressAutoHyphens/>
        <w:jc w:val="both"/>
      </w:pPr>
      <w:r w:rsidRPr="00C50D24">
        <w:t>Jó:</w:t>
      </w:r>
    </w:p>
    <w:p w14:paraId="203A92A0" w14:textId="77777777" w:rsidR="00B70070" w:rsidRPr="00C50D24" w:rsidRDefault="00B70070" w:rsidP="008C29E7">
      <w:pPr>
        <w:numPr>
          <w:ilvl w:val="0"/>
          <w:numId w:val="44"/>
        </w:numPr>
        <w:tabs>
          <w:tab w:val="left" w:pos="426"/>
          <w:tab w:val="left" w:pos="1065"/>
        </w:tabs>
        <w:suppressAutoHyphens/>
        <w:jc w:val="both"/>
      </w:pPr>
      <w:r w:rsidRPr="00C50D24">
        <w:t>A tantárgyi követelményeket teljesíti.</w:t>
      </w:r>
    </w:p>
    <w:p w14:paraId="0217B907" w14:textId="77777777" w:rsidR="00B70070" w:rsidRPr="00C50D24" w:rsidRDefault="00B70070" w:rsidP="008C29E7">
      <w:pPr>
        <w:numPr>
          <w:ilvl w:val="0"/>
          <w:numId w:val="44"/>
        </w:numPr>
        <w:tabs>
          <w:tab w:val="left" w:pos="426"/>
          <w:tab w:val="left" w:pos="1065"/>
        </w:tabs>
        <w:suppressAutoHyphens/>
        <w:jc w:val="both"/>
      </w:pPr>
      <w:r w:rsidRPr="00C50D24">
        <w:t>Órákra lelkiismeretesen készül, rendszeresen, megbízhatóan dolgozik.</w:t>
      </w:r>
    </w:p>
    <w:p w14:paraId="6321FE28" w14:textId="77777777" w:rsidR="00B70070" w:rsidRPr="00C50D24" w:rsidRDefault="00B70070" w:rsidP="008C29E7">
      <w:pPr>
        <w:numPr>
          <w:ilvl w:val="0"/>
          <w:numId w:val="44"/>
        </w:numPr>
        <w:tabs>
          <w:tab w:val="left" w:pos="426"/>
          <w:tab w:val="left" w:pos="1065"/>
        </w:tabs>
        <w:suppressAutoHyphens/>
        <w:jc w:val="both"/>
      </w:pPr>
      <w:r w:rsidRPr="00C50D24">
        <w:t>Nem mindig törekszik képességei maximumát nyújtani.</w:t>
      </w:r>
    </w:p>
    <w:p w14:paraId="2A2042B7" w14:textId="77777777" w:rsidR="00B70070" w:rsidRPr="00C50D24" w:rsidRDefault="00B70070" w:rsidP="00747AFB">
      <w:pPr>
        <w:tabs>
          <w:tab w:val="left" w:pos="426"/>
          <w:tab w:val="left" w:pos="1134"/>
        </w:tabs>
        <w:suppressAutoHyphens/>
        <w:jc w:val="both"/>
      </w:pPr>
      <w:r w:rsidRPr="00C50D24">
        <w:t>Változó:</w:t>
      </w:r>
    </w:p>
    <w:p w14:paraId="32AC2C77" w14:textId="77777777" w:rsidR="00B70070" w:rsidRPr="00C50D24" w:rsidRDefault="00B70070" w:rsidP="008C29E7">
      <w:pPr>
        <w:numPr>
          <w:ilvl w:val="0"/>
          <w:numId w:val="45"/>
        </w:numPr>
        <w:tabs>
          <w:tab w:val="left" w:pos="426"/>
          <w:tab w:val="left" w:pos="1065"/>
        </w:tabs>
        <w:suppressAutoHyphens/>
        <w:jc w:val="both"/>
      </w:pPr>
      <w:r w:rsidRPr="00C50D24">
        <w:t>A tantárgyi követelményeket hullámzóan teljesíti, tanulmányi munkája ingadozó.</w:t>
      </w:r>
    </w:p>
    <w:p w14:paraId="12329DBC" w14:textId="77777777" w:rsidR="00B70070" w:rsidRPr="00C50D24" w:rsidRDefault="00B70070" w:rsidP="008C29E7">
      <w:pPr>
        <w:numPr>
          <w:ilvl w:val="0"/>
          <w:numId w:val="45"/>
        </w:numPr>
        <w:tabs>
          <w:tab w:val="left" w:pos="426"/>
          <w:tab w:val="left" w:pos="1065"/>
        </w:tabs>
        <w:suppressAutoHyphens/>
        <w:jc w:val="both"/>
      </w:pPr>
      <w:r w:rsidRPr="00C50D24">
        <w:t>Nem képességeinek megfelelően teljesít.</w:t>
      </w:r>
    </w:p>
    <w:p w14:paraId="3AD9FA3B" w14:textId="77777777" w:rsidR="00B70070" w:rsidRPr="00C50D24" w:rsidRDefault="00B70070" w:rsidP="008C29E7">
      <w:pPr>
        <w:numPr>
          <w:ilvl w:val="0"/>
          <w:numId w:val="45"/>
        </w:numPr>
        <w:tabs>
          <w:tab w:val="left" w:pos="426"/>
          <w:tab w:val="left" w:pos="1065"/>
        </w:tabs>
        <w:suppressAutoHyphens/>
        <w:jc w:val="both"/>
      </w:pPr>
      <w:r w:rsidRPr="00C50D24">
        <w:t>Különösebb érdeklődést nem mutat, esetenként igénytelen, gyakran figyelmetlen, pontatlan.</w:t>
      </w:r>
    </w:p>
    <w:p w14:paraId="57618778" w14:textId="77777777" w:rsidR="00B70070" w:rsidRPr="00C50D24" w:rsidRDefault="00B70070" w:rsidP="008C29E7">
      <w:pPr>
        <w:numPr>
          <w:ilvl w:val="0"/>
          <w:numId w:val="45"/>
        </w:numPr>
        <w:tabs>
          <w:tab w:val="left" w:pos="426"/>
          <w:tab w:val="left" w:pos="1065"/>
        </w:tabs>
        <w:suppressAutoHyphens/>
        <w:jc w:val="both"/>
      </w:pPr>
      <w:r w:rsidRPr="00C50D24">
        <w:t>Maximum egy tantárgyból bukik.</w:t>
      </w:r>
    </w:p>
    <w:p w14:paraId="5396DEDC" w14:textId="77777777" w:rsidR="00B70070" w:rsidRPr="00C50D24" w:rsidRDefault="00B70070" w:rsidP="00747AFB">
      <w:pPr>
        <w:tabs>
          <w:tab w:val="left" w:pos="426"/>
          <w:tab w:val="left" w:pos="1134"/>
        </w:tabs>
        <w:suppressAutoHyphens/>
        <w:jc w:val="both"/>
      </w:pPr>
      <w:r w:rsidRPr="00C50D24">
        <w:t>Hanyag:</w:t>
      </w:r>
    </w:p>
    <w:p w14:paraId="5DF076B6" w14:textId="77777777" w:rsidR="00B70070" w:rsidRPr="00C50D24" w:rsidRDefault="00B70070" w:rsidP="008C29E7">
      <w:pPr>
        <w:numPr>
          <w:ilvl w:val="0"/>
          <w:numId w:val="46"/>
        </w:numPr>
        <w:tabs>
          <w:tab w:val="left" w:pos="426"/>
          <w:tab w:val="left" w:pos="1065"/>
        </w:tabs>
        <w:suppressAutoHyphens/>
        <w:jc w:val="both"/>
      </w:pPr>
      <w:r w:rsidRPr="00C50D24">
        <w:t>Megbízhatatlan, figyelmetlen, feladatait nem végzi el.</w:t>
      </w:r>
    </w:p>
    <w:p w14:paraId="6D070752" w14:textId="77777777" w:rsidR="00B70070" w:rsidRPr="00C50D24" w:rsidRDefault="00B70070" w:rsidP="008C29E7">
      <w:pPr>
        <w:numPr>
          <w:ilvl w:val="0"/>
          <w:numId w:val="46"/>
        </w:numPr>
        <w:tabs>
          <w:tab w:val="left" w:pos="426"/>
          <w:tab w:val="left" w:pos="1065"/>
        </w:tabs>
        <w:suppressAutoHyphens/>
        <w:jc w:val="both"/>
      </w:pPr>
      <w:r w:rsidRPr="00C50D24">
        <w:t xml:space="preserve">Érdektelenség, teljes közöny </w:t>
      </w:r>
      <w:proofErr w:type="spellStart"/>
      <w:r w:rsidRPr="00C50D24">
        <w:t>jellemzi</w:t>
      </w:r>
      <w:proofErr w:type="spellEnd"/>
      <w:r w:rsidRPr="00C50D24">
        <w:t>.</w:t>
      </w:r>
    </w:p>
    <w:p w14:paraId="41B0C183" w14:textId="77777777" w:rsidR="00B70070" w:rsidRPr="00C50D24" w:rsidRDefault="00B70070" w:rsidP="008C29E7">
      <w:pPr>
        <w:numPr>
          <w:ilvl w:val="0"/>
          <w:numId w:val="46"/>
        </w:numPr>
        <w:tabs>
          <w:tab w:val="left" w:pos="426"/>
          <w:tab w:val="left" w:pos="1065"/>
        </w:tabs>
        <w:suppressAutoHyphens/>
        <w:jc w:val="both"/>
      </w:pPr>
      <w:r w:rsidRPr="00C50D24">
        <w:t>Két vagy több tárgyból bukik.</w:t>
      </w:r>
    </w:p>
    <w:p w14:paraId="34FC87A5" w14:textId="77777777" w:rsidR="00311FF5" w:rsidRPr="00C50D24" w:rsidRDefault="00311FF5" w:rsidP="00EF4F23">
      <w:pPr>
        <w:pStyle w:val="Cmsor3"/>
      </w:pPr>
      <w:bookmarkStart w:id="443" w:name="_Toc75313731"/>
      <w:bookmarkStart w:id="444" w:name="_Toc185924460"/>
      <w:bookmarkStart w:id="445" w:name="_Toc214765518"/>
    </w:p>
    <w:p w14:paraId="56ECA29A" w14:textId="77777777" w:rsidR="00B70070" w:rsidRPr="00C50D24" w:rsidRDefault="00B70070" w:rsidP="00EF4F23">
      <w:pPr>
        <w:pStyle w:val="Cmsor3"/>
      </w:pPr>
      <w:bookmarkStart w:id="446" w:name="_Toc85204817"/>
      <w:r w:rsidRPr="00C50D24">
        <w:t>Az elbírálás további szempontjai</w:t>
      </w:r>
      <w:bookmarkEnd w:id="443"/>
      <w:bookmarkEnd w:id="444"/>
      <w:bookmarkEnd w:id="445"/>
      <w:bookmarkEnd w:id="446"/>
    </w:p>
    <w:p w14:paraId="4F26C9BB" w14:textId="77777777" w:rsidR="00311FF5" w:rsidRPr="00C50D24" w:rsidRDefault="00311FF5" w:rsidP="00311FF5"/>
    <w:p w14:paraId="1E15F855" w14:textId="77777777" w:rsidR="00B70070" w:rsidRPr="00C50D24" w:rsidRDefault="00B70070" w:rsidP="008C29E7">
      <w:pPr>
        <w:numPr>
          <w:ilvl w:val="0"/>
          <w:numId w:val="47"/>
        </w:numPr>
        <w:tabs>
          <w:tab w:val="left" w:pos="426"/>
          <w:tab w:val="left" w:pos="1065"/>
        </w:tabs>
        <w:suppressAutoHyphens/>
        <w:jc w:val="both"/>
      </w:pPr>
      <w:r w:rsidRPr="00C50D24">
        <w:t>Az osztályfőnök megfelelő idejű, minőségű és körültekintő előkészítő munka után javaslatot tesz a magatartás és szorgalom jegyekre.</w:t>
      </w:r>
    </w:p>
    <w:p w14:paraId="4BE48FD9" w14:textId="77777777" w:rsidR="00B70070" w:rsidRPr="00C50D24" w:rsidRDefault="00B70070" w:rsidP="008C29E7">
      <w:pPr>
        <w:numPr>
          <w:ilvl w:val="0"/>
          <w:numId w:val="47"/>
        </w:numPr>
        <w:tabs>
          <w:tab w:val="left" w:pos="426"/>
          <w:tab w:val="left" w:pos="1065"/>
        </w:tabs>
        <w:suppressAutoHyphens/>
        <w:jc w:val="both"/>
      </w:pPr>
      <w:r w:rsidRPr="00C50D24">
        <w:t>A magatartás és szorgalom minősítése során a példás jegyhez minden feltételnek teljesülnie kell.</w:t>
      </w:r>
    </w:p>
    <w:p w14:paraId="1A6F4FCD" w14:textId="77777777" w:rsidR="00B70070" w:rsidRPr="00C50D24" w:rsidRDefault="00B70070" w:rsidP="008C29E7">
      <w:pPr>
        <w:numPr>
          <w:ilvl w:val="0"/>
          <w:numId w:val="47"/>
        </w:numPr>
        <w:tabs>
          <w:tab w:val="left" w:pos="426"/>
          <w:tab w:val="left" w:pos="1065"/>
        </w:tabs>
        <w:suppressAutoHyphens/>
        <w:jc w:val="both"/>
      </w:pPr>
      <w:r w:rsidRPr="00C50D24">
        <w:t xml:space="preserve">Ha ennek ellenére nincs egyetértés az osztályban tanító </w:t>
      </w:r>
      <w:proofErr w:type="gramStart"/>
      <w:r w:rsidRPr="00C50D24">
        <w:t>kollégák</w:t>
      </w:r>
      <w:proofErr w:type="gramEnd"/>
      <w:r w:rsidRPr="00C50D24">
        <w:t xml:space="preserve"> között a példás minősítés kapcsán, akkor az osztályozó értekezleten szavazással döntik el a végleges jegyet, melynek során, szavazategyenlőség esetén az osztályfőnök szavazata duplán számit. A szavazáson az osztályban tanító tanárok vesznek részt.</w:t>
      </w:r>
    </w:p>
    <w:p w14:paraId="3B552864" w14:textId="77777777" w:rsidR="00B70070" w:rsidRPr="00C50D24" w:rsidRDefault="00B70070" w:rsidP="008C29E7">
      <w:pPr>
        <w:numPr>
          <w:ilvl w:val="0"/>
          <w:numId w:val="47"/>
        </w:numPr>
        <w:tabs>
          <w:tab w:val="left" w:pos="426"/>
          <w:tab w:val="left" w:pos="1065"/>
        </w:tabs>
        <w:suppressAutoHyphens/>
        <w:jc w:val="both"/>
      </w:pPr>
      <w:r w:rsidRPr="00C50D24">
        <w:t xml:space="preserve">A többi minősítésről az osztályfőnöknek joga van dönteni, természetesen a </w:t>
      </w:r>
      <w:proofErr w:type="gramStart"/>
      <w:r w:rsidRPr="00C50D24">
        <w:t>kollégák</w:t>
      </w:r>
      <w:proofErr w:type="gramEnd"/>
      <w:r w:rsidRPr="00C50D24">
        <w:t xml:space="preserve"> és a diákok véleményének figyelembevételével.</w:t>
      </w:r>
    </w:p>
    <w:p w14:paraId="4CFB51A7" w14:textId="77777777" w:rsidR="00B70070" w:rsidRPr="00C50D24" w:rsidRDefault="00B70070" w:rsidP="008C29E7">
      <w:pPr>
        <w:numPr>
          <w:ilvl w:val="0"/>
          <w:numId w:val="47"/>
        </w:numPr>
        <w:tabs>
          <w:tab w:val="left" w:pos="426"/>
          <w:tab w:val="left" w:pos="1065"/>
        </w:tabs>
        <w:suppressAutoHyphens/>
        <w:jc w:val="both"/>
      </w:pPr>
      <w:r w:rsidRPr="00C50D24">
        <w:t xml:space="preserve">Ha a tanuló egy tárgyból bukik – az osztályban tanító tanárok és elsősorban az adott tantárgyat tanító </w:t>
      </w:r>
      <w:proofErr w:type="gramStart"/>
      <w:r w:rsidRPr="00C50D24">
        <w:t>kolléga</w:t>
      </w:r>
      <w:proofErr w:type="gramEnd"/>
      <w:r w:rsidRPr="00C50D24">
        <w:t xml:space="preserve"> véleményét meghallgatva – az osztályfőnök dönthet a változó vagy hanyag szorgalomról.</w:t>
      </w:r>
    </w:p>
    <w:p w14:paraId="60785EE4" w14:textId="7FDE8703" w:rsidR="00603DC9" w:rsidRDefault="00603DC9" w:rsidP="00F113DA">
      <w:pPr>
        <w:pStyle w:val="Cmsor2"/>
      </w:pPr>
      <w:bookmarkStart w:id="447" w:name="_Toc75313732"/>
      <w:bookmarkStart w:id="448" w:name="_Toc185924461"/>
      <w:bookmarkStart w:id="449" w:name="_Toc214765519"/>
      <w:bookmarkStart w:id="450" w:name="_Toc75313734"/>
    </w:p>
    <w:p w14:paraId="1C91AC39" w14:textId="77777777" w:rsidR="00AB1EE5" w:rsidRDefault="00AB1EE5" w:rsidP="00EF4F23">
      <w:pPr>
        <w:pStyle w:val="Cmsor3"/>
      </w:pPr>
      <w:r>
        <w:br w:type="page"/>
      </w:r>
    </w:p>
    <w:p w14:paraId="04DD27E6" w14:textId="3F939A42" w:rsidR="00B70070" w:rsidRPr="00C50D24" w:rsidRDefault="00B70070" w:rsidP="00EF4F23">
      <w:pPr>
        <w:pStyle w:val="Cmsor3"/>
      </w:pPr>
      <w:bookmarkStart w:id="451" w:name="_Toc85204818"/>
      <w:r w:rsidRPr="00C50D24">
        <w:t>A tantárgyak teljesítésének elbírálása</w:t>
      </w:r>
      <w:bookmarkEnd w:id="447"/>
      <w:bookmarkEnd w:id="448"/>
      <w:bookmarkEnd w:id="449"/>
      <w:bookmarkEnd w:id="451"/>
    </w:p>
    <w:p w14:paraId="33505894" w14:textId="77777777" w:rsidR="00311FF5" w:rsidRPr="00C50D24" w:rsidRDefault="00311FF5" w:rsidP="00747AFB">
      <w:pPr>
        <w:pStyle w:val="Szvegtrzs3"/>
        <w:suppressAutoHyphens/>
        <w:rPr>
          <w:color w:val="auto"/>
        </w:rPr>
      </w:pPr>
    </w:p>
    <w:p w14:paraId="2C62FE2F" w14:textId="77777777" w:rsidR="00B70070" w:rsidRPr="00C50D24" w:rsidRDefault="008D143B" w:rsidP="00747AFB">
      <w:pPr>
        <w:pStyle w:val="Szvegtrzs3"/>
        <w:suppressAutoHyphens/>
        <w:rPr>
          <w:color w:val="auto"/>
          <w:szCs w:val="24"/>
        </w:rPr>
      </w:pPr>
      <w:r w:rsidRPr="00C50D24">
        <w:rPr>
          <w:color w:val="auto"/>
        </w:rPr>
        <w:tab/>
      </w:r>
      <w:r w:rsidR="00B70070" w:rsidRPr="00C50D24">
        <w:rPr>
          <w:color w:val="auto"/>
        </w:rPr>
        <w:t>A tanulónak az adott tantárggyal és tantárgyi modullal összefüggő minden lényeges szóbeli, írásbeli és gyakorlati megnyilatkozását, munkáját, teljesítményét értékeljük. Az értékelés lehet szóbeli, írásbeli, vagy érdemjegyek, osztályzatok általi.</w:t>
      </w:r>
    </w:p>
    <w:p w14:paraId="6CBE116F" w14:textId="77777777" w:rsidR="008D143B" w:rsidRPr="00C50D24" w:rsidRDefault="008D143B" w:rsidP="00747AFB">
      <w:pPr>
        <w:pStyle w:val="Szvegtrzs3"/>
        <w:suppressAutoHyphens/>
        <w:rPr>
          <w:color w:val="auto"/>
          <w:szCs w:val="24"/>
        </w:rPr>
      </w:pPr>
    </w:p>
    <w:p w14:paraId="52AFD0A6" w14:textId="77777777" w:rsidR="00B70070" w:rsidRPr="00C50D24" w:rsidRDefault="008D143B" w:rsidP="00747AFB">
      <w:pPr>
        <w:pStyle w:val="Szvegtrzs3"/>
        <w:suppressAutoHyphens/>
        <w:rPr>
          <w:color w:val="auto"/>
          <w:szCs w:val="24"/>
        </w:rPr>
      </w:pPr>
      <w:r w:rsidRPr="00C50D24">
        <w:rPr>
          <w:color w:val="auto"/>
          <w:szCs w:val="24"/>
        </w:rPr>
        <w:tab/>
      </w:r>
      <w:r w:rsidR="00B70070" w:rsidRPr="00C50D24">
        <w:rPr>
          <w:color w:val="auto"/>
          <w:szCs w:val="24"/>
        </w:rPr>
        <w:t xml:space="preserve">Az értékelés </w:t>
      </w:r>
      <w:proofErr w:type="spellStart"/>
      <w:r w:rsidR="00B70070" w:rsidRPr="00C50D24">
        <w:rPr>
          <w:color w:val="auto"/>
          <w:szCs w:val="24"/>
        </w:rPr>
        <w:t>serkentsen</w:t>
      </w:r>
      <w:proofErr w:type="spellEnd"/>
      <w:r w:rsidR="00B70070" w:rsidRPr="00C50D24">
        <w:rPr>
          <w:color w:val="auto"/>
          <w:szCs w:val="24"/>
        </w:rPr>
        <w:t xml:space="preserve"> folyamatos tanulásra, adjon visszajelzést a tanulóknak, a szülőknek, a pedagógusoknak a követelmények teljesítéséről, a munka minőségéről. Járuljon hozzá a tanulás, a pozitív teljesítmény rangjának erősítéséhez, a diákok értékrendjének alakításához. Törekedjen objektivitásra, kiszámíthatóságra.</w:t>
      </w:r>
    </w:p>
    <w:p w14:paraId="3DE45DED" w14:textId="77777777" w:rsidR="008D143B" w:rsidRPr="00C50D24" w:rsidRDefault="008D143B" w:rsidP="00747AFB">
      <w:pPr>
        <w:tabs>
          <w:tab w:val="left" w:pos="426"/>
        </w:tabs>
        <w:suppressAutoHyphens/>
        <w:jc w:val="both"/>
        <w:rPr>
          <w:szCs w:val="24"/>
        </w:rPr>
      </w:pPr>
    </w:p>
    <w:p w14:paraId="7CF41CF8" w14:textId="77777777" w:rsidR="00B70070" w:rsidRPr="00C50D24" w:rsidRDefault="008D143B" w:rsidP="00747AFB">
      <w:pPr>
        <w:tabs>
          <w:tab w:val="left" w:pos="426"/>
        </w:tabs>
        <w:suppressAutoHyphens/>
        <w:jc w:val="both"/>
        <w:rPr>
          <w:szCs w:val="24"/>
        </w:rPr>
      </w:pPr>
      <w:r w:rsidRPr="00C50D24">
        <w:rPr>
          <w:szCs w:val="24"/>
        </w:rPr>
        <w:tab/>
      </w:r>
      <w:r w:rsidR="00B70070" w:rsidRPr="00C50D24">
        <w:rPr>
          <w:szCs w:val="24"/>
        </w:rPr>
        <w:t>A tanuló tantárgyi érdemjegyeiben, osztályzataiban nem jelenhet meg:</w:t>
      </w:r>
    </w:p>
    <w:p w14:paraId="3C08480F" w14:textId="77777777" w:rsidR="008D143B" w:rsidRPr="00C50D24" w:rsidRDefault="008D143B" w:rsidP="00747AFB">
      <w:pPr>
        <w:tabs>
          <w:tab w:val="left" w:pos="426"/>
        </w:tabs>
        <w:suppressAutoHyphens/>
        <w:jc w:val="both"/>
        <w:rPr>
          <w:szCs w:val="24"/>
        </w:rPr>
      </w:pPr>
    </w:p>
    <w:p w14:paraId="24C14BEE" w14:textId="77777777" w:rsidR="00B70070" w:rsidRPr="00C50D24" w:rsidRDefault="00B70070" w:rsidP="008C29E7">
      <w:pPr>
        <w:numPr>
          <w:ilvl w:val="0"/>
          <w:numId w:val="48"/>
        </w:numPr>
        <w:tabs>
          <w:tab w:val="left" w:pos="426"/>
        </w:tabs>
        <w:suppressAutoHyphens/>
        <w:jc w:val="both"/>
        <w:rPr>
          <w:szCs w:val="24"/>
        </w:rPr>
      </w:pPr>
      <w:r w:rsidRPr="00C50D24">
        <w:rPr>
          <w:szCs w:val="24"/>
        </w:rPr>
        <w:t>felszerelés hiánya (kivéve pl. a füzetet, ha abban volt a házi feladat)</w:t>
      </w:r>
    </w:p>
    <w:p w14:paraId="268AB331" w14:textId="77777777" w:rsidR="00B70070" w:rsidRPr="00C50D24" w:rsidRDefault="00B70070" w:rsidP="008C29E7">
      <w:pPr>
        <w:numPr>
          <w:ilvl w:val="0"/>
          <w:numId w:val="48"/>
        </w:numPr>
        <w:tabs>
          <w:tab w:val="left" w:pos="426"/>
        </w:tabs>
        <w:suppressAutoHyphens/>
        <w:jc w:val="both"/>
        <w:rPr>
          <w:szCs w:val="24"/>
        </w:rPr>
      </w:pPr>
      <w:r w:rsidRPr="00C50D24">
        <w:rPr>
          <w:szCs w:val="24"/>
        </w:rPr>
        <w:t>a tanuló tanárral szemben tanúsított magatartása</w:t>
      </w:r>
    </w:p>
    <w:p w14:paraId="32092E73" w14:textId="77777777" w:rsidR="00B70070" w:rsidRPr="00C50D24" w:rsidRDefault="00B70070" w:rsidP="008C29E7">
      <w:pPr>
        <w:numPr>
          <w:ilvl w:val="0"/>
          <w:numId w:val="48"/>
        </w:numPr>
        <w:tabs>
          <w:tab w:val="left" w:pos="426"/>
        </w:tabs>
        <w:suppressAutoHyphens/>
        <w:jc w:val="both"/>
        <w:rPr>
          <w:szCs w:val="24"/>
        </w:rPr>
      </w:pPr>
      <w:r w:rsidRPr="00C50D24">
        <w:rPr>
          <w:szCs w:val="24"/>
        </w:rPr>
        <w:t>órai magatartása</w:t>
      </w:r>
    </w:p>
    <w:p w14:paraId="2547CED7" w14:textId="77777777" w:rsidR="00C36F8E" w:rsidRPr="00C50D24" w:rsidRDefault="00C36F8E" w:rsidP="00C36F8E">
      <w:pPr>
        <w:numPr>
          <w:ilvl w:val="12"/>
          <w:numId w:val="0"/>
        </w:numPr>
        <w:tabs>
          <w:tab w:val="left" w:pos="426"/>
        </w:tabs>
        <w:suppressAutoHyphens/>
        <w:jc w:val="both"/>
      </w:pPr>
    </w:p>
    <w:p w14:paraId="4ED6D882" w14:textId="795DAF99" w:rsidR="00C36F8E" w:rsidRPr="00C50D24" w:rsidRDefault="00C36F8E" w:rsidP="00C36F8E">
      <w:pPr>
        <w:numPr>
          <w:ilvl w:val="12"/>
          <w:numId w:val="0"/>
        </w:numPr>
        <w:tabs>
          <w:tab w:val="left" w:pos="426"/>
        </w:tabs>
        <w:suppressAutoHyphens/>
        <w:jc w:val="both"/>
      </w:pPr>
      <w:r w:rsidRPr="00C50D24">
        <w:tab/>
        <w:t>Az egyes tantárgyak követelményrendszerének kidolgozása során törekedni kell az egységesített megközelítésre. A követelményrendszerek kialakítása a munkaközösségek feladata.</w:t>
      </w:r>
    </w:p>
    <w:p w14:paraId="233CDB3B" w14:textId="77777777" w:rsidR="00C36F8E" w:rsidRPr="00C50D24" w:rsidRDefault="00C36F8E" w:rsidP="00C36F8E">
      <w:pPr>
        <w:numPr>
          <w:ilvl w:val="12"/>
          <w:numId w:val="0"/>
        </w:numPr>
        <w:tabs>
          <w:tab w:val="left" w:pos="426"/>
        </w:tabs>
        <w:suppressAutoHyphens/>
        <w:jc w:val="both"/>
      </w:pPr>
    </w:p>
    <w:p w14:paraId="70B31E67" w14:textId="77777777" w:rsidR="00D51D4B" w:rsidRPr="00C50D24" w:rsidRDefault="00D51D4B" w:rsidP="00747AFB">
      <w:pPr>
        <w:tabs>
          <w:tab w:val="left" w:pos="426"/>
        </w:tabs>
        <w:suppressAutoHyphens/>
        <w:jc w:val="both"/>
        <w:rPr>
          <w:szCs w:val="24"/>
        </w:rPr>
      </w:pPr>
      <w:r w:rsidRPr="00C50D24">
        <w:rPr>
          <w:szCs w:val="24"/>
        </w:rPr>
        <w:tab/>
        <w:t>Az írásbeli dolgozatokat célszerű pontozni. A feladatok pontozásánál az objektivitás érdekében, igyekezni kell minél kisebb részegységekre bontani a feladatokat.</w:t>
      </w:r>
    </w:p>
    <w:p w14:paraId="22A2498F" w14:textId="77777777" w:rsidR="00311FF5" w:rsidRPr="00C50D24" w:rsidRDefault="00311FF5" w:rsidP="00747AFB">
      <w:pPr>
        <w:numPr>
          <w:ilvl w:val="12"/>
          <w:numId w:val="0"/>
        </w:numPr>
        <w:tabs>
          <w:tab w:val="left" w:pos="426"/>
        </w:tabs>
        <w:suppressAutoHyphens/>
        <w:jc w:val="both"/>
      </w:pPr>
    </w:p>
    <w:p w14:paraId="46ECBB68" w14:textId="3933B8EB" w:rsidR="00D51D4B" w:rsidRDefault="00311FF5" w:rsidP="00747AFB">
      <w:pPr>
        <w:numPr>
          <w:ilvl w:val="12"/>
          <w:numId w:val="0"/>
        </w:numPr>
        <w:tabs>
          <w:tab w:val="left" w:pos="426"/>
        </w:tabs>
        <w:suppressAutoHyphens/>
        <w:jc w:val="both"/>
      </w:pPr>
      <w:r w:rsidRPr="00C50D24">
        <w:tab/>
      </w:r>
      <w:r w:rsidR="00D51D4B" w:rsidRPr="00C50D24">
        <w:t>Minden tantárgy esetében az eredmények értékelése 5</w:t>
      </w:r>
      <w:r w:rsidRPr="00C50D24">
        <w:t>-</w:t>
      </w:r>
      <w:r w:rsidR="00D51D4B" w:rsidRPr="00C50D24">
        <w:t xml:space="preserve">fokozatú skálán történik. </w:t>
      </w:r>
      <w:r w:rsidR="003A195A" w:rsidRPr="00C50D24">
        <w:t xml:space="preserve">Az érdemjegyek 1, 2, 3, 4, 5, </w:t>
      </w:r>
      <w:r w:rsidR="00D51D4B" w:rsidRPr="00C50D24">
        <w:t>az osztályzatok elégtelen, elégséges, közepes, jó és jeles minősítésűek lehetnek.</w:t>
      </w:r>
    </w:p>
    <w:p w14:paraId="1049E77D" w14:textId="77777777" w:rsidR="0061348D" w:rsidRDefault="0061348D" w:rsidP="00747AFB">
      <w:pPr>
        <w:numPr>
          <w:ilvl w:val="12"/>
          <w:numId w:val="0"/>
        </w:numPr>
        <w:tabs>
          <w:tab w:val="left" w:pos="426"/>
        </w:tabs>
        <w:suppressAutoHyphens/>
        <w:jc w:val="both"/>
      </w:pPr>
    </w:p>
    <w:p w14:paraId="32F50BB9" w14:textId="0C54AD1F" w:rsidR="0061348D" w:rsidRPr="00C50D24" w:rsidRDefault="0061348D" w:rsidP="0061348D">
      <w:pPr>
        <w:numPr>
          <w:ilvl w:val="12"/>
          <w:numId w:val="0"/>
        </w:numPr>
        <w:tabs>
          <w:tab w:val="left" w:pos="426"/>
        </w:tabs>
        <w:suppressAutoHyphens/>
        <w:jc w:val="both"/>
      </w:pPr>
      <w:r>
        <w:tab/>
      </w:r>
      <w:r w:rsidRPr="0061348D">
        <w:t xml:space="preserve">A hit- és erkölcstan tantárgy értékelése és minősítése </w:t>
      </w:r>
      <w:r>
        <w:t>a hitoktatók által meghatározott módon történik.</w:t>
      </w:r>
    </w:p>
    <w:p w14:paraId="02DE5110" w14:textId="77777777" w:rsidR="00D51D4B" w:rsidRPr="00C50D24" w:rsidRDefault="00D51D4B" w:rsidP="00747AFB">
      <w:pPr>
        <w:numPr>
          <w:ilvl w:val="12"/>
          <w:numId w:val="0"/>
        </w:numPr>
        <w:tabs>
          <w:tab w:val="left" w:pos="426"/>
        </w:tabs>
        <w:suppressAutoHyphens/>
        <w:jc w:val="both"/>
      </w:pPr>
    </w:p>
    <w:p w14:paraId="25D882D8" w14:textId="77777777" w:rsidR="00B70070" w:rsidRPr="00C50D24" w:rsidRDefault="008D143B" w:rsidP="00747AFB">
      <w:pPr>
        <w:numPr>
          <w:ilvl w:val="12"/>
          <w:numId w:val="0"/>
        </w:numPr>
        <w:tabs>
          <w:tab w:val="left" w:pos="426"/>
        </w:tabs>
        <w:suppressAutoHyphens/>
        <w:jc w:val="both"/>
      </w:pPr>
      <w:r w:rsidRPr="00C50D24">
        <w:tab/>
      </w:r>
      <w:r w:rsidR="00B70070" w:rsidRPr="00C50D24">
        <w:t xml:space="preserve">Egy tanuló félévente </w:t>
      </w:r>
      <w:proofErr w:type="gramStart"/>
      <w:r w:rsidR="00B70070" w:rsidRPr="00C50D24">
        <w:t>minimálisan</w:t>
      </w:r>
      <w:proofErr w:type="gramEnd"/>
      <w:r w:rsidR="00B70070" w:rsidRPr="00C50D24">
        <w:t xml:space="preserve"> annyi érdemjegyet kell, hogy kapjon, mint a heti óraszám kétszerese, de legkevesebb hármat.</w:t>
      </w:r>
    </w:p>
    <w:p w14:paraId="7E205C81" w14:textId="77777777" w:rsidR="008D143B" w:rsidRPr="00C50D24" w:rsidRDefault="008D143B" w:rsidP="00747AFB">
      <w:pPr>
        <w:numPr>
          <w:ilvl w:val="12"/>
          <w:numId w:val="0"/>
        </w:numPr>
        <w:tabs>
          <w:tab w:val="left" w:pos="426"/>
        </w:tabs>
        <w:suppressAutoHyphens/>
        <w:jc w:val="both"/>
      </w:pPr>
    </w:p>
    <w:p w14:paraId="3A89AF02" w14:textId="77777777" w:rsidR="00B70070" w:rsidRPr="00C50D24" w:rsidRDefault="008D143B" w:rsidP="00747AFB">
      <w:pPr>
        <w:numPr>
          <w:ilvl w:val="12"/>
          <w:numId w:val="0"/>
        </w:numPr>
        <w:tabs>
          <w:tab w:val="left" w:pos="426"/>
        </w:tabs>
        <w:suppressAutoHyphens/>
        <w:jc w:val="both"/>
      </w:pPr>
      <w:r w:rsidRPr="00C50D24">
        <w:tab/>
      </w:r>
      <w:r w:rsidR="00B70070" w:rsidRPr="00C50D24">
        <w:t>Azt a módot, ahogyan a számonkérések százalékos eredményeit érdemjeggyé váltja a tanár az év elején ismertetni kell a tanulókkal.</w:t>
      </w:r>
    </w:p>
    <w:p w14:paraId="4F0BBA2A" w14:textId="77777777" w:rsidR="008D143B" w:rsidRPr="00C50D24" w:rsidRDefault="008D143B" w:rsidP="00747AFB">
      <w:pPr>
        <w:numPr>
          <w:ilvl w:val="12"/>
          <w:numId w:val="0"/>
        </w:numPr>
        <w:tabs>
          <w:tab w:val="left" w:pos="426"/>
        </w:tabs>
        <w:suppressAutoHyphens/>
        <w:jc w:val="both"/>
      </w:pPr>
    </w:p>
    <w:p w14:paraId="0FF1C051" w14:textId="77777777" w:rsidR="00B70070" w:rsidRPr="00C50D24" w:rsidRDefault="008D143B" w:rsidP="00747AFB">
      <w:pPr>
        <w:numPr>
          <w:ilvl w:val="12"/>
          <w:numId w:val="0"/>
        </w:numPr>
        <w:tabs>
          <w:tab w:val="left" w:pos="426"/>
        </w:tabs>
        <w:suppressAutoHyphens/>
        <w:jc w:val="both"/>
      </w:pPr>
      <w:r w:rsidRPr="00C50D24">
        <w:tab/>
      </w:r>
      <w:r w:rsidR="008F2F3F" w:rsidRPr="00C50D24">
        <w:t xml:space="preserve">Az előre bejelentett témazáró dolgozatok érdemjegyei kétszeres súlyozással </w:t>
      </w:r>
      <w:r w:rsidR="00C36F8E" w:rsidRPr="00C50D24">
        <w:t>számítandók be a félévi és az év végi osztályzatokba.</w:t>
      </w:r>
    </w:p>
    <w:p w14:paraId="486B9BD9" w14:textId="77777777" w:rsidR="008F2F3F" w:rsidRPr="00C50D24" w:rsidRDefault="008F2F3F" w:rsidP="008F2F3F">
      <w:pPr>
        <w:numPr>
          <w:ilvl w:val="12"/>
          <w:numId w:val="0"/>
        </w:numPr>
        <w:tabs>
          <w:tab w:val="left" w:pos="426"/>
        </w:tabs>
        <w:suppressAutoHyphens/>
        <w:jc w:val="both"/>
      </w:pPr>
    </w:p>
    <w:p w14:paraId="6346A50D" w14:textId="77777777" w:rsidR="008F2F3F" w:rsidRPr="00C50D24" w:rsidRDefault="008F2F3F" w:rsidP="008F2F3F">
      <w:pPr>
        <w:numPr>
          <w:ilvl w:val="12"/>
          <w:numId w:val="0"/>
        </w:numPr>
        <w:tabs>
          <w:tab w:val="left" w:pos="426"/>
        </w:tabs>
        <w:suppressAutoHyphens/>
        <w:jc w:val="both"/>
      </w:pPr>
      <w:r w:rsidRPr="00C50D24">
        <w:tab/>
        <w:t>Az év végi osztályzat kialakításánál az egész tanév érdemjegyeit figyelembe kell venni.</w:t>
      </w:r>
    </w:p>
    <w:p w14:paraId="2836E008" w14:textId="77777777" w:rsidR="008D143B" w:rsidRPr="00C50D24" w:rsidRDefault="008D143B" w:rsidP="00747AFB">
      <w:pPr>
        <w:numPr>
          <w:ilvl w:val="12"/>
          <w:numId w:val="0"/>
        </w:numPr>
        <w:tabs>
          <w:tab w:val="left" w:pos="426"/>
        </w:tabs>
        <w:suppressAutoHyphens/>
        <w:jc w:val="both"/>
      </w:pPr>
    </w:p>
    <w:p w14:paraId="5C3D537E" w14:textId="77777777" w:rsidR="00B70070" w:rsidRPr="00C50D24" w:rsidRDefault="008D143B" w:rsidP="00747AFB">
      <w:pPr>
        <w:numPr>
          <w:ilvl w:val="12"/>
          <w:numId w:val="0"/>
        </w:numPr>
        <w:tabs>
          <w:tab w:val="left" w:pos="426"/>
        </w:tabs>
        <w:suppressAutoHyphens/>
        <w:jc w:val="both"/>
      </w:pPr>
      <w:r w:rsidRPr="00C50D24">
        <w:tab/>
      </w:r>
      <w:r w:rsidR="00B70070" w:rsidRPr="00C50D24">
        <w:t>A kiemelkedően jó tanulmányi munkát végző diákok a szaktanár javaslatára tantárgyi dicséretet, a nevelőtestület javaslatára általános dicséretet kapnak, melyek a félévi értesítőbe és a bizonyítványba is bekerülnek.</w:t>
      </w:r>
    </w:p>
    <w:p w14:paraId="5D2327C9" w14:textId="77777777" w:rsidR="00A93712" w:rsidRDefault="00A93712" w:rsidP="00F113DA">
      <w:pPr>
        <w:pStyle w:val="Cmsor2"/>
      </w:pPr>
      <w:bookmarkStart w:id="452" w:name="_Toc75313733"/>
      <w:bookmarkStart w:id="453" w:name="_Toc185924462"/>
      <w:bookmarkStart w:id="454" w:name="_Toc214765520"/>
      <w:r>
        <w:br w:type="page"/>
      </w:r>
    </w:p>
    <w:p w14:paraId="4E278CAF" w14:textId="27E0261E" w:rsidR="00B70070" w:rsidRPr="00C50D24" w:rsidRDefault="00B70070" w:rsidP="00F113DA">
      <w:pPr>
        <w:pStyle w:val="Cmsor2"/>
      </w:pPr>
      <w:bookmarkStart w:id="455" w:name="_Toc85204819"/>
      <w:r w:rsidRPr="00C50D24">
        <w:t>Az iskolai írásbeli beszámoltatások formái, rendje, korlátai, arányai, pótlásának szabályai</w:t>
      </w:r>
      <w:bookmarkEnd w:id="452"/>
      <w:bookmarkEnd w:id="453"/>
      <w:bookmarkEnd w:id="454"/>
      <w:bookmarkEnd w:id="455"/>
    </w:p>
    <w:p w14:paraId="5E4CFEFF" w14:textId="77777777" w:rsidR="00311FF5" w:rsidRPr="00C50D24" w:rsidRDefault="00311FF5" w:rsidP="00747AFB">
      <w:pPr>
        <w:tabs>
          <w:tab w:val="left" w:pos="426"/>
        </w:tabs>
        <w:suppressAutoHyphens/>
        <w:jc w:val="both"/>
      </w:pPr>
    </w:p>
    <w:p w14:paraId="4ADF6C48" w14:textId="77777777" w:rsidR="00C12D93" w:rsidRPr="00C50D24" w:rsidRDefault="008D143B" w:rsidP="00747AFB">
      <w:pPr>
        <w:tabs>
          <w:tab w:val="left" w:pos="426"/>
        </w:tabs>
        <w:suppressAutoHyphens/>
        <w:jc w:val="both"/>
      </w:pPr>
      <w:r w:rsidRPr="00C50D24">
        <w:tab/>
      </w:r>
      <w:r w:rsidR="00B70070" w:rsidRPr="00C50D24">
        <w:t xml:space="preserve">Az írásbeli beszámoltatások formái a tantárgyak jellegéből következően változatosak: témazáró dolgozatok, értekezések, </w:t>
      </w:r>
      <w:proofErr w:type="gramStart"/>
      <w:r w:rsidR="00B70070" w:rsidRPr="00C50D24">
        <w:t>esszék</w:t>
      </w:r>
      <w:proofErr w:type="gramEnd"/>
      <w:r w:rsidR="00B70070" w:rsidRPr="00C50D24">
        <w:t xml:space="preserve">, feladatmegoldások, anyanyelvi és idegen nyelvi tesztek, tesztlapok, tudásmérő lapok, példamegoldások. </w:t>
      </w:r>
    </w:p>
    <w:p w14:paraId="4317E2D9" w14:textId="77777777" w:rsidR="00B70070" w:rsidRPr="00C50D24" w:rsidRDefault="008D143B" w:rsidP="00747AFB">
      <w:pPr>
        <w:tabs>
          <w:tab w:val="left" w:pos="426"/>
        </w:tabs>
        <w:suppressAutoHyphens/>
        <w:jc w:val="both"/>
        <w:rPr>
          <w:szCs w:val="24"/>
        </w:rPr>
      </w:pPr>
      <w:r w:rsidRPr="00C50D24">
        <w:rPr>
          <w:szCs w:val="24"/>
        </w:rPr>
        <w:tab/>
      </w:r>
      <w:r w:rsidR="009C2E5F" w:rsidRPr="00C50D24">
        <w:rPr>
          <w:szCs w:val="24"/>
        </w:rPr>
        <w:t xml:space="preserve">A témazáró dolgozatok </w:t>
      </w:r>
      <w:r w:rsidR="00B70070" w:rsidRPr="00C50D24">
        <w:rPr>
          <w:szCs w:val="24"/>
        </w:rPr>
        <w:t>írásának tényét és időpontját legalább egy héttel előtte tudatni kell a tanulókkal.</w:t>
      </w:r>
    </w:p>
    <w:p w14:paraId="066666FE" w14:textId="77777777" w:rsidR="008D143B" w:rsidRPr="00C50D24" w:rsidRDefault="008D143B" w:rsidP="00747AFB">
      <w:pPr>
        <w:tabs>
          <w:tab w:val="left" w:pos="426"/>
        </w:tabs>
        <w:suppressAutoHyphens/>
        <w:jc w:val="both"/>
        <w:rPr>
          <w:szCs w:val="24"/>
        </w:rPr>
      </w:pPr>
    </w:p>
    <w:p w14:paraId="2189CEAE" w14:textId="77777777" w:rsidR="00B70070" w:rsidRPr="00C50D24" w:rsidRDefault="008D143B" w:rsidP="00747AFB">
      <w:pPr>
        <w:tabs>
          <w:tab w:val="left" w:pos="426"/>
        </w:tabs>
        <w:suppressAutoHyphens/>
        <w:jc w:val="both"/>
        <w:rPr>
          <w:szCs w:val="24"/>
        </w:rPr>
      </w:pPr>
      <w:r w:rsidRPr="00C50D24">
        <w:rPr>
          <w:szCs w:val="24"/>
        </w:rPr>
        <w:tab/>
      </w:r>
      <w:r w:rsidR="00B70070" w:rsidRPr="00C50D24">
        <w:rPr>
          <w:szCs w:val="24"/>
        </w:rPr>
        <w:t xml:space="preserve">Egy nap legfeljebb két témazáró dolgozat íratható. </w:t>
      </w:r>
      <w:r w:rsidR="009C2E5F" w:rsidRPr="00C50D24">
        <w:t>Ezt a tanulók jelzése alapján a</w:t>
      </w:r>
      <w:r w:rsidR="00B70070" w:rsidRPr="00C50D24">
        <w:t xml:space="preserve"> szaktanárok hangolják össze, szükség esetén az osztályfőnök </w:t>
      </w:r>
      <w:proofErr w:type="gramStart"/>
      <w:r w:rsidR="00B70070" w:rsidRPr="00C50D24">
        <w:t>koordinál</w:t>
      </w:r>
      <w:r w:rsidR="009C2E5F" w:rsidRPr="00C50D24">
        <w:t>ásával</w:t>
      </w:r>
      <w:proofErr w:type="gramEnd"/>
      <w:r w:rsidR="00B70070" w:rsidRPr="00C50D24">
        <w:t>. El kell érni, hogy ne torlódjanak össze az írásbeli dolgozatok. A szaktanárok a nagyobb témazáró, értekező dolgozatokat három, az egyebeket két héten belül adják vissza értékeléssel a tanulóknak. A</w:t>
      </w:r>
      <w:r w:rsidR="00B70070" w:rsidRPr="00C50D24">
        <w:rPr>
          <w:szCs w:val="24"/>
        </w:rPr>
        <w:t xml:space="preserve"> témazáró dolgozatokat, a félévi, tanév végi és év eleji felméréseket mindenkor rendszerező ismétlésnek, összefoglalásnak kell megelőzni.</w:t>
      </w:r>
    </w:p>
    <w:p w14:paraId="3ECAA9B9" w14:textId="77777777" w:rsidR="008D143B" w:rsidRPr="00C50D24" w:rsidRDefault="008D143B" w:rsidP="00747AFB">
      <w:pPr>
        <w:pStyle w:val="Szvegtrzs3"/>
        <w:suppressAutoHyphens/>
        <w:rPr>
          <w:color w:val="auto"/>
          <w:szCs w:val="24"/>
        </w:rPr>
      </w:pPr>
    </w:p>
    <w:p w14:paraId="7FDE071A" w14:textId="77777777" w:rsidR="00B70070" w:rsidRPr="00C50D24" w:rsidRDefault="008D143B" w:rsidP="00747AFB">
      <w:pPr>
        <w:pStyle w:val="Szvegtrzs3"/>
        <w:suppressAutoHyphens/>
        <w:rPr>
          <w:color w:val="auto"/>
          <w:szCs w:val="24"/>
        </w:rPr>
      </w:pPr>
      <w:r w:rsidRPr="00C50D24">
        <w:rPr>
          <w:color w:val="auto"/>
          <w:szCs w:val="24"/>
        </w:rPr>
        <w:tab/>
      </w:r>
      <w:r w:rsidR="00B70070" w:rsidRPr="00C50D24">
        <w:rPr>
          <w:color w:val="auto"/>
          <w:szCs w:val="24"/>
        </w:rPr>
        <w:t>A témazáró dolgozat feladatainak kialakításánál felsőbb évfolyamokon figyelembe kell venni az érettségi követelményeket, korábban a 6. 8. és 10. évfolyam kompetenciamérésének tapasztalatait, s a tantervek követelményeit. A feladatokban a tételes ismeretek tudása mellett különös figyelmet kell fordítani a szövegértésre, a meglévő ismeretek alkalmazására, a logikus gondolkodásra, illetve a tanuló máshonnan szerzett, meglévő ismereteinek alkalmazási lehetőségeire. Különösen a 11-12. évfolyamon gondot kell fordítanunk arra, hogy minden olyan írásbeli számonkérési formát gyakoroltassunk, amellyel tanítványaink a kétszintű érettségi vizsgán találkozhatnak (</w:t>
      </w:r>
      <w:proofErr w:type="gramStart"/>
      <w:r w:rsidR="00B70070" w:rsidRPr="00C50D24">
        <w:rPr>
          <w:color w:val="auto"/>
          <w:szCs w:val="24"/>
        </w:rPr>
        <w:t>esszé</w:t>
      </w:r>
      <w:proofErr w:type="gramEnd"/>
      <w:r w:rsidR="00B70070" w:rsidRPr="00C50D24">
        <w:rPr>
          <w:color w:val="auto"/>
          <w:szCs w:val="24"/>
        </w:rPr>
        <w:t>, teszt, grafikon-, forrás- és táblázatelemzés stb.).</w:t>
      </w:r>
    </w:p>
    <w:p w14:paraId="03C37C0A" w14:textId="77777777" w:rsidR="008D143B" w:rsidRPr="00C50D24" w:rsidRDefault="008D143B" w:rsidP="00747AFB">
      <w:pPr>
        <w:tabs>
          <w:tab w:val="left" w:pos="426"/>
        </w:tabs>
        <w:suppressAutoHyphens/>
        <w:jc w:val="both"/>
        <w:rPr>
          <w:szCs w:val="24"/>
        </w:rPr>
      </w:pPr>
    </w:p>
    <w:p w14:paraId="7D7A4E64" w14:textId="77777777" w:rsidR="00B70070" w:rsidRPr="00C50D24" w:rsidRDefault="008D143B" w:rsidP="00747AFB">
      <w:pPr>
        <w:tabs>
          <w:tab w:val="left" w:pos="426"/>
        </w:tabs>
        <w:suppressAutoHyphens/>
        <w:jc w:val="both"/>
        <w:rPr>
          <w:szCs w:val="24"/>
        </w:rPr>
      </w:pPr>
      <w:r w:rsidRPr="00C50D24">
        <w:rPr>
          <w:szCs w:val="24"/>
        </w:rPr>
        <w:tab/>
      </w:r>
      <w:r w:rsidR="00B70070" w:rsidRPr="00C50D24">
        <w:rPr>
          <w:szCs w:val="24"/>
        </w:rPr>
        <w:t>Az írásbeli feleltetés többi formája (dolgozat, röpdolgozat) előzetes bejelentés nélkül akkor alkalmazható, ha az, az előző óra anyagából történik. A több leckéből álló írásbeli felelet esetén a tanulókat legalább az előző órán figyelmeztetni kell.</w:t>
      </w:r>
    </w:p>
    <w:p w14:paraId="581E4C76" w14:textId="77777777" w:rsidR="008D143B" w:rsidRPr="00C50D24" w:rsidRDefault="008D143B" w:rsidP="00747AFB">
      <w:pPr>
        <w:tabs>
          <w:tab w:val="left" w:pos="426"/>
        </w:tabs>
        <w:suppressAutoHyphens/>
        <w:jc w:val="both"/>
        <w:rPr>
          <w:szCs w:val="24"/>
        </w:rPr>
      </w:pPr>
    </w:p>
    <w:p w14:paraId="1D6827B5" w14:textId="77777777" w:rsidR="00B70070" w:rsidRPr="00C50D24" w:rsidRDefault="008D143B" w:rsidP="00747AFB">
      <w:pPr>
        <w:tabs>
          <w:tab w:val="left" w:pos="426"/>
        </w:tabs>
        <w:suppressAutoHyphens/>
        <w:jc w:val="both"/>
      </w:pPr>
      <w:r w:rsidRPr="00C50D24">
        <w:rPr>
          <w:szCs w:val="24"/>
        </w:rPr>
        <w:tab/>
      </w:r>
      <w:r w:rsidR="00B70070" w:rsidRPr="00C50D24">
        <w:rPr>
          <w:szCs w:val="24"/>
        </w:rPr>
        <w:t>Hosszabb mulasztás esetén lehetőséget kell adni a tananyag pótlására, s csak azután számoltatható be</w:t>
      </w:r>
      <w:r w:rsidR="009C2E5F" w:rsidRPr="00C50D24">
        <w:rPr>
          <w:szCs w:val="24"/>
        </w:rPr>
        <w:t xml:space="preserve"> a tanuló az adott anyagból</w:t>
      </w:r>
      <w:r w:rsidR="00B70070" w:rsidRPr="00C50D24">
        <w:rPr>
          <w:szCs w:val="24"/>
        </w:rPr>
        <w:t>.</w:t>
      </w:r>
    </w:p>
    <w:p w14:paraId="76BE8B9C" w14:textId="571E269C" w:rsidR="00B70070" w:rsidRPr="00C50D24" w:rsidRDefault="00B70070" w:rsidP="00F113DA">
      <w:pPr>
        <w:pStyle w:val="Cmsor2"/>
      </w:pPr>
      <w:bookmarkStart w:id="456" w:name="_Toc185924463"/>
      <w:bookmarkStart w:id="457" w:name="_Toc214765521"/>
      <w:bookmarkStart w:id="458" w:name="_Toc85204820"/>
      <w:r w:rsidRPr="00C50D24">
        <w:t>Az otthoni írásbeli és szóbeli feladatok meghatározásának elvei és korlátai</w:t>
      </w:r>
      <w:bookmarkEnd w:id="450"/>
      <w:bookmarkEnd w:id="456"/>
      <w:bookmarkEnd w:id="457"/>
      <w:bookmarkEnd w:id="458"/>
    </w:p>
    <w:p w14:paraId="06FEE340" w14:textId="77777777" w:rsidR="00311FF5" w:rsidRPr="00C50D24" w:rsidRDefault="00311FF5" w:rsidP="00747AFB">
      <w:pPr>
        <w:tabs>
          <w:tab w:val="left" w:pos="426"/>
        </w:tabs>
        <w:suppressAutoHyphens/>
        <w:jc w:val="both"/>
      </w:pPr>
      <w:bookmarkStart w:id="459" w:name="_Toc75313735"/>
    </w:p>
    <w:p w14:paraId="7B60C039" w14:textId="2FDFB9D3" w:rsidR="00B70070" w:rsidRPr="00C50D24" w:rsidRDefault="008D143B" w:rsidP="00747AFB">
      <w:pPr>
        <w:tabs>
          <w:tab w:val="left" w:pos="426"/>
        </w:tabs>
        <w:suppressAutoHyphens/>
        <w:jc w:val="both"/>
      </w:pPr>
      <w:r w:rsidRPr="00C50D24">
        <w:tab/>
      </w:r>
      <w:r w:rsidR="00B70070" w:rsidRPr="00C50D24">
        <w:t>Alapelvei: célszerűség, arányosság, elmélyítés és gyakorlás, az elmélet és gyakorlat helyes aránya, egyensúlya. Adjon elegendő lehetőséget és kötelezettséget a gyakorlásra, a szóbeli és írásbeli kifejezőkészség javítására.</w:t>
      </w:r>
      <w:bookmarkEnd w:id="459"/>
    </w:p>
    <w:p w14:paraId="49BB50D4" w14:textId="77777777" w:rsidR="008D143B" w:rsidRPr="00C50D24" w:rsidRDefault="008D143B" w:rsidP="00747AFB">
      <w:pPr>
        <w:tabs>
          <w:tab w:val="left" w:pos="426"/>
        </w:tabs>
        <w:suppressAutoHyphens/>
        <w:jc w:val="both"/>
      </w:pPr>
      <w:r w:rsidRPr="00C50D24">
        <w:tab/>
      </w:r>
    </w:p>
    <w:p w14:paraId="3218B440" w14:textId="77777777" w:rsidR="00B70070" w:rsidRPr="00C50D24" w:rsidRDefault="008D143B" w:rsidP="00747AFB">
      <w:pPr>
        <w:tabs>
          <w:tab w:val="left" w:pos="426"/>
        </w:tabs>
        <w:suppressAutoHyphens/>
        <w:jc w:val="both"/>
      </w:pPr>
      <w:r w:rsidRPr="00C50D24">
        <w:tab/>
      </w:r>
      <w:r w:rsidR="00B70070" w:rsidRPr="00C50D24">
        <w:t>A hétvégére</w:t>
      </w:r>
      <w:r w:rsidR="009C2E5F" w:rsidRPr="00C50D24">
        <w:t xml:space="preserve"> és tanítási szünetekre </w:t>
      </w:r>
      <w:r w:rsidR="00B70070" w:rsidRPr="00C50D24">
        <w:t>ne legyen több házi feladat, mint egyéb napokon.</w:t>
      </w:r>
    </w:p>
    <w:p w14:paraId="18A003E3" w14:textId="77777777" w:rsidR="00A93712" w:rsidRDefault="00A93712" w:rsidP="00F113DA">
      <w:pPr>
        <w:pStyle w:val="Cmsor2"/>
      </w:pPr>
      <w:bookmarkStart w:id="460" w:name="_Toc185924464"/>
      <w:bookmarkStart w:id="461" w:name="_Toc214765522"/>
      <w:r>
        <w:br w:type="page"/>
      </w:r>
    </w:p>
    <w:p w14:paraId="24804DF4" w14:textId="6C15BA7B" w:rsidR="00B70070" w:rsidRPr="00C50D24" w:rsidRDefault="00B70070" w:rsidP="00F113DA">
      <w:pPr>
        <w:pStyle w:val="Cmsor2"/>
      </w:pPr>
      <w:bookmarkStart w:id="462" w:name="_Toc85204821"/>
      <w:r w:rsidRPr="00C50D24">
        <w:t>A tanév időbeosztása</w:t>
      </w:r>
      <w:bookmarkEnd w:id="460"/>
      <w:bookmarkEnd w:id="461"/>
      <w:bookmarkEnd w:id="462"/>
    </w:p>
    <w:p w14:paraId="693B4C8D" w14:textId="77777777" w:rsidR="00311FF5" w:rsidRPr="00C50D24" w:rsidRDefault="00311FF5" w:rsidP="00747AFB">
      <w:pPr>
        <w:tabs>
          <w:tab w:val="left" w:pos="426"/>
        </w:tabs>
        <w:suppressAutoHyphens/>
        <w:jc w:val="both"/>
      </w:pPr>
    </w:p>
    <w:p w14:paraId="22F49EEE" w14:textId="77777777" w:rsidR="00B70070" w:rsidRPr="00C50D24" w:rsidRDefault="00D828B2" w:rsidP="00747AFB">
      <w:pPr>
        <w:tabs>
          <w:tab w:val="left" w:pos="426"/>
        </w:tabs>
        <w:suppressAutoHyphens/>
        <w:jc w:val="both"/>
      </w:pPr>
      <w:r w:rsidRPr="00C50D24">
        <w:tab/>
      </w:r>
      <w:r w:rsidR="00B70070" w:rsidRPr="00C50D24">
        <w:t xml:space="preserve">A tanév utolsó hete a gimnáziumban </w:t>
      </w:r>
      <w:proofErr w:type="gramStart"/>
      <w:r w:rsidR="00B70070" w:rsidRPr="00C50D24">
        <w:t>speciális</w:t>
      </w:r>
      <w:proofErr w:type="gramEnd"/>
      <w:r w:rsidR="00B70070" w:rsidRPr="00C50D24">
        <w:t xml:space="preserve"> tanítási rend szerint zajlik:</w:t>
      </w:r>
    </w:p>
    <w:p w14:paraId="1D81E4E8" w14:textId="77777777" w:rsidR="00D828B2" w:rsidRPr="00C50D24" w:rsidRDefault="00D828B2" w:rsidP="00747AFB">
      <w:pPr>
        <w:tabs>
          <w:tab w:val="left" w:pos="426"/>
        </w:tabs>
        <w:suppressAutoHyphens/>
        <w:jc w:val="both"/>
      </w:pPr>
    </w:p>
    <w:p w14:paraId="1B3766F5" w14:textId="77777777" w:rsidR="00B70070" w:rsidRPr="00C50D24" w:rsidRDefault="00B70070" w:rsidP="008C29E7">
      <w:pPr>
        <w:numPr>
          <w:ilvl w:val="0"/>
          <w:numId w:val="49"/>
        </w:numPr>
        <w:tabs>
          <w:tab w:val="left" w:pos="426"/>
        </w:tabs>
        <w:suppressAutoHyphens/>
        <w:jc w:val="both"/>
      </w:pPr>
      <w:r w:rsidRPr="00C50D24">
        <w:t>a 6; 8; 10. évfolyamos tanulók osztályvizsgákra készülnek</w:t>
      </w:r>
      <w:r w:rsidR="00D40A1F" w:rsidRPr="00C50D24">
        <w:t>,</w:t>
      </w:r>
      <w:r w:rsidRPr="00C50D24">
        <w:t xml:space="preserve"> és azokon vesznek részt.</w:t>
      </w:r>
    </w:p>
    <w:p w14:paraId="37759434" w14:textId="77777777" w:rsidR="00B70070" w:rsidRPr="00C50D24" w:rsidRDefault="00B70070" w:rsidP="008C29E7">
      <w:pPr>
        <w:numPr>
          <w:ilvl w:val="0"/>
          <w:numId w:val="49"/>
        </w:numPr>
        <w:tabs>
          <w:tab w:val="left" w:pos="426"/>
        </w:tabs>
        <w:suppressAutoHyphens/>
        <w:jc w:val="both"/>
      </w:pPr>
      <w:r w:rsidRPr="00C50D24">
        <w:t>a 9. évfolyam választható erdei iskolai programot teljesít</w:t>
      </w:r>
    </w:p>
    <w:p w14:paraId="34C36882" w14:textId="1AC4BDD7" w:rsidR="00B70070" w:rsidRPr="00C50D24" w:rsidRDefault="00B70070" w:rsidP="008C29E7">
      <w:pPr>
        <w:numPr>
          <w:ilvl w:val="0"/>
          <w:numId w:val="49"/>
        </w:numPr>
        <w:tabs>
          <w:tab w:val="left" w:pos="426"/>
        </w:tabs>
        <w:suppressAutoHyphens/>
        <w:jc w:val="both"/>
      </w:pPr>
      <w:r w:rsidRPr="00C50D24">
        <w:t>a 11. évfolyam választható vízi jártassági- és vízi közlekedési és életmentési tanfolyamon vesz rés</w:t>
      </w:r>
      <w:r w:rsidR="00095DDE">
        <w:t>z</w:t>
      </w:r>
      <w:r w:rsidRPr="00C50D24">
        <w:t>t.</w:t>
      </w:r>
    </w:p>
    <w:p w14:paraId="478CFFFE" w14:textId="74467DC9" w:rsidR="00B70070" w:rsidRPr="00C50D24" w:rsidRDefault="00B70070" w:rsidP="008C29E7">
      <w:pPr>
        <w:numPr>
          <w:ilvl w:val="0"/>
          <w:numId w:val="49"/>
        </w:numPr>
        <w:tabs>
          <w:tab w:val="left" w:pos="426"/>
        </w:tabs>
        <w:suppressAutoHyphens/>
        <w:jc w:val="both"/>
      </w:pPr>
      <w:r w:rsidRPr="00C50D24">
        <w:t>az 5</w:t>
      </w:r>
      <w:proofErr w:type="gramStart"/>
      <w:r w:rsidR="005763CE">
        <w:t>.,</w:t>
      </w:r>
      <w:proofErr w:type="gramEnd"/>
      <w:r w:rsidR="005763CE">
        <w:t xml:space="preserve"> </w:t>
      </w:r>
      <w:r w:rsidRPr="00C50D24">
        <w:t>7</w:t>
      </w:r>
      <w:r w:rsidR="005763CE">
        <w:t>.</w:t>
      </w:r>
      <w:r w:rsidRPr="00C50D24">
        <w:t xml:space="preserve"> évfolyamosoknak egyedi heti órarend szerint iskolai foglalk</w:t>
      </w:r>
      <w:r w:rsidR="005763CE">
        <w:t>ozása van. Törekszünk azonban az 5</w:t>
      </w:r>
      <w:proofErr w:type="gramStart"/>
      <w:r w:rsidR="005763CE">
        <w:t>.,</w:t>
      </w:r>
      <w:proofErr w:type="gramEnd"/>
      <w:r w:rsidR="005763CE">
        <w:t xml:space="preserve"> </w:t>
      </w:r>
      <w:r w:rsidRPr="00C50D24">
        <w:t xml:space="preserve">7. évfolyamosok számára is </w:t>
      </w:r>
      <w:r w:rsidR="005763CE">
        <w:t>olvasó tábort</w:t>
      </w:r>
      <w:r w:rsidRPr="00C50D24">
        <w:t xml:space="preserve"> szervezni.</w:t>
      </w:r>
    </w:p>
    <w:p w14:paraId="07459908" w14:textId="77777777" w:rsidR="00B70070" w:rsidRPr="00C50D24" w:rsidRDefault="00B70070" w:rsidP="008C29E7">
      <w:pPr>
        <w:numPr>
          <w:ilvl w:val="0"/>
          <w:numId w:val="49"/>
        </w:numPr>
        <w:tabs>
          <w:tab w:val="left" w:pos="426"/>
        </w:tabs>
        <w:suppressAutoHyphens/>
        <w:jc w:val="both"/>
      </w:pPr>
      <w:r w:rsidRPr="00C50D24">
        <w:t>A 9. és 11. évfolyam azon tanulói</w:t>
      </w:r>
      <w:r w:rsidR="00D40A1F" w:rsidRPr="00C50D24">
        <w:t>,</w:t>
      </w:r>
      <w:r w:rsidRPr="00C50D24">
        <w:t xml:space="preserve"> akik nem táboroznak, szintén egyedi heti órarend szerint tanulnak a gimnáziumban.</w:t>
      </w:r>
    </w:p>
    <w:p w14:paraId="140C6EA6" w14:textId="77777777" w:rsidR="00311FF5" w:rsidRPr="00C50D24" w:rsidRDefault="00311FF5" w:rsidP="00747AFB">
      <w:pPr>
        <w:tabs>
          <w:tab w:val="left" w:pos="426"/>
        </w:tabs>
        <w:suppressAutoHyphens/>
        <w:jc w:val="both"/>
      </w:pPr>
    </w:p>
    <w:p w14:paraId="3BFD8642" w14:textId="603AA2E1" w:rsidR="00B70070" w:rsidRPr="00C50D24" w:rsidRDefault="00D828B2" w:rsidP="00747AFB">
      <w:pPr>
        <w:tabs>
          <w:tab w:val="left" w:pos="426"/>
        </w:tabs>
        <w:suppressAutoHyphens/>
        <w:jc w:val="both"/>
      </w:pPr>
      <w:r w:rsidRPr="00C50D24">
        <w:tab/>
      </w:r>
      <w:r w:rsidR="00B70070" w:rsidRPr="00C50D24">
        <w:t>A fentiekből következően az egyes tantárgyak és modu</w:t>
      </w:r>
      <w:r w:rsidR="008D12C1">
        <w:t>lok helyi tantervei évi 36</w:t>
      </w:r>
      <w:r w:rsidR="00B70070" w:rsidRPr="00C50D24">
        <w:t xml:space="preserve"> tanítási hétre készültek.</w:t>
      </w:r>
    </w:p>
    <w:p w14:paraId="13E8F20C" w14:textId="28818DA7" w:rsidR="00B70070" w:rsidRPr="00C50D24" w:rsidRDefault="00B70070" w:rsidP="00F113DA">
      <w:pPr>
        <w:pStyle w:val="Cmsor2"/>
      </w:pPr>
      <w:bookmarkStart w:id="463" w:name="_Toc341336238"/>
      <w:bookmarkStart w:id="464" w:name="_Toc85204822"/>
      <w:r w:rsidRPr="00C50D24">
        <w:t>A tanulmányok alatti vizsgák szabályai</w:t>
      </w:r>
      <w:bookmarkEnd w:id="463"/>
      <w:bookmarkEnd w:id="464"/>
    </w:p>
    <w:p w14:paraId="6A9A72F9" w14:textId="77777777" w:rsidR="00311FF5" w:rsidRPr="00C50D24" w:rsidRDefault="00311FF5" w:rsidP="00747AFB">
      <w:pPr>
        <w:numPr>
          <w:ilvl w:val="12"/>
          <w:numId w:val="0"/>
        </w:numPr>
        <w:tabs>
          <w:tab w:val="left" w:pos="426"/>
        </w:tabs>
        <w:suppressAutoHyphens/>
        <w:jc w:val="both"/>
      </w:pPr>
    </w:p>
    <w:p w14:paraId="4239B8A3" w14:textId="77777777" w:rsidR="00B70070" w:rsidRPr="00C50D24" w:rsidRDefault="00311FF5" w:rsidP="00747AFB">
      <w:pPr>
        <w:numPr>
          <w:ilvl w:val="12"/>
          <w:numId w:val="0"/>
        </w:numPr>
        <w:tabs>
          <w:tab w:val="left" w:pos="426"/>
        </w:tabs>
        <w:suppressAutoHyphens/>
        <w:jc w:val="both"/>
      </w:pPr>
      <w:r w:rsidRPr="00C50D24">
        <w:tab/>
      </w:r>
      <w:r w:rsidR="00B70070" w:rsidRPr="00C50D24">
        <w:t xml:space="preserve">A hatodik, a nyolcadik és a </w:t>
      </w:r>
      <w:r w:rsidR="00684864" w:rsidRPr="00C50D24">
        <w:t>tízedik</w:t>
      </w:r>
      <w:r w:rsidR="00B70070" w:rsidRPr="00C50D24">
        <w:t xml:space="preserve"> osztály végén a kerettantervvel összhangban megfogalmazott tantárgyi követelmények teljesítéséről tantárgyi vizsgákon kell számot adni. A vizsgák követelményeit az érintett munkaközösségek határozzák meg.</w:t>
      </w:r>
    </w:p>
    <w:p w14:paraId="3B6D1A8F" w14:textId="77777777" w:rsidR="00311FF5" w:rsidRPr="00C50D24" w:rsidRDefault="00311FF5" w:rsidP="00311FF5">
      <w:pPr>
        <w:tabs>
          <w:tab w:val="left" w:pos="426"/>
          <w:tab w:val="left" w:pos="1065"/>
        </w:tabs>
        <w:suppressAutoHyphens/>
        <w:jc w:val="both"/>
      </w:pPr>
    </w:p>
    <w:p w14:paraId="63A0B584" w14:textId="77777777" w:rsidR="00B70070" w:rsidRPr="00C50D24" w:rsidRDefault="00B70070" w:rsidP="008C29E7">
      <w:pPr>
        <w:numPr>
          <w:ilvl w:val="0"/>
          <w:numId w:val="50"/>
        </w:numPr>
        <w:tabs>
          <w:tab w:val="left" w:pos="426"/>
          <w:tab w:val="left" w:pos="1065"/>
        </w:tabs>
        <w:suppressAutoHyphens/>
        <w:jc w:val="both"/>
      </w:pPr>
      <w:r w:rsidRPr="00C50D24">
        <w:t>A hatodik év végén: matematika, idegen nyelv</w:t>
      </w:r>
    </w:p>
    <w:p w14:paraId="05160BF6" w14:textId="77777777" w:rsidR="00954309" w:rsidRDefault="00B70070" w:rsidP="00954309">
      <w:pPr>
        <w:numPr>
          <w:ilvl w:val="0"/>
          <w:numId w:val="50"/>
        </w:numPr>
        <w:tabs>
          <w:tab w:val="left" w:pos="426"/>
          <w:tab w:val="left" w:pos="1065"/>
        </w:tabs>
        <w:suppressAutoHyphens/>
        <w:jc w:val="both"/>
      </w:pPr>
      <w:r w:rsidRPr="00C50D24">
        <w:t>A nyolcadik év végén: matematika, idegen nyelv, magyar nyelv</w:t>
      </w:r>
    </w:p>
    <w:p w14:paraId="3A38FAB5" w14:textId="5BD9722C" w:rsidR="00B70070" w:rsidRPr="00954309" w:rsidRDefault="00B70070" w:rsidP="00954309">
      <w:pPr>
        <w:numPr>
          <w:ilvl w:val="0"/>
          <w:numId w:val="50"/>
        </w:numPr>
        <w:tabs>
          <w:tab w:val="left" w:pos="426"/>
          <w:tab w:val="left" w:pos="1065"/>
        </w:tabs>
        <w:suppressAutoHyphens/>
        <w:jc w:val="both"/>
      </w:pPr>
      <w:r w:rsidRPr="00954309">
        <w:t xml:space="preserve">A </w:t>
      </w:r>
      <w:r w:rsidR="00304BE2" w:rsidRPr="00954309">
        <w:t>tizedik</w:t>
      </w:r>
      <w:r w:rsidRPr="00954309">
        <w:t xml:space="preserve"> év végén: </w:t>
      </w:r>
      <w:r w:rsidR="00090EFC" w:rsidRPr="00954309">
        <w:t xml:space="preserve">matematika, magyar irodalom, történelem, idegen nyelv és egy választott tantárgy (biológia, kémia, fizika, földrajz, </w:t>
      </w:r>
      <w:r w:rsidR="00954309" w:rsidRPr="00954309">
        <w:t>informatika/</w:t>
      </w:r>
      <w:r w:rsidR="00CF4D8A">
        <w:t>digitális kultúra,</w:t>
      </w:r>
      <w:r w:rsidR="00954309" w:rsidRPr="00954309">
        <w:t xml:space="preserve"> vizuális kultúra</w:t>
      </w:r>
      <w:r w:rsidR="00090EFC" w:rsidRPr="00954309">
        <w:t xml:space="preserve">, testnevelés vagy második idegen nyelv). A biológia, az informatika, a rajz és a testnevelés akkor választható, ha a tanuló </w:t>
      </w:r>
      <w:proofErr w:type="gramStart"/>
      <w:r w:rsidR="00090EFC" w:rsidRPr="00954309">
        <w:t>fakultációs</w:t>
      </w:r>
      <w:proofErr w:type="gramEnd"/>
      <w:r w:rsidR="00090EFC" w:rsidRPr="00954309">
        <w:t xml:space="preserve"> foglalkozáson a 10. évfolyamon tanulta a tárgyat.</w:t>
      </w:r>
    </w:p>
    <w:p w14:paraId="36F6D0FD" w14:textId="77777777" w:rsidR="00B70070" w:rsidRPr="00C50D24" w:rsidRDefault="00D828B2" w:rsidP="00747AFB">
      <w:pPr>
        <w:numPr>
          <w:ilvl w:val="12"/>
          <w:numId w:val="0"/>
        </w:numPr>
        <w:tabs>
          <w:tab w:val="left" w:pos="426"/>
        </w:tabs>
        <w:suppressAutoHyphens/>
        <w:jc w:val="both"/>
      </w:pPr>
      <w:r w:rsidRPr="00C50D24">
        <w:tab/>
      </w:r>
      <w:r w:rsidR="00B70070" w:rsidRPr="00C50D24">
        <w:t>A gimnáziumi tanulmányok érettségi vizsgával zárulnak. Az érettségire jelentkezők számára a vizsgákat az érettségi vizsgaszabályzatnak megfelelően az iskola szervezi.</w:t>
      </w:r>
    </w:p>
    <w:p w14:paraId="35BC4E95" w14:textId="77777777" w:rsidR="00B70070" w:rsidRPr="00C50D24" w:rsidRDefault="00B70070" w:rsidP="00747AFB">
      <w:pPr>
        <w:numPr>
          <w:ilvl w:val="12"/>
          <w:numId w:val="0"/>
        </w:numPr>
        <w:tabs>
          <w:tab w:val="left" w:pos="426"/>
        </w:tabs>
        <w:suppressAutoHyphens/>
        <w:jc w:val="both"/>
      </w:pPr>
    </w:p>
    <w:p w14:paraId="141F6759" w14:textId="77777777" w:rsidR="00B70070" w:rsidRPr="00C50D24" w:rsidRDefault="00D828B2" w:rsidP="00747AFB">
      <w:pPr>
        <w:numPr>
          <w:ilvl w:val="12"/>
          <w:numId w:val="0"/>
        </w:numPr>
        <w:tabs>
          <w:tab w:val="left" w:pos="426"/>
        </w:tabs>
        <w:suppressAutoHyphens/>
        <w:jc w:val="both"/>
      </w:pPr>
      <w:r w:rsidRPr="00C50D24">
        <w:tab/>
      </w:r>
      <w:r w:rsidR="00B70070" w:rsidRPr="00C50D24">
        <w:t>Az iskolánk által szervezett év végi vizsgának az eredménye a bizonyítványba kerülő év végi osztályzatot nem befolyásolja, de önálló érdemjegyként bekerül az év végi bizonyítványba. A magasabb évfolyamba lépés feltétele a legalább elégséges szintű vizsgaeredmény minden vizsgatantárgyból.</w:t>
      </w:r>
    </w:p>
    <w:p w14:paraId="13CC842C" w14:textId="77777777" w:rsidR="00311FF5" w:rsidRPr="00C50D24" w:rsidRDefault="00311FF5" w:rsidP="00747AFB">
      <w:pPr>
        <w:numPr>
          <w:ilvl w:val="12"/>
          <w:numId w:val="0"/>
        </w:numPr>
        <w:tabs>
          <w:tab w:val="left" w:pos="426"/>
        </w:tabs>
        <w:suppressAutoHyphens/>
        <w:jc w:val="both"/>
      </w:pPr>
    </w:p>
    <w:p w14:paraId="27F7405C" w14:textId="77777777" w:rsidR="00086A62" w:rsidRPr="00C50D24" w:rsidRDefault="00311FF5" w:rsidP="00747AFB">
      <w:pPr>
        <w:numPr>
          <w:ilvl w:val="12"/>
          <w:numId w:val="0"/>
        </w:numPr>
        <w:tabs>
          <w:tab w:val="left" w:pos="426"/>
        </w:tabs>
        <w:suppressAutoHyphens/>
        <w:jc w:val="both"/>
      </w:pPr>
      <w:r w:rsidRPr="00C50D24">
        <w:tab/>
      </w:r>
      <w:r w:rsidR="00D51D4B" w:rsidRPr="00C50D24">
        <w:t>Sikeres előrehozott osztályozó vizsga esetén a tantárgy adott évfolyamú foglalkozásainak látogatásától a tanuló mentesül.</w:t>
      </w:r>
    </w:p>
    <w:p w14:paraId="536CE1FC" w14:textId="77777777" w:rsidR="00311FF5" w:rsidRPr="00C50D24" w:rsidRDefault="00311FF5" w:rsidP="00F113DA">
      <w:pPr>
        <w:pStyle w:val="Cmsor2"/>
      </w:pPr>
      <w:bookmarkStart w:id="465" w:name="_Toc405876553"/>
      <w:bookmarkStart w:id="466" w:name="_Toc75313737"/>
      <w:bookmarkStart w:id="467" w:name="_Toc185924466"/>
      <w:bookmarkStart w:id="468" w:name="_Toc214765524"/>
    </w:p>
    <w:p w14:paraId="0C2A9397" w14:textId="77777777" w:rsidR="00AB1EE5" w:rsidRDefault="00AB1EE5" w:rsidP="00F113DA">
      <w:pPr>
        <w:pStyle w:val="Cmsor2"/>
      </w:pPr>
      <w:r>
        <w:br w:type="page"/>
      </w:r>
    </w:p>
    <w:p w14:paraId="13267537" w14:textId="27F20EB2" w:rsidR="00B70070" w:rsidRPr="00C50D24" w:rsidRDefault="00B70070" w:rsidP="00F113DA">
      <w:pPr>
        <w:pStyle w:val="Cmsor2"/>
      </w:pPr>
      <w:bookmarkStart w:id="469" w:name="_Toc85204823"/>
      <w:r w:rsidRPr="00C50D24">
        <w:t>Fegyelmező intézkedések és fokozataik</w:t>
      </w:r>
      <w:bookmarkEnd w:id="465"/>
      <w:bookmarkEnd w:id="466"/>
      <w:bookmarkEnd w:id="467"/>
      <w:bookmarkEnd w:id="468"/>
      <w:bookmarkEnd w:id="469"/>
    </w:p>
    <w:p w14:paraId="456B6B57" w14:textId="77777777" w:rsidR="00311FF5" w:rsidRPr="00C50D24" w:rsidRDefault="00311FF5" w:rsidP="00311FF5"/>
    <w:p w14:paraId="4501B076" w14:textId="77777777" w:rsidR="00B70070" w:rsidRPr="00C50D24" w:rsidRDefault="00B70070" w:rsidP="008C29E7">
      <w:pPr>
        <w:numPr>
          <w:ilvl w:val="0"/>
          <w:numId w:val="51"/>
        </w:numPr>
        <w:tabs>
          <w:tab w:val="left" w:pos="426"/>
          <w:tab w:val="left" w:pos="1065"/>
        </w:tabs>
        <w:suppressAutoHyphens/>
        <w:jc w:val="both"/>
      </w:pPr>
      <w:r w:rsidRPr="00C50D24">
        <w:t>szaktanári, osztályfőnöki szóbeli figyelmeztetés</w:t>
      </w:r>
    </w:p>
    <w:p w14:paraId="6CDB801F" w14:textId="77777777" w:rsidR="00B70070" w:rsidRPr="00C50D24" w:rsidRDefault="00B70070" w:rsidP="008C29E7">
      <w:pPr>
        <w:numPr>
          <w:ilvl w:val="0"/>
          <w:numId w:val="51"/>
        </w:numPr>
        <w:tabs>
          <w:tab w:val="left" w:pos="426"/>
          <w:tab w:val="left" w:pos="1065"/>
        </w:tabs>
        <w:suppressAutoHyphens/>
        <w:jc w:val="both"/>
      </w:pPr>
      <w:r w:rsidRPr="00C50D24">
        <w:t>szaktanári, osztályfőnöki írásbeli figyelmeztetés</w:t>
      </w:r>
    </w:p>
    <w:p w14:paraId="3BCF1CA0" w14:textId="77777777" w:rsidR="00B70070" w:rsidRPr="00C50D24" w:rsidRDefault="00B70070" w:rsidP="008C29E7">
      <w:pPr>
        <w:numPr>
          <w:ilvl w:val="0"/>
          <w:numId w:val="51"/>
        </w:numPr>
        <w:tabs>
          <w:tab w:val="left" w:pos="426"/>
          <w:tab w:val="left" w:pos="1065"/>
        </w:tabs>
        <w:suppressAutoHyphens/>
        <w:jc w:val="both"/>
      </w:pPr>
      <w:r w:rsidRPr="00C50D24">
        <w:t>írásbeli osztályfőnöki intő</w:t>
      </w:r>
    </w:p>
    <w:p w14:paraId="1389E73E" w14:textId="77777777" w:rsidR="00B70070" w:rsidRPr="00C50D24" w:rsidRDefault="00B70070" w:rsidP="008C29E7">
      <w:pPr>
        <w:numPr>
          <w:ilvl w:val="0"/>
          <w:numId w:val="51"/>
        </w:numPr>
        <w:tabs>
          <w:tab w:val="left" w:pos="426"/>
          <w:tab w:val="left" w:pos="1065"/>
        </w:tabs>
        <w:suppressAutoHyphens/>
        <w:jc w:val="both"/>
      </w:pPr>
      <w:r w:rsidRPr="00C50D24">
        <w:t>írásbeli osztályfőnöki megrovás</w:t>
      </w:r>
    </w:p>
    <w:p w14:paraId="2C78E315" w14:textId="77777777" w:rsidR="00B70070" w:rsidRPr="00C50D24" w:rsidRDefault="00B70070" w:rsidP="008C29E7">
      <w:pPr>
        <w:numPr>
          <w:ilvl w:val="0"/>
          <w:numId w:val="51"/>
        </w:numPr>
        <w:tabs>
          <w:tab w:val="left" w:pos="426"/>
          <w:tab w:val="left" w:pos="1065"/>
        </w:tabs>
        <w:suppressAutoHyphens/>
        <w:jc w:val="both"/>
      </w:pPr>
      <w:r w:rsidRPr="00C50D24">
        <w:t>írásbeli igazgatói intő</w:t>
      </w:r>
    </w:p>
    <w:p w14:paraId="34AC60E4" w14:textId="77777777" w:rsidR="00B70070" w:rsidRPr="00C50D24" w:rsidRDefault="00B70070" w:rsidP="008C29E7">
      <w:pPr>
        <w:numPr>
          <w:ilvl w:val="0"/>
          <w:numId w:val="51"/>
        </w:numPr>
        <w:tabs>
          <w:tab w:val="left" w:pos="426"/>
          <w:tab w:val="left" w:pos="1065"/>
        </w:tabs>
        <w:suppressAutoHyphens/>
        <w:jc w:val="both"/>
      </w:pPr>
      <w:r w:rsidRPr="00C50D24">
        <w:t>írásbeli igazgatói megrovás</w:t>
      </w:r>
    </w:p>
    <w:p w14:paraId="540DD083" w14:textId="77777777" w:rsidR="00D828B2" w:rsidRPr="00C50D24" w:rsidRDefault="00D828B2" w:rsidP="00747AFB">
      <w:pPr>
        <w:pStyle w:val="SzpenTagolt"/>
        <w:tabs>
          <w:tab w:val="left" w:pos="426"/>
        </w:tabs>
        <w:suppressAutoHyphens/>
        <w:spacing w:after="0"/>
      </w:pPr>
    </w:p>
    <w:p w14:paraId="31050895" w14:textId="77777777" w:rsidR="00B70070" w:rsidRPr="00C50D24" w:rsidRDefault="00D828B2" w:rsidP="00747AFB">
      <w:pPr>
        <w:pStyle w:val="SzpenTagolt"/>
        <w:tabs>
          <w:tab w:val="left" w:pos="426"/>
        </w:tabs>
        <w:suppressAutoHyphens/>
        <w:spacing w:after="0"/>
      </w:pPr>
      <w:r w:rsidRPr="00C50D24">
        <w:tab/>
      </w:r>
      <w:r w:rsidR="00B70070" w:rsidRPr="00C50D24">
        <w:t>Ha a tanuló a kötelességeit vétkesen és súlyosan megszegi, fegyelmi eljárás alapján, írásbeli határozattal fegyelmi büntetésben részesíthető. A fegyelmi eljárást az iskola fegyelmi bizottsága folytatja le, jogszabályban előírtak alapján, illetve saját szervezeti és működési szabályzata szerint.</w:t>
      </w:r>
    </w:p>
    <w:p w14:paraId="2927118D" w14:textId="77777777" w:rsidR="00D828B2" w:rsidRPr="00C50D24" w:rsidRDefault="00D828B2" w:rsidP="00747AFB">
      <w:pPr>
        <w:pStyle w:val="SzpenTagolt"/>
        <w:tabs>
          <w:tab w:val="left" w:pos="426"/>
        </w:tabs>
        <w:suppressAutoHyphens/>
        <w:spacing w:after="0"/>
      </w:pPr>
    </w:p>
    <w:p w14:paraId="5AD90465" w14:textId="77777777" w:rsidR="00B70070" w:rsidRPr="00C50D24" w:rsidRDefault="00D828B2" w:rsidP="00747AFB">
      <w:pPr>
        <w:pStyle w:val="SzpenTagolt"/>
        <w:tabs>
          <w:tab w:val="left" w:pos="426"/>
        </w:tabs>
        <w:suppressAutoHyphens/>
        <w:spacing w:after="0"/>
      </w:pPr>
      <w:r w:rsidRPr="00C50D24">
        <w:tab/>
      </w:r>
      <w:r w:rsidR="00B70070" w:rsidRPr="00C50D24">
        <w:t>A fegyelmező intézkedések alkalmazásakor a fokozatosság elve érvényesül, amelytől indokolt esetben – a vétség súlyától függően – el lehet térni.</w:t>
      </w:r>
      <w:bookmarkStart w:id="470" w:name="_Toc403960289"/>
      <w:bookmarkStart w:id="471" w:name="_Toc403960433"/>
      <w:bookmarkStart w:id="472" w:name="_Toc403960803"/>
      <w:bookmarkStart w:id="473" w:name="_Toc405876555"/>
      <w:bookmarkStart w:id="474" w:name="_Toc405957487"/>
      <w:bookmarkStart w:id="475" w:name="_Toc405957588"/>
      <w:bookmarkStart w:id="476" w:name="_Toc412964672"/>
      <w:bookmarkStart w:id="477" w:name="_Toc412964855"/>
      <w:bookmarkStart w:id="478" w:name="_Toc412970088"/>
      <w:bookmarkStart w:id="479" w:name="_Toc412972652"/>
      <w:bookmarkStart w:id="480" w:name="_Toc412972888"/>
      <w:bookmarkStart w:id="481" w:name="_Toc511114411"/>
      <w:bookmarkStart w:id="482" w:name="_Toc75313738"/>
    </w:p>
    <w:p w14:paraId="528A7D0B" w14:textId="77777777" w:rsidR="00B70070" w:rsidRPr="00C50D24" w:rsidRDefault="00B70070" w:rsidP="00747AFB">
      <w:pPr>
        <w:pStyle w:val="SzpenTagolt"/>
        <w:tabs>
          <w:tab w:val="left" w:pos="426"/>
        </w:tabs>
        <w:suppressAutoHyphens/>
        <w:spacing w:after="0"/>
      </w:pPr>
      <w:r w:rsidRPr="00C50D24">
        <w:t>Ennek részleteit a fegyelmi szabályzat tartalmazza.</w:t>
      </w:r>
    </w:p>
    <w:p w14:paraId="11EAEBE0" w14:textId="77777777" w:rsidR="00603DC9" w:rsidRDefault="00603DC9" w:rsidP="00F113DA">
      <w:pPr>
        <w:pStyle w:val="Cmsor2"/>
        <w:sectPr w:rsidR="00603DC9" w:rsidSect="00D36C52">
          <w:footerReference w:type="even" r:id="rId15"/>
          <w:pgSz w:w="11907" w:h="16840" w:code="9"/>
          <w:pgMar w:top="1418" w:right="1418" w:bottom="1418" w:left="1418" w:header="709" w:footer="709" w:gutter="0"/>
          <w:cols w:space="708"/>
          <w:titlePg/>
          <w:docGrid w:linePitch="326"/>
        </w:sectPr>
      </w:pPr>
      <w:bookmarkStart w:id="483" w:name="_Toc185924467"/>
      <w:bookmarkStart w:id="484" w:name="_Toc214765525"/>
    </w:p>
    <w:p w14:paraId="67026365" w14:textId="77777777" w:rsidR="00B70070" w:rsidRPr="00C50D24" w:rsidRDefault="00B70070" w:rsidP="00F113DA">
      <w:pPr>
        <w:pStyle w:val="Cmsor2"/>
      </w:pPr>
      <w:bookmarkStart w:id="485" w:name="_Toc85204824"/>
      <w:r w:rsidRPr="00C50D24">
        <w:t>Tantervi óraháló</w:t>
      </w:r>
      <w:bookmarkEnd w:id="483"/>
      <w:bookmarkEnd w:id="484"/>
      <w:bookmarkEnd w:id="485"/>
    </w:p>
    <w:p w14:paraId="61AC001E" w14:textId="77777777" w:rsidR="00311FF5" w:rsidRPr="00C50D24" w:rsidRDefault="00311FF5" w:rsidP="00747AFB">
      <w:pPr>
        <w:pStyle w:val="SzpenTagolt"/>
        <w:tabs>
          <w:tab w:val="left" w:pos="426"/>
        </w:tabs>
        <w:suppressAutoHyphens/>
        <w:spacing w:after="0"/>
      </w:pPr>
    </w:p>
    <w:p w14:paraId="1E8D645B" w14:textId="77777777" w:rsidR="00B70070" w:rsidRPr="00C50D24" w:rsidRDefault="00D828B2" w:rsidP="00747AFB">
      <w:pPr>
        <w:pStyle w:val="SzpenTagolt"/>
        <w:tabs>
          <w:tab w:val="left" w:pos="426"/>
        </w:tabs>
        <w:suppressAutoHyphens/>
        <w:spacing w:after="0"/>
      </w:pPr>
      <w:r w:rsidRPr="00C50D24">
        <w:tab/>
      </w:r>
      <w:r w:rsidR="00B70070" w:rsidRPr="00C50D24">
        <w:t>A tantervi óraháló a pedagógiai program része, s elfogadása is azzal együtt történt.</w:t>
      </w:r>
    </w:p>
    <w:p w14:paraId="314FA84A" w14:textId="77777777" w:rsidR="00B70070" w:rsidRPr="00C50D24" w:rsidRDefault="00B70070" w:rsidP="00747AFB">
      <w:pPr>
        <w:pStyle w:val="SzpenTagolt"/>
        <w:tabs>
          <w:tab w:val="left" w:pos="426"/>
        </w:tabs>
        <w:suppressAutoHyphens/>
        <w:spacing w:after="0"/>
      </w:pPr>
    </w:p>
    <w:p w14:paraId="21F03232" w14:textId="77777777" w:rsidR="006A7FE6" w:rsidRPr="00C50D24" w:rsidRDefault="006A7FE6" w:rsidP="006A7FE6">
      <w:pPr>
        <w:tabs>
          <w:tab w:val="left" w:pos="426"/>
        </w:tabs>
        <w:suppressAutoHyphens/>
        <w:jc w:val="center"/>
        <w:rPr>
          <w:b/>
          <w:i/>
          <w:sz w:val="36"/>
        </w:rPr>
      </w:pPr>
      <w:bookmarkStart w:id="486" w:name="_Toc403960293"/>
      <w:bookmarkStart w:id="487" w:name="_Toc403960437"/>
      <w:bookmarkStart w:id="488" w:name="_Toc403960807"/>
      <w:bookmarkStart w:id="489" w:name="_Toc405876562"/>
      <w:bookmarkStart w:id="490" w:name="_Toc405957494"/>
      <w:bookmarkStart w:id="491" w:name="_Toc405957595"/>
      <w:bookmarkStart w:id="492" w:name="_Toc412964679"/>
      <w:bookmarkStart w:id="493" w:name="_Toc412964862"/>
      <w:bookmarkStart w:id="494" w:name="_Toc412970095"/>
      <w:bookmarkStart w:id="495" w:name="_Toc412972659"/>
      <w:bookmarkStart w:id="496" w:name="_Toc412972895"/>
      <w:bookmarkStart w:id="497" w:name="_Toc511114417"/>
      <w:bookmarkStart w:id="498" w:name="_Toc75313741"/>
      <w:bookmarkStart w:id="499" w:name="_Toc185924470"/>
      <w:bookmarkStart w:id="500" w:name="_Toc214765528"/>
      <w:bookmarkEnd w:id="470"/>
      <w:bookmarkEnd w:id="471"/>
      <w:bookmarkEnd w:id="472"/>
      <w:bookmarkEnd w:id="473"/>
      <w:bookmarkEnd w:id="474"/>
      <w:bookmarkEnd w:id="475"/>
      <w:bookmarkEnd w:id="476"/>
      <w:bookmarkEnd w:id="477"/>
      <w:bookmarkEnd w:id="478"/>
      <w:bookmarkEnd w:id="479"/>
      <w:bookmarkEnd w:id="480"/>
      <w:bookmarkEnd w:id="481"/>
      <w:bookmarkEnd w:id="482"/>
      <w:r w:rsidRPr="00C50D24">
        <w:rPr>
          <w:b/>
          <w:i/>
          <w:sz w:val="36"/>
        </w:rPr>
        <w:t>Tantervi óraháló</w:t>
      </w:r>
    </w:p>
    <w:p w14:paraId="16C26A7A" w14:textId="77777777" w:rsidR="006A7FE6" w:rsidRPr="00C50D24" w:rsidRDefault="006A7FE6" w:rsidP="006A7FE6">
      <w:pPr>
        <w:tabs>
          <w:tab w:val="left" w:pos="426"/>
        </w:tabs>
        <w:suppressAutoHyphens/>
      </w:pPr>
    </w:p>
    <w:tbl>
      <w:tblPr>
        <w:tblW w:w="9177" w:type="dxa"/>
        <w:jc w:val="center"/>
        <w:tblCellMar>
          <w:left w:w="0" w:type="dxa"/>
          <w:right w:w="0" w:type="dxa"/>
        </w:tblCellMar>
        <w:tblLook w:val="04A0" w:firstRow="1" w:lastRow="0" w:firstColumn="1" w:lastColumn="0" w:noHBand="0" w:noVBand="1"/>
      </w:tblPr>
      <w:tblGrid>
        <w:gridCol w:w="5366"/>
        <w:gridCol w:w="612"/>
        <w:gridCol w:w="612"/>
        <w:gridCol w:w="601"/>
        <w:gridCol w:w="662"/>
        <w:gridCol w:w="662"/>
        <w:gridCol w:w="662"/>
      </w:tblGrid>
      <w:tr w:rsidR="00915BD7" w:rsidRPr="00C50D24" w14:paraId="1CA8FB65" w14:textId="77777777" w:rsidTr="00915BD7">
        <w:trPr>
          <w:trHeight w:val="774"/>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3B7B9AA5" w14:textId="77777777" w:rsidR="00915BD7" w:rsidRPr="00C50D24" w:rsidRDefault="00915BD7" w:rsidP="004F1EB3">
            <w:pPr>
              <w:tabs>
                <w:tab w:val="left" w:pos="426"/>
              </w:tabs>
              <w:suppressAutoHyphens/>
            </w:pPr>
            <w:r w:rsidRPr="00C50D24">
              <w:rPr>
                <w:b/>
                <w:bCs/>
              </w:rPr>
              <w:t>Tantárgyak</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2EC6AEA7" w14:textId="77777777" w:rsidR="00915BD7" w:rsidRPr="00C50D24" w:rsidRDefault="00915BD7" w:rsidP="004F1EB3">
            <w:pPr>
              <w:tabs>
                <w:tab w:val="left" w:pos="426"/>
              </w:tabs>
              <w:suppressAutoHyphens/>
              <w:jc w:val="center"/>
            </w:pPr>
            <w:r w:rsidRPr="00C50D24">
              <w:rPr>
                <w:b/>
                <w:bCs/>
              </w:rPr>
              <w:t>6.</w:t>
            </w:r>
          </w:p>
          <w:p w14:paraId="1726FB50" w14:textId="77777777" w:rsidR="00915BD7" w:rsidRPr="00C50D24" w:rsidRDefault="00915BD7" w:rsidP="004F1EB3">
            <w:pPr>
              <w:tabs>
                <w:tab w:val="left" w:pos="426"/>
              </w:tabs>
              <w:suppressAutoHyphens/>
              <w:jc w:val="center"/>
            </w:pPr>
            <w:r w:rsidRPr="00C50D24">
              <w:rPr>
                <w:b/>
                <w:bCs/>
              </w:rPr>
              <w:t>évf.</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4D83D9D8" w14:textId="77777777" w:rsidR="00915BD7" w:rsidRPr="00C50D24" w:rsidRDefault="00915BD7" w:rsidP="004F1EB3">
            <w:pPr>
              <w:tabs>
                <w:tab w:val="left" w:pos="426"/>
              </w:tabs>
              <w:suppressAutoHyphens/>
              <w:jc w:val="center"/>
            </w:pPr>
            <w:r w:rsidRPr="00C50D24">
              <w:rPr>
                <w:b/>
                <w:bCs/>
              </w:rPr>
              <w:t>7.</w:t>
            </w:r>
          </w:p>
          <w:p w14:paraId="56490CA2" w14:textId="77777777" w:rsidR="00915BD7" w:rsidRPr="00C50D24" w:rsidRDefault="00915BD7" w:rsidP="004F1EB3">
            <w:pPr>
              <w:tabs>
                <w:tab w:val="left" w:pos="426"/>
              </w:tabs>
              <w:suppressAutoHyphens/>
              <w:jc w:val="center"/>
            </w:pPr>
            <w:r w:rsidRPr="00C50D24">
              <w:rPr>
                <w:b/>
                <w:bCs/>
              </w:rPr>
              <w:t>évf.</w:t>
            </w:r>
          </w:p>
        </w:tc>
        <w:tc>
          <w:tcPr>
            <w:tcW w:w="601"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4B768289" w14:textId="77777777" w:rsidR="00915BD7" w:rsidRPr="00C50D24" w:rsidRDefault="00915BD7" w:rsidP="004F1EB3">
            <w:pPr>
              <w:tabs>
                <w:tab w:val="left" w:pos="426"/>
              </w:tabs>
              <w:suppressAutoHyphens/>
              <w:jc w:val="center"/>
            </w:pPr>
            <w:r w:rsidRPr="00C50D24">
              <w:rPr>
                <w:b/>
                <w:bCs/>
              </w:rPr>
              <w:t>8.</w:t>
            </w:r>
          </w:p>
          <w:p w14:paraId="1C7A99E3" w14:textId="77777777" w:rsidR="00915BD7" w:rsidRPr="00C50D24" w:rsidRDefault="00915BD7" w:rsidP="004F1EB3">
            <w:pPr>
              <w:tabs>
                <w:tab w:val="left" w:pos="426"/>
              </w:tabs>
              <w:suppressAutoHyphens/>
              <w:jc w:val="center"/>
            </w:pPr>
            <w:r w:rsidRPr="00C50D24">
              <w:rPr>
                <w:b/>
                <w:bCs/>
              </w:rPr>
              <w:t>évf.</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73DCF0FB" w14:textId="77777777" w:rsidR="00915BD7" w:rsidRPr="00C50D24" w:rsidRDefault="00915BD7" w:rsidP="004F1EB3">
            <w:pPr>
              <w:tabs>
                <w:tab w:val="left" w:pos="426"/>
              </w:tabs>
              <w:suppressAutoHyphens/>
              <w:jc w:val="center"/>
            </w:pPr>
            <w:r w:rsidRPr="00C50D24">
              <w:rPr>
                <w:b/>
                <w:bCs/>
              </w:rPr>
              <w:t>10.</w:t>
            </w:r>
          </w:p>
          <w:p w14:paraId="7E15C3A4" w14:textId="77777777" w:rsidR="00915BD7" w:rsidRPr="00C50D24" w:rsidRDefault="00915BD7" w:rsidP="004F1EB3">
            <w:pPr>
              <w:tabs>
                <w:tab w:val="left" w:pos="426"/>
              </w:tabs>
              <w:suppressAutoHyphens/>
              <w:jc w:val="center"/>
            </w:pPr>
            <w:r w:rsidRPr="00C50D24">
              <w:rPr>
                <w:b/>
                <w:bCs/>
              </w:rPr>
              <w:t>évf.</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23FF7187" w14:textId="77777777" w:rsidR="00915BD7" w:rsidRPr="00C50D24" w:rsidRDefault="00915BD7" w:rsidP="004F1EB3">
            <w:pPr>
              <w:tabs>
                <w:tab w:val="left" w:pos="426"/>
              </w:tabs>
              <w:suppressAutoHyphens/>
              <w:jc w:val="center"/>
            </w:pPr>
            <w:r w:rsidRPr="00C50D24">
              <w:rPr>
                <w:b/>
                <w:bCs/>
              </w:rPr>
              <w:t>11.</w:t>
            </w:r>
          </w:p>
          <w:p w14:paraId="19B300C4" w14:textId="77777777" w:rsidR="00915BD7" w:rsidRPr="00C50D24" w:rsidRDefault="00915BD7" w:rsidP="004F1EB3">
            <w:pPr>
              <w:tabs>
                <w:tab w:val="left" w:pos="426"/>
              </w:tabs>
              <w:suppressAutoHyphens/>
              <w:jc w:val="center"/>
            </w:pPr>
            <w:r w:rsidRPr="00C50D24">
              <w:rPr>
                <w:b/>
                <w:bCs/>
              </w:rPr>
              <w:t>évf.</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033125F1" w14:textId="77777777" w:rsidR="00915BD7" w:rsidRPr="00C50D24" w:rsidRDefault="00915BD7" w:rsidP="004F1EB3">
            <w:pPr>
              <w:tabs>
                <w:tab w:val="left" w:pos="426"/>
              </w:tabs>
              <w:suppressAutoHyphens/>
              <w:jc w:val="center"/>
            </w:pPr>
            <w:r w:rsidRPr="00C50D24">
              <w:rPr>
                <w:b/>
                <w:bCs/>
              </w:rPr>
              <w:t>12.</w:t>
            </w:r>
          </w:p>
          <w:p w14:paraId="0F892DA6" w14:textId="77777777" w:rsidR="00915BD7" w:rsidRPr="00C50D24" w:rsidRDefault="00915BD7" w:rsidP="004F1EB3">
            <w:pPr>
              <w:tabs>
                <w:tab w:val="left" w:pos="426"/>
              </w:tabs>
              <w:suppressAutoHyphens/>
              <w:jc w:val="center"/>
            </w:pPr>
            <w:r w:rsidRPr="00C50D24">
              <w:rPr>
                <w:b/>
                <w:bCs/>
              </w:rPr>
              <w:t>évf.</w:t>
            </w:r>
          </w:p>
        </w:tc>
      </w:tr>
      <w:tr w:rsidR="00915BD7" w:rsidRPr="00C50D24" w14:paraId="62214304"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19C1241D" w14:textId="77777777" w:rsidR="00915BD7" w:rsidRPr="00C50D24" w:rsidRDefault="00915BD7" w:rsidP="004F1EB3">
            <w:pPr>
              <w:tabs>
                <w:tab w:val="left" w:pos="426"/>
              </w:tabs>
              <w:suppressAutoHyphens/>
            </w:pPr>
            <w:r w:rsidRPr="00C50D24">
              <w:rPr>
                <w:b/>
                <w:bCs/>
              </w:rPr>
              <w:t>Magyar nyelv és irodalom</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28E02F7B" w14:textId="77777777" w:rsidR="00915BD7" w:rsidRPr="00C50D24" w:rsidRDefault="00915BD7" w:rsidP="004F1EB3">
            <w:pPr>
              <w:tabs>
                <w:tab w:val="left" w:pos="426"/>
              </w:tabs>
              <w:suppressAutoHyphens/>
              <w:jc w:val="center"/>
            </w:pPr>
            <w:r w:rsidRPr="00C50D24">
              <w:t>4</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B8A512F" w14:textId="77777777" w:rsidR="00915BD7" w:rsidRPr="00C50D24" w:rsidRDefault="00915BD7" w:rsidP="004F1EB3">
            <w:pPr>
              <w:tabs>
                <w:tab w:val="left" w:pos="426"/>
              </w:tabs>
              <w:suppressAutoHyphens/>
              <w:jc w:val="center"/>
            </w:pPr>
            <w:r w:rsidRPr="00C50D24">
              <w:t>4</w:t>
            </w:r>
          </w:p>
        </w:tc>
        <w:tc>
          <w:tcPr>
            <w:tcW w:w="601"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44594733" w14:textId="77777777" w:rsidR="00915BD7" w:rsidRPr="00C50D24" w:rsidRDefault="00915BD7" w:rsidP="004F1EB3">
            <w:pPr>
              <w:tabs>
                <w:tab w:val="left" w:pos="426"/>
              </w:tabs>
              <w:suppressAutoHyphens/>
              <w:jc w:val="center"/>
            </w:pPr>
            <w:r w:rsidRPr="00C50D24">
              <w:t>4</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07B0793D" w14:textId="77777777" w:rsidR="00915BD7" w:rsidRPr="00C50D24" w:rsidRDefault="00915BD7" w:rsidP="004F1EB3">
            <w:pPr>
              <w:tabs>
                <w:tab w:val="left" w:pos="426"/>
              </w:tabs>
              <w:suppressAutoHyphens/>
              <w:jc w:val="center"/>
            </w:pPr>
            <w:r w:rsidRPr="00C50D24">
              <w:t>4</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1827D82D" w14:textId="77777777" w:rsidR="00915BD7" w:rsidRPr="00C50D24" w:rsidRDefault="00915BD7" w:rsidP="004F1EB3">
            <w:pPr>
              <w:tabs>
                <w:tab w:val="left" w:pos="426"/>
              </w:tabs>
              <w:suppressAutoHyphens/>
              <w:jc w:val="center"/>
            </w:pPr>
            <w:r w:rsidRPr="00C50D24">
              <w:t>4</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4B9D06F8" w14:textId="77777777" w:rsidR="00915BD7" w:rsidRPr="00C50D24" w:rsidRDefault="00915BD7" w:rsidP="004F1EB3">
            <w:pPr>
              <w:tabs>
                <w:tab w:val="left" w:pos="426"/>
              </w:tabs>
              <w:suppressAutoHyphens/>
              <w:jc w:val="center"/>
            </w:pPr>
            <w:r w:rsidRPr="00C50D24">
              <w:t>5</w:t>
            </w:r>
          </w:p>
        </w:tc>
      </w:tr>
      <w:tr w:rsidR="00915BD7" w:rsidRPr="00C50D24" w14:paraId="4FB02B2C"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3114D203" w14:textId="77777777" w:rsidR="00915BD7" w:rsidRPr="00C50D24" w:rsidRDefault="00915BD7" w:rsidP="004F1EB3">
            <w:pPr>
              <w:tabs>
                <w:tab w:val="left" w:pos="426"/>
              </w:tabs>
              <w:suppressAutoHyphens/>
            </w:pPr>
            <w:r w:rsidRPr="00C50D24">
              <w:rPr>
                <w:b/>
                <w:bCs/>
              </w:rPr>
              <w:t>I. Idegen nyelvek</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7BCA5B7F" w14:textId="77777777" w:rsidR="00915BD7" w:rsidRPr="00C50D24" w:rsidRDefault="00915BD7" w:rsidP="004F1EB3">
            <w:pPr>
              <w:tabs>
                <w:tab w:val="left" w:pos="426"/>
              </w:tabs>
              <w:suppressAutoHyphens/>
              <w:jc w:val="center"/>
            </w:pPr>
            <w:r w:rsidRPr="00C50D24">
              <w:t>5</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1D250BF4" w14:textId="77777777" w:rsidR="00915BD7" w:rsidRPr="00C50D24" w:rsidRDefault="00915BD7" w:rsidP="004F1EB3">
            <w:pPr>
              <w:tabs>
                <w:tab w:val="left" w:pos="426"/>
              </w:tabs>
              <w:suppressAutoHyphens/>
              <w:jc w:val="center"/>
            </w:pPr>
            <w:r w:rsidRPr="00C50D24">
              <w:t>4</w:t>
            </w:r>
          </w:p>
        </w:tc>
        <w:tc>
          <w:tcPr>
            <w:tcW w:w="601"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31484A03" w14:textId="77777777" w:rsidR="00915BD7" w:rsidRPr="00C50D24" w:rsidRDefault="00915BD7" w:rsidP="004F1EB3">
            <w:pPr>
              <w:tabs>
                <w:tab w:val="left" w:pos="426"/>
              </w:tabs>
              <w:suppressAutoHyphens/>
              <w:jc w:val="center"/>
            </w:pPr>
            <w:r w:rsidRPr="00C50D24">
              <w:t>5</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2BCE735F" w14:textId="77777777" w:rsidR="00915BD7" w:rsidRPr="00C50D24" w:rsidRDefault="00915BD7" w:rsidP="004F1EB3">
            <w:pPr>
              <w:tabs>
                <w:tab w:val="left" w:pos="426"/>
              </w:tabs>
              <w:suppressAutoHyphens/>
              <w:jc w:val="center"/>
            </w:pPr>
            <w:r w:rsidRPr="00C50D24">
              <w:t>3</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2A2CCDD8" w14:textId="77777777" w:rsidR="00915BD7" w:rsidRPr="00C50D24" w:rsidRDefault="00915BD7" w:rsidP="004F1EB3">
            <w:pPr>
              <w:tabs>
                <w:tab w:val="left" w:pos="426"/>
              </w:tabs>
              <w:suppressAutoHyphens/>
              <w:jc w:val="center"/>
            </w:pPr>
            <w:r w:rsidRPr="00C50D24">
              <w:t>3</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13E19224" w14:textId="77777777" w:rsidR="00915BD7" w:rsidRPr="00C50D24" w:rsidRDefault="00915BD7" w:rsidP="004F1EB3">
            <w:pPr>
              <w:tabs>
                <w:tab w:val="left" w:pos="426"/>
              </w:tabs>
              <w:suppressAutoHyphens/>
              <w:jc w:val="center"/>
            </w:pPr>
            <w:r w:rsidRPr="00C50D24">
              <w:t>3</w:t>
            </w:r>
          </w:p>
        </w:tc>
      </w:tr>
      <w:tr w:rsidR="00915BD7" w:rsidRPr="00C50D24" w14:paraId="65B2F406"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34750463" w14:textId="77777777" w:rsidR="00915BD7" w:rsidRPr="00C50D24" w:rsidRDefault="00915BD7" w:rsidP="004F1EB3">
            <w:pPr>
              <w:tabs>
                <w:tab w:val="left" w:pos="426"/>
              </w:tabs>
              <w:suppressAutoHyphens/>
            </w:pPr>
            <w:r w:rsidRPr="00C50D24">
              <w:rPr>
                <w:b/>
                <w:bCs/>
              </w:rPr>
              <w:t>II. Idegen nyelv</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1DEEDFB2" w14:textId="77777777" w:rsidR="00915BD7" w:rsidRPr="00C50D24" w:rsidRDefault="00915BD7" w:rsidP="004F1EB3">
            <w:pPr>
              <w:tabs>
                <w:tab w:val="left" w:pos="426"/>
              </w:tabs>
              <w:suppressAutoHyphens/>
              <w:jc w:val="center"/>
            </w:pP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7008660F" w14:textId="77777777" w:rsidR="00915BD7" w:rsidRPr="00C50D24" w:rsidRDefault="00915BD7" w:rsidP="004F1EB3">
            <w:pPr>
              <w:tabs>
                <w:tab w:val="left" w:pos="426"/>
              </w:tabs>
              <w:suppressAutoHyphens/>
              <w:jc w:val="center"/>
            </w:pPr>
          </w:p>
        </w:tc>
        <w:tc>
          <w:tcPr>
            <w:tcW w:w="601"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0D4048B6" w14:textId="77777777" w:rsidR="00915BD7" w:rsidRPr="00C50D24" w:rsidRDefault="00915BD7" w:rsidP="004F1EB3">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7B1A6314" w14:textId="77777777" w:rsidR="00915BD7" w:rsidRPr="00C50D24" w:rsidRDefault="00915BD7" w:rsidP="004F1EB3">
            <w:pPr>
              <w:tabs>
                <w:tab w:val="left" w:pos="426"/>
              </w:tabs>
              <w:suppressAutoHyphens/>
              <w:jc w:val="center"/>
            </w:pPr>
            <w:r w:rsidRPr="00C50D24">
              <w:t>3</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E57F45F" w14:textId="77777777" w:rsidR="00915BD7" w:rsidRPr="00C50D24" w:rsidRDefault="00915BD7" w:rsidP="004F1EB3">
            <w:pPr>
              <w:tabs>
                <w:tab w:val="left" w:pos="426"/>
              </w:tabs>
              <w:suppressAutoHyphens/>
              <w:jc w:val="center"/>
            </w:pPr>
            <w:r w:rsidRPr="00C50D24">
              <w:t>3</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4F46AEF6" w14:textId="77777777" w:rsidR="00915BD7" w:rsidRPr="00C50D24" w:rsidRDefault="00915BD7" w:rsidP="004F1EB3">
            <w:pPr>
              <w:tabs>
                <w:tab w:val="left" w:pos="426"/>
              </w:tabs>
              <w:suppressAutoHyphens/>
              <w:jc w:val="center"/>
            </w:pPr>
            <w:r w:rsidRPr="00C50D24">
              <w:t>3</w:t>
            </w:r>
          </w:p>
        </w:tc>
      </w:tr>
      <w:tr w:rsidR="00915BD7" w:rsidRPr="00C50D24" w14:paraId="0EFD4871"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1D487029" w14:textId="77777777" w:rsidR="00915BD7" w:rsidRPr="00C50D24" w:rsidRDefault="00915BD7" w:rsidP="004F1EB3">
            <w:pPr>
              <w:tabs>
                <w:tab w:val="left" w:pos="426"/>
              </w:tabs>
              <w:suppressAutoHyphens/>
            </w:pPr>
            <w:r w:rsidRPr="00C50D24">
              <w:rPr>
                <w:b/>
                <w:bCs/>
              </w:rPr>
              <w:t>Matematika</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46CCC816" w14:textId="77777777" w:rsidR="00915BD7" w:rsidRPr="00C50D24" w:rsidRDefault="00915BD7" w:rsidP="004F1EB3">
            <w:pPr>
              <w:tabs>
                <w:tab w:val="left" w:pos="426"/>
              </w:tabs>
              <w:suppressAutoHyphens/>
              <w:jc w:val="center"/>
            </w:pPr>
            <w:r w:rsidRPr="00C50D24">
              <w:t>4</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3924D89F" w14:textId="77777777" w:rsidR="00915BD7" w:rsidRPr="00C50D24" w:rsidRDefault="00915BD7" w:rsidP="004F1EB3">
            <w:pPr>
              <w:tabs>
                <w:tab w:val="left" w:pos="426"/>
              </w:tabs>
              <w:suppressAutoHyphens/>
              <w:jc w:val="center"/>
            </w:pPr>
            <w:r w:rsidRPr="00C50D24">
              <w:t>3</w:t>
            </w:r>
          </w:p>
        </w:tc>
        <w:tc>
          <w:tcPr>
            <w:tcW w:w="601"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5597236D" w14:textId="77777777" w:rsidR="00915BD7" w:rsidRPr="00C50D24" w:rsidRDefault="00915BD7" w:rsidP="004F1EB3">
            <w:pPr>
              <w:tabs>
                <w:tab w:val="left" w:pos="426"/>
              </w:tabs>
              <w:suppressAutoHyphens/>
              <w:jc w:val="center"/>
            </w:pPr>
            <w:r w:rsidRPr="00C50D24">
              <w:t>3</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322FC5F6" w14:textId="77777777" w:rsidR="00915BD7" w:rsidRPr="00C50D24" w:rsidRDefault="00915BD7" w:rsidP="004F1EB3">
            <w:pPr>
              <w:tabs>
                <w:tab w:val="left" w:pos="426"/>
              </w:tabs>
              <w:suppressAutoHyphens/>
              <w:jc w:val="center"/>
            </w:pPr>
            <w:r w:rsidRPr="00C50D24">
              <w:t>3</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6DCA31BA" w14:textId="77777777" w:rsidR="00915BD7" w:rsidRPr="00C50D24" w:rsidRDefault="00915BD7" w:rsidP="004F1EB3">
            <w:pPr>
              <w:tabs>
                <w:tab w:val="left" w:pos="426"/>
              </w:tabs>
              <w:suppressAutoHyphens/>
              <w:jc w:val="center"/>
            </w:pPr>
            <w:r w:rsidRPr="00C50D24">
              <w:t>3</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00E291BA" w14:textId="77777777" w:rsidR="00915BD7" w:rsidRPr="00C50D24" w:rsidRDefault="00915BD7" w:rsidP="004F1EB3">
            <w:pPr>
              <w:tabs>
                <w:tab w:val="left" w:pos="426"/>
              </w:tabs>
              <w:suppressAutoHyphens/>
              <w:jc w:val="center"/>
            </w:pPr>
            <w:r w:rsidRPr="00C50D24">
              <w:t>4</w:t>
            </w:r>
          </w:p>
        </w:tc>
      </w:tr>
      <w:tr w:rsidR="00915BD7" w:rsidRPr="00C50D24" w14:paraId="0CAF25B5"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25D0CF8D" w14:textId="77777777" w:rsidR="00915BD7" w:rsidRPr="00C50D24" w:rsidRDefault="00915BD7" w:rsidP="00090C12">
            <w:pPr>
              <w:tabs>
                <w:tab w:val="left" w:pos="426"/>
              </w:tabs>
              <w:suppressAutoHyphens/>
              <w:rPr>
                <w:b/>
                <w:bCs/>
              </w:rPr>
            </w:pPr>
            <w:proofErr w:type="gramStart"/>
            <w:r w:rsidRPr="00C50D24">
              <w:rPr>
                <w:b/>
                <w:bCs/>
              </w:rPr>
              <w:t>Etika</w:t>
            </w:r>
            <w:proofErr w:type="gramEnd"/>
            <w:r w:rsidRPr="00C50D24">
              <w:rPr>
                <w:b/>
                <w:bCs/>
              </w:rPr>
              <w:t>/Hit- és erkölcstan</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48292EB1" w14:textId="77777777" w:rsidR="00915BD7" w:rsidRPr="00C50D24" w:rsidRDefault="00915BD7" w:rsidP="00090C12">
            <w:pPr>
              <w:tabs>
                <w:tab w:val="left" w:pos="426"/>
              </w:tabs>
              <w:suppressAutoHyphens/>
              <w:jc w:val="center"/>
              <w:rPr>
                <w:bCs/>
              </w:rPr>
            </w:pPr>
            <w:r w:rsidRPr="00C50D24">
              <w:rPr>
                <w:bCs/>
              </w:rPr>
              <w:t>1</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6EF12400" w14:textId="77777777" w:rsidR="00915BD7" w:rsidRPr="00C50D24" w:rsidRDefault="00915BD7" w:rsidP="00090C12">
            <w:pPr>
              <w:tabs>
                <w:tab w:val="left" w:pos="426"/>
              </w:tabs>
              <w:suppressAutoHyphens/>
              <w:jc w:val="center"/>
              <w:rPr>
                <w:bCs/>
              </w:rPr>
            </w:pPr>
            <w:r w:rsidRPr="00C50D24">
              <w:rPr>
                <w:bCs/>
              </w:rPr>
              <w:t>1</w:t>
            </w:r>
          </w:p>
        </w:tc>
        <w:tc>
          <w:tcPr>
            <w:tcW w:w="601"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33FEFCD3" w14:textId="77777777" w:rsidR="00915BD7" w:rsidRPr="00C50D24" w:rsidRDefault="00915BD7" w:rsidP="00090C12">
            <w:pPr>
              <w:tabs>
                <w:tab w:val="left" w:pos="426"/>
              </w:tabs>
              <w:suppressAutoHyphens/>
              <w:jc w:val="center"/>
              <w:rPr>
                <w:bCs/>
              </w:rPr>
            </w:pPr>
            <w:r w:rsidRPr="00C50D24">
              <w:rPr>
                <w:bCs/>
              </w:rPr>
              <w:t>1</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2C039FB0" w14:textId="77777777" w:rsidR="00915BD7" w:rsidRPr="00C50D24" w:rsidRDefault="00915BD7" w:rsidP="00090C12">
            <w:pPr>
              <w:tabs>
                <w:tab w:val="left" w:pos="426"/>
              </w:tabs>
              <w:suppressAutoHyphens/>
              <w:jc w:val="center"/>
              <w:rPr>
                <w:b/>
                <w:bCs/>
              </w:rP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2211EB3F" w14:textId="77777777" w:rsidR="00915BD7" w:rsidRPr="00C50D24" w:rsidRDefault="00915BD7" w:rsidP="00090C12">
            <w:pPr>
              <w:tabs>
                <w:tab w:val="left" w:pos="426"/>
              </w:tabs>
              <w:suppressAutoHyphens/>
              <w:jc w:val="center"/>
              <w:rPr>
                <w:b/>
                <w:bCs/>
              </w:rP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247A8E3B" w14:textId="77777777" w:rsidR="00915BD7" w:rsidRPr="00C50D24" w:rsidRDefault="00915BD7" w:rsidP="00090C12">
            <w:pPr>
              <w:tabs>
                <w:tab w:val="left" w:pos="426"/>
              </w:tabs>
              <w:suppressAutoHyphens/>
              <w:jc w:val="center"/>
              <w:rPr>
                <w:bCs/>
              </w:rPr>
            </w:pPr>
            <w:r w:rsidRPr="00C50D24">
              <w:rPr>
                <w:bCs/>
              </w:rPr>
              <w:t>1</w:t>
            </w:r>
          </w:p>
        </w:tc>
      </w:tr>
      <w:tr w:rsidR="00915BD7" w:rsidRPr="00C50D24" w14:paraId="32E615BE"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FFFFFF"/>
            <w:tcMar>
              <w:top w:w="15" w:type="dxa"/>
              <w:left w:w="58" w:type="dxa"/>
              <w:bottom w:w="0" w:type="dxa"/>
              <w:right w:w="58" w:type="dxa"/>
            </w:tcMar>
            <w:vAlign w:val="center"/>
          </w:tcPr>
          <w:p w14:paraId="3646540A" w14:textId="77777777" w:rsidR="00915BD7" w:rsidRPr="00C50D24" w:rsidRDefault="00915BD7" w:rsidP="00090C12">
            <w:pPr>
              <w:tabs>
                <w:tab w:val="left" w:pos="426"/>
              </w:tabs>
              <w:suppressAutoHyphens/>
            </w:pPr>
            <w:r w:rsidRPr="00C50D24">
              <w:rPr>
                <w:b/>
                <w:bCs/>
              </w:rPr>
              <w:t>Történelem</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466DF521" w14:textId="77777777" w:rsidR="00915BD7" w:rsidRPr="00C50D24" w:rsidRDefault="00915BD7" w:rsidP="00090C12">
            <w:pPr>
              <w:tabs>
                <w:tab w:val="left" w:pos="426"/>
              </w:tabs>
              <w:suppressAutoHyphens/>
              <w:jc w:val="cente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0361C38A" w14:textId="77777777" w:rsidR="00915BD7" w:rsidRPr="00C50D24" w:rsidRDefault="00915BD7" w:rsidP="00090C12">
            <w:pPr>
              <w:tabs>
                <w:tab w:val="left" w:pos="426"/>
              </w:tabs>
              <w:suppressAutoHyphens/>
              <w:jc w:val="center"/>
            </w:pPr>
            <w:r w:rsidRPr="00C50D24">
              <w:t>2</w:t>
            </w:r>
          </w:p>
        </w:tc>
        <w:tc>
          <w:tcPr>
            <w:tcW w:w="601" w:type="dxa"/>
            <w:tcBorders>
              <w:top w:val="single" w:sz="8" w:space="0" w:color="000000"/>
              <w:left w:val="single" w:sz="8" w:space="0" w:color="000000"/>
              <w:bottom w:val="single" w:sz="8" w:space="0" w:color="000000"/>
              <w:right w:val="single" w:sz="12" w:space="0" w:color="000000"/>
            </w:tcBorders>
            <w:shd w:val="clear" w:color="auto" w:fill="FFFFFF"/>
            <w:tcMar>
              <w:top w:w="15" w:type="dxa"/>
              <w:left w:w="58" w:type="dxa"/>
              <w:bottom w:w="0" w:type="dxa"/>
              <w:right w:w="58" w:type="dxa"/>
            </w:tcMar>
            <w:vAlign w:val="center"/>
          </w:tcPr>
          <w:p w14:paraId="589742B9" w14:textId="77777777" w:rsidR="00915BD7" w:rsidRPr="00C50D24" w:rsidRDefault="00915BD7" w:rsidP="00090C12">
            <w:pPr>
              <w:tabs>
                <w:tab w:val="left" w:pos="426"/>
              </w:tabs>
              <w:suppressAutoHyphens/>
              <w:jc w:val="center"/>
            </w:pPr>
            <w:r w:rsidRPr="00C50D24">
              <w:t>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78E10298" w14:textId="77777777" w:rsidR="00915BD7" w:rsidRPr="00C50D24" w:rsidRDefault="00915BD7" w:rsidP="00090C12">
            <w:pPr>
              <w:tabs>
                <w:tab w:val="left" w:pos="426"/>
              </w:tabs>
              <w:suppressAutoHyphens/>
              <w:jc w:val="center"/>
            </w:pPr>
            <w:r w:rsidRPr="00C50D24">
              <w:t>2</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6B2D8205" w14:textId="77777777" w:rsidR="00915BD7" w:rsidRPr="00C50D24" w:rsidRDefault="00915BD7" w:rsidP="00090C12">
            <w:pPr>
              <w:tabs>
                <w:tab w:val="left" w:pos="426"/>
              </w:tabs>
              <w:suppressAutoHyphens/>
              <w:jc w:val="center"/>
            </w:pPr>
            <w:r w:rsidRPr="00C50D24">
              <w:t>3</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4BE1DCF2" w14:textId="77777777" w:rsidR="00915BD7" w:rsidRPr="00C50D24" w:rsidRDefault="00915BD7" w:rsidP="00090C12">
            <w:pPr>
              <w:tabs>
                <w:tab w:val="left" w:pos="426"/>
              </w:tabs>
              <w:suppressAutoHyphens/>
              <w:jc w:val="center"/>
            </w:pPr>
            <w:r w:rsidRPr="00C50D24">
              <w:t>3</w:t>
            </w:r>
          </w:p>
        </w:tc>
      </w:tr>
      <w:tr w:rsidR="00915BD7" w:rsidRPr="00C50D24" w14:paraId="59EF1EFA"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3FDCEE18" w14:textId="77777777" w:rsidR="00915BD7" w:rsidRPr="00C50D24" w:rsidRDefault="00915BD7" w:rsidP="00090C12">
            <w:pPr>
              <w:tabs>
                <w:tab w:val="left" w:pos="426"/>
              </w:tabs>
              <w:suppressAutoHyphens/>
            </w:pPr>
            <w:r w:rsidRPr="00C50D24">
              <w:rPr>
                <w:b/>
                <w:bCs/>
              </w:rPr>
              <w:t>Természetismeret</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20F54D0" w14:textId="77777777" w:rsidR="00915BD7" w:rsidRPr="00C50D24" w:rsidRDefault="00915BD7" w:rsidP="00090C12">
            <w:pPr>
              <w:tabs>
                <w:tab w:val="left" w:pos="426"/>
              </w:tabs>
              <w:suppressAutoHyphens/>
              <w:jc w:val="center"/>
            </w:pPr>
            <w:r w:rsidRPr="00C50D24">
              <w:t>2</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1135874F" w14:textId="77777777" w:rsidR="00915BD7" w:rsidRPr="00C50D24" w:rsidRDefault="00915BD7" w:rsidP="00090C12">
            <w:pPr>
              <w:tabs>
                <w:tab w:val="left" w:pos="426"/>
              </w:tabs>
              <w:suppressAutoHyphens/>
              <w:jc w:val="center"/>
            </w:pPr>
          </w:p>
        </w:tc>
        <w:tc>
          <w:tcPr>
            <w:tcW w:w="601"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4D9489B6"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71D9CEF"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061A5E76"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CA67BFB" w14:textId="77777777" w:rsidR="00915BD7" w:rsidRPr="00C50D24" w:rsidRDefault="00915BD7" w:rsidP="00090C12">
            <w:pPr>
              <w:tabs>
                <w:tab w:val="left" w:pos="426"/>
              </w:tabs>
              <w:suppressAutoHyphens/>
              <w:jc w:val="center"/>
            </w:pPr>
          </w:p>
        </w:tc>
      </w:tr>
      <w:tr w:rsidR="00915BD7" w:rsidRPr="00C50D24" w14:paraId="063914C3"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45845202" w14:textId="77777777" w:rsidR="00915BD7" w:rsidRPr="00C50D24" w:rsidRDefault="00915BD7" w:rsidP="00090C12">
            <w:pPr>
              <w:tabs>
                <w:tab w:val="left" w:pos="426"/>
              </w:tabs>
              <w:suppressAutoHyphens/>
            </w:pPr>
            <w:r w:rsidRPr="00C50D24">
              <w:rPr>
                <w:b/>
                <w:bCs/>
              </w:rPr>
              <w:t>Fizika</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567A36A8" w14:textId="77777777" w:rsidR="00915BD7" w:rsidRPr="00C50D24" w:rsidRDefault="00915BD7" w:rsidP="00090C12">
            <w:pPr>
              <w:tabs>
                <w:tab w:val="left" w:pos="426"/>
              </w:tabs>
              <w:suppressAutoHyphens/>
              <w:jc w:val="center"/>
            </w:pP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298FAEEA" w14:textId="77777777" w:rsidR="00915BD7" w:rsidRPr="00C50D24" w:rsidRDefault="00915BD7" w:rsidP="00090C12">
            <w:pPr>
              <w:tabs>
                <w:tab w:val="left" w:pos="426"/>
              </w:tabs>
              <w:suppressAutoHyphens/>
              <w:jc w:val="center"/>
            </w:pPr>
            <w:r w:rsidRPr="00C50D24">
              <w:t>2</w:t>
            </w:r>
          </w:p>
        </w:tc>
        <w:tc>
          <w:tcPr>
            <w:tcW w:w="601"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08360DBE" w14:textId="77777777" w:rsidR="00915BD7" w:rsidRPr="00C50D24" w:rsidRDefault="00915BD7" w:rsidP="00090C12">
            <w:pPr>
              <w:tabs>
                <w:tab w:val="left" w:pos="426"/>
              </w:tabs>
              <w:suppressAutoHyphens/>
              <w:jc w:val="center"/>
            </w:pPr>
            <w:r w:rsidRPr="00C50D24">
              <w:t>2</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25581223" w14:textId="77777777" w:rsidR="00915BD7" w:rsidRPr="00C50D24" w:rsidRDefault="00915BD7" w:rsidP="00090C12">
            <w:pPr>
              <w:tabs>
                <w:tab w:val="left" w:pos="426"/>
              </w:tabs>
              <w:suppressAutoHyphens/>
              <w:jc w:val="center"/>
            </w:pPr>
            <w:r w:rsidRPr="00C50D24">
              <w:t>2</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3EBC8422" w14:textId="77777777" w:rsidR="00915BD7" w:rsidRPr="00C50D24" w:rsidRDefault="00915BD7" w:rsidP="00090C12">
            <w:pPr>
              <w:tabs>
                <w:tab w:val="left" w:pos="426"/>
              </w:tabs>
              <w:suppressAutoHyphens/>
              <w:jc w:val="center"/>
            </w:pPr>
            <w:r w:rsidRPr="00C50D24">
              <w:t>2</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6125E7C3" w14:textId="77777777" w:rsidR="00915BD7" w:rsidRPr="00C50D24" w:rsidRDefault="00915BD7" w:rsidP="00090C12">
            <w:pPr>
              <w:tabs>
                <w:tab w:val="left" w:pos="426"/>
              </w:tabs>
              <w:suppressAutoHyphens/>
              <w:jc w:val="center"/>
            </w:pPr>
          </w:p>
        </w:tc>
      </w:tr>
      <w:tr w:rsidR="00915BD7" w:rsidRPr="00C50D24" w14:paraId="3B2B25B4"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56DE260D" w14:textId="77777777" w:rsidR="00915BD7" w:rsidRPr="00C50D24" w:rsidRDefault="00915BD7" w:rsidP="00090C12">
            <w:pPr>
              <w:tabs>
                <w:tab w:val="left" w:pos="426"/>
              </w:tabs>
              <w:suppressAutoHyphens/>
            </w:pPr>
            <w:r w:rsidRPr="00C50D24">
              <w:rPr>
                <w:b/>
                <w:bCs/>
              </w:rPr>
              <w:t>Kémia</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1B49E74" w14:textId="77777777" w:rsidR="00915BD7" w:rsidRPr="00C50D24" w:rsidRDefault="00915BD7" w:rsidP="00090C12">
            <w:pPr>
              <w:tabs>
                <w:tab w:val="left" w:pos="426"/>
              </w:tabs>
              <w:suppressAutoHyphens/>
              <w:jc w:val="center"/>
            </w:pP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792F8966" w14:textId="77777777" w:rsidR="00915BD7" w:rsidRPr="00C50D24" w:rsidRDefault="00915BD7" w:rsidP="00090C12">
            <w:pPr>
              <w:tabs>
                <w:tab w:val="left" w:pos="426"/>
              </w:tabs>
              <w:suppressAutoHyphens/>
              <w:jc w:val="center"/>
            </w:pPr>
            <w:r w:rsidRPr="00C50D24">
              <w:t>1+1</w:t>
            </w:r>
          </w:p>
        </w:tc>
        <w:tc>
          <w:tcPr>
            <w:tcW w:w="601"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2FB71647" w14:textId="77777777" w:rsidR="00915BD7" w:rsidRPr="00C50D24" w:rsidRDefault="00915BD7" w:rsidP="00090C12">
            <w:pPr>
              <w:tabs>
                <w:tab w:val="left" w:pos="426"/>
              </w:tabs>
              <w:suppressAutoHyphens/>
              <w:jc w:val="center"/>
            </w:pPr>
            <w:r w:rsidRPr="00C50D24">
              <w:t>2</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76C77ABC" w14:textId="77777777" w:rsidR="00915BD7" w:rsidRPr="00C50D24" w:rsidRDefault="00915BD7" w:rsidP="00090C12">
            <w:pPr>
              <w:tabs>
                <w:tab w:val="left" w:pos="426"/>
              </w:tabs>
              <w:suppressAutoHyphens/>
              <w:jc w:val="center"/>
            </w:pPr>
            <w:r w:rsidRPr="00C50D24">
              <w:t>2</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5DBC6C5D"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2096258C" w14:textId="77777777" w:rsidR="00915BD7" w:rsidRPr="00C50D24" w:rsidRDefault="00915BD7" w:rsidP="00090C12">
            <w:pPr>
              <w:tabs>
                <w:tab w:val="left" w:pos="426"/>
              </w:tabs>
              <w:suppressAutoHyphens/>
              <w:jc w:val="center"/>
            </w:pPr>
          </w:p>
        </w:tc>
      </w:tr>
      <w:tr w:rsidR="00915BD7" w:rsidRPr="00C50D24" w14:paraId="3BE17C78"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01524CED" w14:textId="77777777" w:rsidR="00915BD7" w:rsidRPr="00C50D24" w:rsidRDefault="00915BD7" w:rsidP="00090C12">
            <w:pPr>
              <w:tabs>
                <w:tab w:val="left" w:pos="426"/>
              </w:tabs>
              <w:suppressAutoHyphens/>
            </w:pPr>
            <w:r w:rsidRPr="00C50D24">
              <w:rPr>
                <w:b/>
                <w:bCs/>
              </w:rPr>
              <w:t>Biológia-egészségtan</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22B8A985" w14:textId="77777777" w:rsidR="00915BD7" w:rsidRPr="00C50D24" w:rsidRDefault="00915BD7" w:rsidP="00090C12">
            <w:pPr>
              <w:tabs>
                <w:tab w:val="left" w:pos="426"/>
              </w:tabs>
              <w:suppressAutoHyphens/>
              <w:jc w:val="center"/>
            </w:pP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214C0BBD" w14:textId="77777777" w:rsidR="00915BD7" w:rsidRPr="00C50D24" w:rsidRDefault="00915BD7" w:rsidP="00090C12">
            <w:pPr>
              <w:tabs>
                <w:tab w:val="left" w:pos="426"/>
              </w:tabs>
              <w:suppressAutoHyphens/>
              <w:jc w:val="center"/>
            </w:pPr>
            <w:r w:rsidRPr="00C50D24">
              <w:t>2</w:t>
            </w:r>
          </w:p>
        </w:tc>
        <w:tc>
          <w:tcPr>
            <w:tcW w:w="601"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7D6B22E1" w14:textId="77777777" w:rsidR="00915BD7" w:rsidRPr="00C50D24" w:rsidRDefault="00915BD7" w:rsidP="00090C12">
            <w:pPr>
              <w:tabs>
                <w:tab w:val="left" w:pos="426"/>
              </w:tabs>
              <w:suppressAutoHyphens/>
              <w:jc w:val="center"/>
            </w:pPr>
            <w:r w:rsidRPr="00C50D24">
              <w:t>2</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58F5A305" w14:textId="77777777" w:rsidR="00915BD7" w:rsidRPr="00C50D24" w:rsidRDefault="00915BD7" w:rsidP="00090C12">
            <w:pPr>
              <w:tabs>
                <w:tab w:val="left" w:pos="426"/>
              </w:tabs>
              <w:suppressAutoHyphens/>
              <w:jc w:val="center"/>
            </w:pPr>
            <w:r w:rsidRPr="00C50D24">
              <w:t>2</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627BEDA7" w14:textId="77777777" w:rsidR="00915BD7" w:rsidRPr="00C50D24" w:rsidRDefault="00915BD7" w:rsidP="00090C12">
            <w:pPr>
              <w:tabs>
                <w:tab w:val="left" w:pos="426"/>
              </w:tabs>
              <w:suppressAutoHyphens/>
              <w:jc w:val="center"/>
            </w:pPr>
            <w:r w:rsidRPr="00C50D24">
              <w:t>3</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4758FCA7" w14:textId="77777777" w:rsidR="00915BD7" w:rsidRPr="00C50D24" w:rsidRDefault="00915BD7" w:rsidP="00090C12">
            <w:pPr>
              <w:tabs>
                <w:tab w:val="left" w:pos="426"/>
              </w:tabs>
              <w:suppressAutoHyphens/>
              <w:jc w:val="center"/>
            </w:pPr>
            <w:r w:rsidRPr="00C50D24">
              <w:t>1</w:t>
            </w:r>
          </w:p>
        </w:tc>
      </w:tr>
      <w:tr w:rsidR="00915BD7" w:rsidRPr="00C50D24" w14:paraId="5F014077"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5470CD5A" w14:textId="77777777" w:rsidR="00915BD7" w:rsidRPr="00C50D24" w:rsidRDefault="00915BD7" w:rsidP="00090C12">
            <w:pPr>
              <w:tabs>
                <w:tab w:val="left" w:pos="426"/>
              </w:tabs>
              <w:suppressAutoHyphens/>
            </w:pPr>
            <w:r w:rsidRPr="00C50D24">
              <w:rPr>
                <w:b/>
                <w:bCs/>
              </w:rPr>
              <w:t>Földrajz</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63FEA554" w14:textId="77777777" w:rsidR="00915BD7" w:rsidRPr="00C50D24" w:rsidRDefault="00915BD7" w:rsidP="00090C12">
            <w:pPr>
              <w:tabs>
                <w:tab w:val="left" w:pos="426"/>
              </w:tabs>
              <w:suppressAutoHyphens/>
              <w:jc w:val="center"/>
            </w:pP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B19646D" w14:textId="77777777" w:rsidR="00915BD7" w:rsidRPr="00C50D24" w:rsidRDefault="00915BD7" w:rsidP="00090C12">
            <w:pPr>
              <w:tabs>
                <w:tab w:val="left" w:pos="426"/>
              </w:tabs>
              <w:suppressAutoHyphens/>
              <w:jc w:val="center"/>
            </w:pPr>
            <w:r w:rsidRPr="00C50D24">
              <w:t>2</w:t>
            </w:r>
          </w:p>
        </w:tc>
        <w:tc>
          <w:tcPr>
            <w:tcW w:w="601"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582E8C6D" w14:textId="77777777" w:rsidR="00915BD7" w:rsidRPr="00C50D24" w:rsidRDefault="00915BD7" w:rsidP="00090C12">
            <w:pPr>
              <w:tabs>
                <w:tab w:val="left" w:pos="426"/>
              </w:tabs>
              <w:suppressAutoHyphens/>
              <w:jc w:val="center"/>
            </w:pPr>
            <w:r w:rsidRPr="00C50D24">
              <w:t>2</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5AF512B1" w14:textId="77777777" w:rsidR="00915BD7" w:rsidRPr="00C50D24" w:rsidRDefault="00915BD7" w:rsidP="00090C12">
            <w:pPr>
              <w:tabs>
                <w:tab w:val="left" w:pos="426"/>
              </w:tabs>
              <w:suppressAutoHyphens/>
              <w:jc w:val="center"/>
            </w:pPr>
            <w:r w:rsidRPr="00C50D24">
              <w:t>2</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06DAE520"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1694A16B" w14:textId="77777777" w:rsidR="00915BD7" w:rsidRPr="00C50D24" w:rsidRDefault="00915BD7" w:rsidP="00090C12">
            <w:pPr>
              <w:tabs>
                <w:tab w:val="left" w:pos="426"/>
              </w:tabs>
              <w:suppressAutoHyphens/>
              <w:jc w:val="center"/>
            </w:pPr>
          </w:p>
        </w:tc>
      </w:tr>
      <w:tr w:rsidR="00915BD7" w:rsidRPr="00C50D24" w14:paraId="35795300"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4E12F0B8" w14:textId="77777777" w:rsidR="00915BD7" w:rsidRPr="00C50D24" w:rsidRDefault="00915BD7" w:rsidP="00090C12">
            <w:pPr>
              <w:tabs>
                <w:tab w:val="left" w:pos="426"/>
              </w:tabs>
              <w:suppressAutoHyphens/>
            </w:pPr>
            <w:r w:rsidRPr="00C50D24">
              <w:rPr>
                <w:b/>
                <w:bCs/>
              </w:rPr>
              <w:t>Ének-zene</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4FADA59A" w14:textId="77777777" w:rsidR="00915BD7" w:rsidRPr="00C50D24" w:rsidRDefault="00915BD7" w:rsidP="00090C12">
            <w:pPr>
              <w:tabs>
                <w:tab w:val="left" w:pos="426"/>
              </w:tabs>
              <w:suppressAutoHyphens/>
              <w:jc w:val="center"/>
            </w:pPr>
            <w:r w:rsidRPr="00C50D24">
              <w:t>1</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53B6DB69" w14:textId="77777777" w:rsidR="00915BD7" w:rsidRPr="00C50D24" w:rsidRDefault="00915BD7" w:rsidP="00090C12">
            <w:pPr>
              <w:tabs>
                <w:tab w:val="left" w:pos="426"/>
              </w:tabs>
              <w:suppressAutoHyphens/>
              <w:jc w:val="center"/>
            </w:pPr>
            <w:r w:rsidRPr="00C50D24">
              <w:t>1</w:t>
            </w:r>
          </w:p>
        </w:tc>
        <w:tc>
          <w:tcPr>
            <w:tcW w:w="601"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290C3C83" w14:textId="77777777" w:rsidR="00915BD7" w:rsidRPr="00C50D24" w:rsidRDefault="00915BD7" w:rsidP="00090C12">
            <w:pPr>
              <w:tabs>
                <w:tab w:val="left" w:pos="426"/>
              </w:tabs>
              <w:suppressAutoHyphens/>
              <w:jc w:val="center"/>
            </w:pPr>
            <w:r w:rsidRPr="00C50D24">
              <w:t>1</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4E0D8467" w14:textId="77777777" w:rsidR="00915BD7" w:rsidRPr="00C50D24" w:rsidRDefault="00915BD7" w:rsidP="00090C12">
            <w:pPr>
              <w:tabs>
                <w:tab w:val="left" w:pos="426"/>
              </w:tabs>
              <w:suppressAutoHyphens/>
              <w:jc w:val="center"/>
            </w:pPr>
            <w:r w:rsidRPr="00C50D24">
              <w:t>1</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779D3430" w14:textId="77777777" w:rsidR="00915BD7" w:rsidRPr="00C50D24" w:rsidRDefault="00915BD7" w:rsidP="00090C12">
            <w:pPr>
              <w:tabs>
                <w:tab w:val="left" w:pos="426"/>
              </w:tabs>
              <w:suppressAutoHyphens/>
              <w:jc w:val="center"/>
            </w:pPr>
            <w:r w:rsidRPr="00C50D24">
              <w:t>1</w:t>
            </w: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64E80E4B" w14:textId="77777777" w:rsidR="00915BD7" w:rsidRPr="00C50D24" w:rsidRDefault="00915BD7" w:rsidP="00090C12">
            <w:pPr>
              <w:tabs>
                <w:tab w:val="left" w:pos="426"/>
              </w:tabs>
              <w:suppressAutoHyphens/>
              <w:jc w:val="center"/>
            </w:pPr>
          </w:p>
        </w:tc>
      </w:tr>
      <w:tr w:rsidR="00915BD7" w:rsidRPr="00C50D24" w14:paraId="4BB097F8"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0A71F53B" w14:textId="37366E21" w:rsidR="00915BD7" w:rsidRPr="00C50D24" w:rsidRDefault="00050839" w:rsidP="00090C12">
            <w:pPr>
              <w:tabs>
                <w:tab w:val="left" w:pos="426"/>
              </w:tabs>
              <w:suppressAutoHyphens/>
            </w:pPr>
            <w:r>
              <w:rPr>
                <w:b/>
                <w:bCs/>
              </w:rPr>
              <w:t>Rajz és v</w:t>
            </w:r>
            <w:r w:rsidR="00915BD7" w:rsidRPr="00C50D24">
              <w:rPr>
                <w:b/>
                <w:bCs/>
              </w:rPr>
              <w:t>izuális kultúra</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42BCD3A1" w14:textId="77777777" w:rsidR="00915BD7" w:rsidRPr="00C50D24" w:rsidRDefault="00915BD7" w:rsidP="00090C12">
            <w:pPr>
              <w:tabs>
                <w:tab w:val="left" w:pos="426"/>
              </w:tabs>
              <w:suppressAutoHyphens/>
              <w:jc w:val="center"/>
            </w:pPr>
            <w:r w:rsidRPr="00C50D24">
              <w:t>1</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610FA85E" w14:textId="77777777" w:rsidR="00915BD7" w:rsidRPr="00C50D24" w:rsidRDefault="00915BD7" w:rsidP="00090C12">
            <w:pPr>
              <w:tabs>
                <w:tab w:val="left" w:pos="426"/>
              </w:tabs>
              <w:suppressAutoHyphens/>
              <w:jc w:val="center"/>
            </w:pPr>
            <w:r w:rsidRPr="00C50D24">
              <w:t>1</w:t>
            </w:r>
          </w:p>
        </w:tc>
        <w:tc>
          <w:tcPr>
            <w:tcW w:w="601"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30BB1908" w14:textId="77777777" w:rsidR="00915BD7" w:rsidRPr="00C50D24" w:rsidRDefault="00915BD7" w:rsidP="00090C12">
            <w:pPr>
              <w:tabs>
                <w:tab w:val="left" w:pos="426"/>
              </w:tabs>
              <w:suppressAutoHyphens/>
              <w:jc w:val="center"/>
            </w:pPr>
            <w:r w:rsidRPr="00C50D24">
              <w:t>1</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0FC6754E" w14:textId="77777777" w:rsidR="00915BD7" w:rsidRPr="00C50D24" w:rsidRDefault="00915BD7" w:rsidP="00090C12">
            <w:pPr>
              <w:tabs>
                <w:tab w:val="left" w:pos="426"/>
              </w:tabs>
              <w:suppressAutoHyphens/>
              <w:jc w:val="center"/>
            </w:pPr>
            <w:r w:rsidRPr="00C50D24">
              <w:t>1</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4B8EE4F6" w14:textId="77777777" w:rsidR="00915BD7" w:rsidRPr="00C50D24" w:rsidRDefault="00915BD7" w:rsidP="00090C12">
            <w:pPr>
              <w:tabs>
                <w:tab w:val="left" w:pos="426"/>
              </w:tabs>
              <w:suppressAutoHyphens/>
              <w:jc w:val="center"/>
            </w:pPr>
            <w:r w:rsidRPr="00C50D24">
              <w:t>1</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43F290FA" w14:textId="77777777" w:rsidR="00915BD7" w:rsidRPr="00C50D24" w:rsidRDefault="00915BD7" w:rsidP="00090C12">
            <w:pPr>
              <w:tabs>
                <w:tab w:val="left" w:pos="426"/>
              </w:tabs>
              <w:suppressAutoHyphens/>
              <w:jc w:val="center"/>
            </w:pPr>
          </w:p>
        </w:tc>
      </w:tr>
      <w:tr w:rsidR="00915BD7" w:rsidRPr="00C50D24" w14:paraId="723EE067"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50C2D411" w14:textId="77777777" w:rsidR="00915BD7" w:rsidRPr="00C50D24" w:rsidRDefault="00915BD7" w:rsidP="00090C12">
            <w:pPr>
              <w:tabs>
                <w:tab w:val="left" w:pos="426"/>
              </w:tabs>
              <w:suppressAutoHyphens/>
              <w:rPr>
                <w:b/>
                <w:bCs/>
              </w:rPr>
            </w:pPr>
            <w:r w:rsidRPr="00C50D24">
              <w:rPr>
                <w:b/>
                <w:bCs/>
              </w:rPr>
              <w:t>Dráma és tánc</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26DB0F62" w14:textId="77777777" w:rsidR="00915BD7" w:rsidRPr="00C50D24" w:rsidRDefault="00915BD7" w:rsidP="00090C12">
            <w:pPr>
              <w:tabs>
                <w:tab w:val="left" w:pos="426"/>
              </w:tabs>
              <w:suppressAutoHyphens/>
              <w:jc w:val="center"/>
            </w:pP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3CE9E0DE" w14:textId="77777777" w:rsidR="00915BD7" w:rsidRPr="00C50D24" w:rsidRDefault="00915BD7" w:rsidP="00090C12">
            <w:pPr>
              <w:tabs>
                <w:tab w:val="left" w:pos="426"/>
              </w:tabs>
              <w:suppressAutoHyphens/>
              <w:jc w:val="center"/>
            </w:pPr>
          </w:p>
        </w:tc>
        <w:tc>
          <w:tcPr>
            <w:tcW w:w="601"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73647C50"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bottom"/>
          </w:tcPr>
          <w:p w14:paraId="73672743"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bottom"/>
          </w:tcPr>
          <w:p w14:paraId="575A261B"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bottom"/>
          </w:tcPr>
          <w:p w14:paraId="3874C1E3" w14:textId="77777777" w:rsidR="00915BD7" w:rsidRPr="00C50D24" w:rsidRDefault="00915BD7" w:rsidP="00090C12">
            <w:pPr>
              <w:tabs>
                <w:tab w:val="left" w:pos="426"/>
              </w:tabs>
              <w:suppressAutoHyphens/>
              <w:jc w:val="center"/>
            </w:pPr>
          </w:p>
        </w:tc>
      </w:tr>
      <w:tr w:rsidR="00915BD7" w:rsidRPr="00C50D24" w14:paraId="748AAF28"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7133BF6F" w14:textId="77777777" w:rsidR="00915BD7" w:rsidRPr="00C50D24" w:rsidRDefault="00915BD7" w:rsidP="00090C12">
            <w:pPr>
              <w:tabs>
                <w:tab w:val="left" w:pos="426"/>
              </w:tabs>
              <w:suppressAutoHyphens/>
              <w:rPr>
                <w:b/>
                <w:bCs/>
              </w:rPr>
            </w:pPr>
            <w:r w:rsidRPr="00C50D24">
              <w:rPr>
                <w:b/>
                <w:bCs/>
              </w:rPr>
              <w:t>Művészetek</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6F057B46" w14:textId="77777777" w:rsidR="00915BD7" w:rsidRPr="00C50D24" w:rsidRDefault="00915BD7" w:rsidP="00090C12">
            <w:pPr>
              <w:tabs>
                <w:tab w:val="left" w:pos="426"/>
              </w:tabs>
              <w:suppressAutoHyphens/>
              <w:jc w:val="center"/>
            </w:pP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40571FAB" w14:textId="77777777" w:rsidR="00915BD7" w:rsidRPr="00C50D24" w:rsidRDefault="00915BD7" w:rsidP="00090C12">
            <w:pPr>
              <w:tabs>
                <w:tab w:val="left" w:pos="426"/>
              </w:tabs>
              <w:suppressAutoHyphens/>
              <w:jc w:val="center"/>
            </w:pPr>
          </w:p>
        </w:tc>
        <w:tc>
          <w:tcPr>
            <w:tcW w:w="601"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6966CB0B"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6404B78"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5B9C0286"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0B19B6E9" w14:textId="77777777" w:rsidR="00915BD7" w:rsidRPr="00C50D24" w:rsidRDefault="00915BD7" w:rsidP="00090C12">
            <w:pPr>
              <w:tabs>
                <w:tab w:val="left" w:pos="426"/>
              </w:tabs>
              <w:suppressAutoHyphens/>
              <w:jc w:val="center"/>
            </w:pPr>
            <w:r w:rsidRPr="00C50D24">
              <w:rPr>
                <w:bCs/>
              </w:rPr>
              <w:t>2</w:t>
            </w:r>
          </w:p>
        </w:tc>
      </w:tr>
      <w:tr w:rsidR="00915BD7" w:rsidRPr="00C50D24" w14:paraId="5379F090"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076E7950" w14:textId="77777777" w:rsidR="00915BD7" w:rsidRPr="00C50D24" w:rsidRDefault="00915BD7" w:rsidP="00090C12">
            <w:pPr>
              <w:tabs>
                <w:tab w:val="left" w:pos="426"/>
              </w:tabs>
              <w:suppressAutoHyphens/>
              <w:rPr>
                <w:b/>
                <w:bCs/>
              </w:rPr>
            </w:pPr>
            <w:r w:rsidRPr="00C50D24">
              <w:rPr>
                <w:b/>
                <w:bCs/>
              </w:rPr>
              <w:t>Társadalmi, állampolgári és gazdasági ismeretek</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46D8CCFF" w14:textId="77777777" w:rsidR="00915BD7" w:rsidRPr="00C50D24" w:rsidRDefault="00915BD7" w:rsidP="00090C12">
            <w:pPr>
              <w:tabs>
                <w:tab w:val="left" w:pos="426"/>
              </w:tabs>
              <w:suppressAutoHyphens/>
              <w:jc w:val="center"/>
            </w:pPr>
            <w:r w:rsidRPr="00C50D24">
              <w:t>2</w:t>
            </w:r>
          </w:p>
        </w:tc>
        <w:tc>
          <w:tcPr>
            <w:tcW w:w="61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center"/>
          </w:tcPr>
          <w:p w14:paraId="063D3C11" w14:textId="77777777" w:rsidR="00915BD7" w:rsidRPr="00C50D24" w:rsidRDefault="00915BD7" w:rsidP="00090C12">
            <w:pPr>
              <w:tabs>
                <w:tab w:val="left" w:pos="426"/>
              </w:tabs>
              <w:suppressAutoHyphens/>
              <w:jc w:val="center"/>
            </w:pPr>
          </w:p>
        </w:tc>
        <w:tc>
          <w:tcPr>
            <w:tcW w:w="601" w:type="dxa"/>
            <w:tcBorders>
              <w:top w:val="single" w:sz="8" w:space="0" w:color="000000"/>
              <w:left w:val="single" w:sz="8" w:space="0" w:color="000000"/>
              <w:bottom w:val="single" w:sz="8" w:space="0" w:color="000000"/>
              <w:right w:val="single" w:sz="12" w:space="0" w:color="000000"/>
            </w:tcBorders>
            <w:shd w:val="clear" w:color="auto" w:fill="auto"/>
            <w:tcMar>
              <w:top w:w="15" w:type="dxa"/>
              <w:left w:w="58" w:type="dxa"/>
              <w:bottom w:w="0" w:type="dxa"/>
              <w:right w:w="58" w:type="dxa"/>
            </w:tcMar>
            <w:vAlign w:val="center"/>
          </w:tcPr>
          <w:p w14:paraId="7635FB17"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bottom"/>
          </w:tcPr>
          <w:p w14:paraId="4EAD943C"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bottom"/>
          </w:tcPr>
          <w:p w14:paraId="741C90EB" w14:textId="77777777" w:rsidR="00915BD7" w:rsidRPr="00C50D24" w:rsidRDefault="00915BD7" w:rsidP="00090C12">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auto"/>
            <w:tcMar>
              <w:top w:w="15" w:type="dxa"/>
              <w:left w:w="58" w:type="dxa"/>
              <w:bottom w:w="0" w:type="dxa"/>
              <w:right w:w="58" w:type="dxa"/>
            </w:tcMar>
            <w:vAlign w:val="bottom"/>
          </w:tcPr>
          <w:p w14:paraId="06F08062" w14:textId="77777777" w:rsidR="00915BD7" w:rsidRPr="00C50D24" w:rsidRDefault="00915BD7" w:rsidP="00090C12">
            <w:pPr>
              <w:tabs>
                <w:tab w:val="left" w:pos="426"/>
              </w:tabs>
              <w:suppressAutoHyphens/>
              <w:jc w:val="center"/>
            </w:pPr>
          </w:p>
        </w:tc>
      </w:tr>
      <w:tr w:rsidR="00915BD7" w:rsidRPr="00C50D24" w14:paraId="7F744F58"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080EB0AA" w14:textId="77777777" w:rsidR="00915BD7" w:rsidRPr="00C50D24" w:rsidRDefault="00915BD7" w:rsidP="009C2E5F">
            <w:pPr>
              <w:tabs>
                <w:tab w:val="left" w:pos="426"/>
              </w:tabs>
              <w:suppressAutoHyphens/>
              <w:rPr>
                <w:b/>
                <w:bCs/>
              </w:rPr>
            </w:pPr>
            <w:r w:rsidRPr="00C50D24">
              <w:rPr>
                <w:b/>
                <w:bCs/>
              </w:rPr>
              <w:t>Hon- és népismeret</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1C1AAF7E" w14:textId="77777777" w:rsidR="00915BD7" w:rsidRPr="00C50D24" w:rsidRDefault="00915BD7" w:rsidP="009C2E5F">
            <w:pPr>
              <w:tabs>
                <w:tab w:val="left" w:pos="426"/>
              </w:tabs>
              <w:suppressAutoHyphens/>
              <w:jc w:val="center"/>
            </w:pPr>
            <w:r w:rsidRPr="00C50D24">
              <w:t>+1</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46CB2C72" w14:textId="77777777" w:rsidR="00915BD7" w:rsidRPr="00C50D24" w:rsidRDefault="00915BD7" w:rsidP="009C2E5F">
            <w:pPr>
              <w:tabs>
                <w:tab w:val="left" w:pos="426"/>
              </w:tabs>
              <w:suppressAutoHyphens/>
              <w:rPr>
                <w:b/>
                <w:bCs/>
              </w:rPr>
            </w:pPr>
          </w:p>
        </w:tc>
        <w:tc>
          <w:tcPr>
            <w:tcW w:w="601"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7B74E9AD" w14:textId="77777777" w:rsidR="00915BD7" w:rsidRPr="00C50D24" w:rsidRDefault="00915BD7" w:rsidP="009C2E5F">
            <w:pPr>
              <w:tabs>
                <w:tab w:val="left" w:pos="426"/>
              </w:tabs>
              <w:suppressAutoHyphens/>
              <w:rPr>
                <w:b/>
                <w:bCs/>
              </w:rP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55089047" w14:textId="77777777" w:rsidR="00915BD7" w:rsidRPr="00C50D24" w:rsidRDefault="00915BD7" w:rsidP="009C2E5F">
            <w:pPr>
              <w:tabs>
                <w:tab w:val="left" w:pos="426"/>
              </w:tabs>
              <w:suppressAutoHyphens/>
              <w:rPr>
                <w:b/>
                <w:bCs/>
              </w:rP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4493E77B" w14:textId="77777777" w:rsidR="00915BD7" w:rsidRPr="00C50D24" w:rsidRDefault="00915BD7" w:rsidP="009C2E5F">
            <w:pPr>
              <w:tabs>
                <w:tab w:val="left" w:pos="426"/>
              </w:tabs>
              <w:suppressAutoHyphens/>
              <w:rPr>
                <w:bCs/>
              </w:rP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792444E7" w14:textId="77777777" w:rsidR="00915BD7" w:rsidRPr="00C50D24" w:rsidRDefault="00915BD7" w:rsidP="009C2E5F">
            <w:pPr>
              <w:tabs>
                <w:tab w:val="left" w:pos="426"/>
              </w:tabs>
              <w:suppressAutoHyphens/>
              <w:rPr>
                <w:bCs/>
              </w:rPr>
            </w:pPr>
          </w:p>
        </w:tc>
      </w:tr>
      <w:tr w:rsidR="00915BD7" w:rsidRPr="00C50D24" w14:paraId="2E5D0813"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FFFFFF"/>
            <w:tcMar>
              <w:top w:w="15" w:type="dxa"/>
              <w:left w:w="58" w:type="dxa"/>
              <w:bottom w:w="0" w:type="dxa"/>
              <w:right w:w="58" w:type="dxa"/>
            </w:tcMar>
            <w:vAlign w:val="center"/>
          </w:tcPr>
          <w:p w14:paraId="2C14E5DF" w14:textId="0D136A4D" w:rsidR="00915BD7" w:rsidRPr="00C50D24" w:rsidRDefault="00915BD7" w:rsidP="009C2E5F">
            <w:pPr>
              <w:tabs>
                <w:tab w:val="left" w:pos="426"/>
              </w:tabs>
              <w:suppressAutoHyphens/>
            </w:pPr>
            <w:r w:rsidRPr="00C50D24">
              <w:rPr>
                <w:b/>
                <w:bCs/>
              </w:rPr>
              <w:t>Informatika</w:t>
            </w:r>
            <w:r w:rsidR="00050839">
              <w:rPr>
                <w:b/>
                <w:bCs/>
              </w:rPr>
              <w:t xml:space="preserve"> / digitális kultúra</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39B02A5B" w14:textId="77777777" w:rsidR="00915BD7" w:rsidRPr="00C50D24" w:rsidRDefault="00915BD7" w:rsidP="009C2E5F">
            <w:pPr>
              <w:tabs>
                <w:tab w:val="left" w:pos="426"/>
              </w:tabs>
              <w:suppressAutoHyphens/>
              <w:jc w:val="center"/>
            </w:pPr>
            <w:r w:rsidRPr="00C50D24">
              <w:t>1</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3655BCA7" w14:textId="77777777" w:rsidR="00915BD7" w:rsidRPr="00C50D24" w:rsidRDefault="00915BD7" w:rsidP="009C2E5F">
            <w:pPr>
              <w:tabs>
                <w:tab w:val="left" w:pos="426"/>
              </w:tabs>
              <w:suppressAutoHyphens/>
              <w:jc w:val="center"/>
            </w:pPr>
            <w:r w:rsidRPr="00C50D24">
              <w:t>1</w:t>
            </w:r>
          </w:p>
        </w:tc>
        <w:tc>
          <w:tcPr>
            <w:tcW w:w="601" w:type="dxa"/>
            <w:tcBorders>
              <w:top w:val="single" w:sz="8" w:space="0" w:color="000000"/>
              <w:left w:val="single" w:sz="8" w:space="0" w:color="000000"/>
              <w:bottom w:val="single" w:sz="8" w:space="0" w:color="000000"/>
              <w:right w:val="single" w:sz="12" w:space="0" w:color="000000"/>
            </w:tcBorders>
            <w:shd w:val="clear" w:color="auto" w:fill="FFFFFF"/>
            <w:tcMar>
              <w:top w:w="15" w:type="dxa"/>
              <w:left w:w="58" w:type="dxa"/>
              <w:bottom w:w="0" w:type="dxa"/>
              <w:right w:w="58" w:type="dxa"/>
            </w:tcMar>
            <w:vAlign w:val="center"/>
          </w:tcPr>
          <w:p w14:paraId="1233131C" w14:textId="77777777" w:rsidR="00915BD7" w:rsidRPr="00C50D24" w:rsidRDefault="00915BD7" w:rsidP="009C2E5F">
            <w:pPr>
              <w:tabs>
                <w:tab w:val="left" w:pos="426"/>
              </w:tabs>
              <w:suppressAutoHyphens/>
              <w:jc w:val="center"/>
            </w:pPr>
            <w:r w:rsidRPr="00C50D24">
              <w:t>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1F9E4003" w14:textId="77777777" w:rsidR="00915BD7" w:rsidRPr="00C50D24" w:rsidRDefault="00915BD7" w:rsidP="009C2E5F">
            <w:pPr>
              <w:tabs>
                <w:tab w:val="left" w:pos="426"/>
              </w:tabs>
              <w:suppressAutoHyphens/>
              <w:jc w:val="center"/>
            </w:pPr>
            <w:r w:rsidRPr="00C50D24">
              <w:t>1</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150A7568" w14:textId="77777777" w:rsidR="00915BD7" w:rsidRPr="00C50D24" w:rsidRDefault="00915BD7" w:rsidP="009C2E5F">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4D46C0BE" w14:textId="77777777" w:rsidR="00915BD7" w:rsidRPr="00C50D24" w:rsidRDefault="00915BD7" w:rsidP="009C2E5F">
            <w:pPr>
              <w:tabs>
                <w:tab w:val="left" w:pos="426"/>
              </w:tabs>
              <w:suppressAutoHyphens/>
              <w:jc w:val="center"/>
            </w:pPr>
          </w:p>
        </w:tc>
      </w:tr>
      <w:tr w:rsidR="00915BD7" w:rsidRPr="00C50D24" w14:paraId="3C394DB7"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420B8C95" w14:textId="77777777" w:rsidR="00915BD7" w:rsidRPr="00C50D24" w:rsidRDefault="00915BD7" w:rsidP="009C2E5F">
            <w:pPr>
              <w:tabs>
                <w:tab w:val="left" w:pos="426"/>
              </w:tabs>
              <w:suppressAutoHyphens/>
            </w:pPr>
            <w:r w:rsidRPr="00C50D24">
              <w:rPr>
                <w:b/>
                <w:bCs/>
              </w:rPr>
              <w:t xml:space="preserve">Technika, életvitel és gyakorlat </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01F524B9" w14:textId="77777777" w:rsidR="00915BD7" w:rsidRPr="00C50D24" w:rsidRDefault="00915BD7" w:rsidP="009C2E5F">
            <w:pPr>
              <w:tabs>
                <w:tab w:val="left" w:pos="426"/>
              </w:tabs>
              <w:suppressAutoHyphens/>
              <w:jc w:val="center"/>
            </w:pPr>
            <w:r w:rsidRPr="00C50D24">
              <w:t>1</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48E7AFD" w14:textId="77777777" w:rsidR="00915BD7" w:rsidRPr="00C50D24" w:rsidRDefault="00915BD7" w:rsidP="009C2E5F">
            <w:pPr>
              <w:tabs>
                <w:tab w:val="left" w:pos="426"/>
              </w:tabs>
              <w:suppressAutoHyphens/>
              <w:jc w:val="center"/>
            </w:pPr>
            <w:r w:rsidRPr="00C50D24">
              <w:t>1</w:t>
            </w:r>
          </w:p>
        </w:tc>
        <w:tc>
          <w:tcPr>
            <w:tcW w:w="601"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59111513" w14:textId="77777777" w:rsidR="00915BD7" w:rsidRPr="00C50D24" w:rsidRDefault="00915BD7" w:rsidP="009C2E5F">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7E861FE7" w14:textId="77777777" w:rsidR="00915BD7" w:rsidRPr="00C50D24" w:rsidRDefault="00915BD7" w:rsidP="009C2E5F">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7A82D308" w14:textId="77777777" w:rsidR="00915BD7" w:rsidRPr="00C50D24" w:rsidRDefault="00915BD7" w:rsidP="009C2E5F">
            <w:pPr>
              <w:tabs>
                <w:tab w:val="left" w:pos="426"/>
              </w:tabs>
              <w:suppressAutoHyphens/>
              <w:jc w:val="center"/>
            </w:pP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07E6CC53" w14:textId="77777777" w:rsidR="00915BD7" w:rsidRPr="00C50D24" w:rsidRDefault="00915BD7" w:rsidP="009C2E5F">
            <w:pPr>
              <w:tabs>
                <w:tab w:val="left" w:pos="426"/>
              </w:tabs>
              <w:suppressAutoHyphens/>
              <w:jc w:val="center"/>
            </w:pPr>
            <w:r w:rsidRPr="00C50D24">
              <w:t>1</w:t>
            </w:r>
          </w:p>
        </w:tc>
      </w:tr>
      <w:tr w:rsidR="00915BD7" w:rsidRPr="00C50D24" w14:paraId="55F6011A" w14:textId="77777777" w:rsidTr="00915BD7">
        <w:trPr>
          <w:trHeight w:val="43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FFFFFF"/>
            <w:tcMar>
              <w:top w:w="15" w:type="dxa"/>
              <w:left w:w="58" w:type="dxa"/>
              <w:bottom w:w="0" w:type="dxa"/>
              <w:right w:w="58" w:type="dxa"/>
            </w:tcMar>
            <w:vAlign w:val="center"/>
          </w:tcPr>
          <w:p w14:paraId="7D673CD8" w14:textId="77777777" w:rsidR="00915BD7" w:rsidRPr="00C50D24" w:rsidRDefault="00915BD7" w:rsidP="009C2E5F">
            <w:pPr>
              <w:tabs>
                <w:tab w:val="left" w:pos="426"/>
              </w:tabs>
              <w:suppressAutoHyphens/>
            </w:pPr>
            <w:r w:rsidRPr="00C50D24">
              <w:rPr>
                <w:b/>
                <w:bCs/>
              </w:rPr>
              <w:t>Testnevelés és sport</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26BF27F1" w14:textId="77777777" w:rsidR="00915BD7" w:rsidRPr="00C50D24" w:rsidRDefault="00915BD7" w:rsidP="009C2E5F">
            <w:pPr>
              <w:tabs>
                <w:tab w:val="left" w:pos="426"/>
              </w:tabs>
              <w:suppressAutoHyphens/>
              <w:jc w:val="center"/>
            </w:pPr>
            <w:r w:rsidRPr="00C50D24">
              <w:t>5</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0E6C1176" w14:textId="77777777" w:rsidR="00915BD7" w:rsidRPr="00C50D24" w:rsidRDefault="00915BD7" w:rsidP="009C2E5F">
            <w:pPr>
              <w:tabs>
                <w:tab w:val="left" w:pos="426"/>
              </w:tabs>
              <w:suppressAutoHyphens/>
              <w:jc w:val="center"/>
            </w:pPr>
            <w:r w:rsidRPr="00C50D24">
              <w:t>5</w:t>
            </w:r>
          </w:p>
        </w:tc>
        <w:tc>
          <w:tcPr>
            <w:tcW w:w="601" w:type="dxa"/>
            <w:tcBorders>
              <w:top w:val="single" w:sz="8" w:space="0" w:color="000000"/>
              <w:left w:val="single" w:sz="8" w:space="0" w:color="000000"/>
              <w:bottom w:val="single" w:sz="8" w:space="0" w:color="000000"/>
              <w:right w:val="single" w:sz="12" w:space="0" w:color="000000"/>
            </w:tcBorders>
            <w:shd w:val="clear" w:color="auto" w:fill="FFFFFF"/>
            <w:tcMar>
              <w:top w:w="15" w:type="dxa"/>
              <w:left w:w="58" w:type="dxa"/>
              <w:bottom w:w="0" w:type="dxa"/>
              <w:right w:w="58" w:type="dxa"/>
            </w:tcMar>
            <w:vAlign w:val="center"/>
          </w:tcPr>
          <w:p w14:paraId="62E6853A" w14:textId="77777777" w:rsidR="00915BD7" w:rsidRPr="00C50D24" w:rsidRDefault="00915BD7" w:rsidP="009C2E5F">
            <w:pPr>
              <w:tabs>
                <w:tab w:val="left" w:pos="426"/>
              </w:tabs>
              <w:suppressAutoHyphens/>
              <w:jc w:val="center"/>
            </w:pPr>
            <w:r w:rsidRPr="00C50D24">
              <w:t>5</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383539BB" w14:textId="77777777" w:rsidR="00915BD7" w:rsidRPr="00C50D24" w:rsidRDefault="00915BD7" w:rsidP="009C2E5F">
            <w:pPr>
              <w:tabs>
                <w:tab w:val="left" w:pos="426"/>
              </w:tabs>
              <w:suppressAutoHyphens/>
              <w:jc w:val="center"/>
            </w:pPr>
            <w:r w:rsidRPr="00C50D24">
              <w:t>5</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6CF47CF1" w14:textId="77777777" w:rsidR="00915BD7" w:rsidRPr="00C50D24" w:rsidRDefault="00915BD7" w:rsidP="009C2E5F">
            <w:pPr>
              <w:tabs>
                <w:tab w:val="left" w:pos="426"/>
              </w:tabs>
              <w:suppressAutoHyphens/>
              <w:jc w:val="center"/>
            </w:pPr>
            <w:r w:rsidRPr="00C50D24">
              <w:t>5</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58" w:type="dxa"/>
              <w:bottom w:w="0" w:type="dxa"/>
              <w:right w:w="58" w:type="dxa"/>
            </w:tcMar>
            <w:vAlign w:val="center"/>
          </w:tcPr>
          <w:p w14:paraId="7A6A2AB9" w14:textId="77777777" w:rsidR="00915BD7" w:rsidRPr="00C50D24" w:rsidRDefault="00915BD7" w:rsidP="009C2E5F">
            <w:pPr>
              <w:tabs>
                <w:tab w:val="left" w:pos="426"/>
              </w:tabs>
              <w:suppressAutoHyphens/>
              <w:jc w:val="center"/>
            </w:pPr>
            <w:r w:rsidRPr="00C50D24">
              <w:t>5</w:t>
            </w:r>
          </w:p>
        </w:tc>
      </w:tr>
      <w:tr w:rsidR="00915BD7" w:rsidRPr="00C50D24" w14:paraId="389E4CD9" w14:textId="77777777" w:rsidTr="00915BD7">
        <w:trPr>
          <w:trHeight w:val="390"/>
          <w:jc w:val="center"/>
        </w:trPr>
        <w:tc>
          <w:tcPr>
            <w:tcW w:w="5366"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59953310" w14:textId="77777777" w:rsidR="00915BD7" w:rsidRPr="00C50D24" w:rsidRDefault="00915BD7" w:rsidP="009C2E5F">
            <w:pPr>
              <w:tabs>
                <w:tab w:val="left" w:pos="426"/>
              </w:tabs>
              <w:suppressAutoHyphens/>
            </w:pPr>
            <w:r w:rsidRPr="00C50D24">
              <w:rPr>
                <w:b/>
                <w:bCs/>
              </w:rPr>
              <w:t>Osztályfőnöki óra</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CDE65F4" w14:textId="77777777" w:rsidR="00915BD7" w:rsidRPr="00C50D24" w:rsidRDefault="00915BD7" w:rsidP="009C2E5F">
            <w:pPr>
              <w:tabs>
                <w:tab w:val="left" w:pos="426"/>
              </w:tabs>
              <w:suppressAutoHyphens/>
              <w:jc w:val="center"/>
            </w:pPr>
            <w:r w:rsidRPr="00C50D24">
              <w:t>1</w:t>
            </w:r>
          </w:p>
        </w:tc>
        <w:tc>
          <w:tcPr>
            <w:tcW w:w="61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AFA0EAB" w14:textId="77777777" w:rsidR="00915BD7" w:rsidRPr="00C50D24" w:rsidRDefault="00915BD7" w:rsidP="009C2E5F">
            <w:pPr>
              <w:tabs>
                <w:tab w:val="left" w:pos="426"/>
              </w:tabs>
              <w:suppressAutoHyphens/>
              <w:jc w:val="center"/>
            </w:pPr>
            <w:r w:rsidRPr="00C50D24">
              <w:t>1</w:t>
            </w:r>
          </w:p>
        </w:tc>
        <w:tc>
          <w:tcPr>
            <w:tcW w:w="601" w:type="dxa"/>
            <w:tcBorders>
              <w:top w:val="single" w:sz="8"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26118579" w14:textId="77777777" w:rsidR="00915BD7" w:rsidRPr="00C50D24" w:rsidRDefault="00915BD7" w:rsidP="009C2E5F">
            <w:pPr>
              <w:tabs>
                <w:tab w:val="left" w:pos="426"/>
              </w:tabs>
              <w:suppressAutoHyphens/>
              <w:jc w:val="center"/>
            </w:pPr>
            <w:r w:rsidRPr="00C50D24">
              <w:t>1</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18EF4A55" w14:textId="77777777" w:rsidR="00915BD7" w:rsidRPr="00C50D24" w:rsidRDefault="00915BD7" w:rsidP="009C2E5F">
            <w:pPr>
              <w:tabs>
                <w:tab w:val="left" w:pos="426"/>
              </w:tabs>
              <w:suppressAutoHyphens/>
              <w:jc w:val="center"/>
            </w:pPr>
            <w:r w:rsidRPr="00C50D24">
              <w:t>1</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2F035F05" w14:textId="77777777" w:rsidR="00915BD7" w:rsidRPr="00C50D24" w:rsidRDefault="00915BD7" w:rsidP="009C2E5F">
            <w:pPr>
              <w:tabs>
                <w:tab w:val="left" w:pos="426"/>
              </w:tabs>
              <w:suppressAutoHyphens/>
              <w:jc w:val="center"/>
            </w:pPr>
            <w:r w:rsidRPr="00C50D24">
              <w:t>1</w:t>
            </w:r>
          </w:p>
        </w:tc>
        <w:tc>
          <w:tcPr>
            <w:tcW w:w="662" w:type="dxa"/>
            <w:tcBorders>
              <w:top w:val="single" w:sz="8"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2F6108E0" w14:textId="77777777" w:rsidR="00915BD7" w:rsidRPr="00C50D24" w:rsidRDefault="00915BD7" w:rsidP="009C2E5F">
            <w:pPr>
              <w:tabs>
                <w:tab w:val="left" w:pos="426"/>
              </w:tabs>
              <w:suppressAutoHyphens/>
              <w:jc w:val="center"/>
            </w:pPr>
            <w:r w:rsidRPr="00C50D24">
              <w:t>1</w:t>
            </w:r>
          </w:p>
        </w:tc>
      </w:tr>
      <w:tr w:rsidR="00915BD7" w:rsidRPr="00C50D24" w14:paraId="142C13E0" w14:textId="77777777" w:rsidTr="00915BD7">
        <w:trPr>
          <w:trHeight w:val="390"/>
          <w:jc w:val="center"/>
        </w:trPr>
        <w:tc>
          <w:tcPr>
            <w:tcW w:w="5366" w:type="dxa"/>
            <w:tcBorders>
              <w:top w:val="single" w:sz="8" w:space="0" w:color="000000"/>
              <w:left w:val="single" w:sz="8" w:space="0" w:color="000000"/>
              <w:bottom w:val="single" w:sz="12" w:space="0" w:color="000000"/>
              <w:right w:val="single" w:sz="12" w:space="0" w:color="000000"/>
            </w:tcBorders>
            <w:shd w:val="clear" w:color="auto" w:fill="FFFFFF"/>
            <w:tcMar>
              <w:top w:w="15" w:type="dxa"/>
              <w:left w:w="58" w:type="dxa"/>
              <w:bottom w:w="0" w:type="dxa"/>
              <w:right w:w="58" w:type="dxa"/>
            </w:tcMar>
            <w:vAlign w:val="center"/>
          </w:tcPr>
          <w:p w14:paraId="2BF6E1A6" w14:textId="77777777" w:rsidR="00915BD7" w:rsidRPr="00C50D24" w:rsidRDefault="00915BD7" w:rsidP="009C2E5F">
            <w:pPr>
              <w:tabs>
                <w:tab w:val="left" w:pos="426"/>
              </w:tabs>
              <w:suppressAutoHyphens/>
              <w:rPr>
                <w:b/>
                <w:bCs/>
              </w:rPr>
            </w:pPr>
            <w:proofErr w:type="spellStart"/>
            <w:r w:rsidRPr="00C50D24">
              <w:rPr>
                <w:b/>
                <w:bCs/>
              </w:rPr>
              <w:t>Fakt</w:t>
            </w:r>
            <w:proofErr w:type="spellEnd"/>
            <w:r w:rsidRPr="00C50D24">
              <w:rPr>
                <w:b/>
                <w:bCs/>
              </w:rPr>
              <w:t xml:space="preserve"> 1 / Emelt sz. 1 (Kötelezően választandó)</w:t>
            </w:r>
          </w:p>
        </w:tc>
        <w:tc>
          <w:tcPr>
            <w:tcW w:w="612" w:type="dxa"/>
            <w:tcBorders>
              <w:top w:val="single" w:sz="8" w:space="0" w:color="000000"/>
              <w:left w:val="single" w:sz="8" w:space="0" w:color="000000"/>
              <w:bottom w:val="single" w:sz="12" w:space="0" w:color="000000"/>
              <w:right w:val="single" w:sz="8" w:space="0" w:color="000000"/>
            </w:tcBorders>
            <w:shd w:val="clear" w:color="auto" w:fill="FFFFFF"/>
            <w:tcMar>
              <w:top w:w="15" w:type="dxa"/>
              <w:left w:w="58" w:type="dxa"/>
              <w:bottom w:w="0" w:type="dxa"/>
              <w:right w:w="58" w:type="dxa"/>
            </w:tcMar>
            <w:vAlign w:val="center"/>
          </w:tcPr>
          <w:p w14:paraId="34463271" w14:textId="77777777" w:rsidR="00915BD7" w:rsidRPr="00C50D24" w:rsidRDefault="00915BD7" w:rsidP="009C2E5F">
            <w:pPr>
              <w:tabs>
                <w:tab w:val="left" w:pos="426"/>
              </w:tabs>
              <w:suppressAutoHyphens/>
              <w:jc w:val="center"/>
            </w:pPr>
          </w:p>
        </w:tc>
        <w:tc>
          <w:tcPr>
            <w:tcW w:w="612" w:type="dxa"/>
            <w:tcBorders>
              <w:top w:val="single" w:sz="8" w:space="0" w:color="000000"/>
              <w:left w:val="single" w:sz="8" w:space="0" w:color="000000"/>
              <w:bottom w:val="single" w:sz="12" w:space="0" w:color="000000"/>
              <w:right w:val="single" w:sz="8" w:space="0" w:color="000000"/>
            </w:tcBorders>
            <w:shd w:val="clear" w:color="auto" w:fill="FFFFFF"/>
            <w:tcMar>
              <w:top w:w="15" w:type="dxa"/>
              <w:left w:w="58" w:type="dxa"/>
              <w:bottom w:w="0" w:type="dxa"/>
              <w:right w:w="58" w:type="dxa"/>
            </w:tcMar>
            <w:vAlign w:val="center"/>
          </w:tcPr>
          <w:p w14:paraId="0409DD3D" w14:textId="77777777" w:rsidR="00915BD7" w:rsidRPr="00C50D24" w:rsidRDefault="00915BD7" w:rsidP="009C2E5F">
            <w:pPr>
              <w:tabs>
                <w:tab w:val="left" w:pos="426"/>
              </w:tabs>
              <w:suppressAutoHyphens/>
              <w:jc w:val="center"/>
            </w:pPr>
          </w:p>
        </w:tc>
        <w:tc>
          <w:tcPr>
            <w:tcW w:w="601" w:type="dxa"/>
            <w:tcBorders>
              <w:top w:val="single" w:sz="8" w:space="0" w:color="000000"/>
              <w:left w:val="single" w:sz="8" w:space="0" w:color="000000"/>
              <w:bottom w:val="single" w:sz="12" w:space="0" w:color="000000"/>
              <w:right w:val="single" w:sz="12" w:space="0" w:color="000000"/>
            </w:tcBorders>
            <w:shd w:val="clear" w:color="auto" w:fill="FFFFFF"/>
            <w:tcMar>
              <w:top w:w="15" w:type="dxa"/>
              <w:left w:w="58" w:type="dxa"/>
              <w:bottom w:w="0" w:type="dxa"/>
              <w:right w:w="58" w:type="dxa"/>
            </w:tcMar>
            <w:vAlign w:val="center"/>
          </w:tcPr>
          <w:p w14:paraId="09792BE1" w14:textId="77777777" w:rsidR="00915BD7" w:rsidRPr="00C50D24" w:rsidRDefault="00915BD7" w:rsidP="009C2E5F">
            <w:pPr>
              <w:tabs>
                <w:tab w:val="left" w:pos="426"/>
              </w:tabs>
              <w:suppressAutoHyphens/>
              <w:jc w:val="center"/>
            </w:pPr>
          </w:p>
        </w:tc>
        <w:tc>
          <w:tcPr>
            <w:tcW w:w="662" w:type="dxa"/>
            <w:tcBorders>
              <w:top w:val="single" w:sz="8" w:space="0" w:color="000000"/>
              <w:left w:val="single" w:sz="8" w:space="0" w:color="000000"/>
              <w:bottom w:val="single" w:sz="12" w:space="0" w:color="000000"/>
              <w:right w:val="single" w:sz="8" w:space="0" w:color="000000"/>
            </w:tcBorders>
            <w:shd w:val="clear" w:color="auto" w:fill="FFFFFF"/>
            <w:tcMar>
              <w:top w:w="15" w:type="dxa"/>
              <w:left w:w="58" w:type="dxa"/>
              <w:bottom w:w="0" w:type="dxa"/>
              <w:right w:w="58" w:type="dxa"/>
            </w:tcMar>
            <w:vAlign w:val="center"/>
          </w:tcPr>
          <w:p w14:paraId="58E68F74" w14:textId="77777777" w:rsidR="00915BD7" w:rsidRPr="00C50D24" w:rsidRDefault="00915BD7" w:rsidP="009C2E5F">
            <w:pPr>
              <w:tabs>
                <w:tab w:val="left" w:pos="426"/>
              </w:tabs>
              <w:suppressAutoHyphens/>
              <w:jc w:val="center"/>
            </w:pPr>
            <w:r w:rsidRPr="00C50D24">
              <w:t>2</w:t>
            </w:r>
          </w:p>
        </w:tc>
        <w:tc>
          <w:tcPr>
            <w:tcW w:w="662" w:type="dxa"/>
            <w:tcBorders>
              <w:top w:val="single" w:sz="8" w:space="0" w:color="000000"/>
              <w:left w:val="single" w:sz="8" w:space="0" w:color="000000"/>
              <w:bottom w:val="single" w:sz="12" w:space="0" w:color="000000"/>
              <w:right w:val="single" w:sz="8" w:space="0" w:color="000000"/>
            </w:tcBorders>
            <w:shd w:val="clear" w:color="auto" w:fill="FFFFFF"/>
            <w:tcMar>
              <w:top w:w="15" w:type="dxa"/>
              <w:left w:w="58" w:type="dxa"/>
              <w:bottom w:w="0" w:type="dxa"/>
              <w:right w:w="58" w:type="dxa"/>
            </w:tcMar>
            <w:vAlign w:val="center"/>
          </w:tcPr>
          <w:p w14:paraId="201A3533" w14:textId="77777777" w:rsidR="00915BD7" w:rsidRPr="00C50D24" w:rsidRDefault="00915BD7" w:rsidP="009C2E5F">
            <w:pPr>
              <w:tabs>
                <w:tab w:val="left" w:pos="426"/>
              </w:tabs>
              <w:suppressAutoHyphens/>
              <w:jc w:val="center"/>
            </w:pPr>
            <w:r w:rsidRPr="00C50D24">
              <w:t>3</w:t>
            </w:r>
          </w:p>
        </w:tc>
        <w:tc>
          <w:tcPr>
            <w:tcW w:w="662" w:type="dxa"/>
            <w:tcBorders>
              <w:top w:val="single" w:sz="8" w:space="0" w:color="000000"/>
              <w:left w:val="single" w:sz="8" w:space="0" w:color="000000"/>
              <w:bottom w:val="single" w:sz="12" w:space="0" w:color="000000"/>
              <w:right w:val="single" w:sz="8" w:space="0" w:color="000000"/>
            </w:tcBorders>
            <w:shd w:val="clear" w:color="auto" w:fill="FFFFFF"/>
            <w:tcMar>
              <w:top w:w="15" w:type="dxa"/>
              <w:left w:w="58" w:type="dxa"/>
              <w:bottom w:w="0" w:type="dxa"/>
              <w:right w:w="58" w:type="dxa"/>
            </w:tcMar>
            <w:vAlign w:val="center"/>
          </w:tcPr>
          <w:p w14:paraId="2877BA20" w14:textId="77777777" w:rsidR="00915BD7" w:rsidRPr="00C50D24" w:rsidRDefault="00915BD7" w:rsidP="009C2E5F">
            <w:pPr>
              <w:tabs>
                <w:tab w:val="left" w:pos="426"/>
              </w:tabs>
              <w:suppressAutoHyphens/>
              <w:jc w:val="center"/>
            </w:pPr>
            <w:r w:rsidRPr="00C50D24">
              <w:t>3</w:t>
            </w:r>
          </w:p>
        </w:tc>
      </w:tr>
      <w:tr w:rsidR="00915BD7" w:rsidRPr="00C50D24" w14:paraId="0C5259CC" w14:textId="77777777" w:rsidTr="00915BD7">
        <w:trPr>
          <w:trHeight w:val="420"/>
          <w:jc w:val="center"/>
        </w:trPr>
        <w:tc>
          <w:tcPr>
            <w:tcW w:w="5366" w:type="dxa"/>
            <w:tcBorders>
              <w:top w:val="single" w:sz="12"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7A033F54" w14:textId="77777777" w:rsidR="00915BD7" w:rsidRPr="00C50D24" w:rsidRDefault="00915BD7" w:rsidP="009C2E5F">
            <w:pPr>
              <w:tabs>
                <w:tab w:val="left" w:pos="426"/>
              </w:tabs>
              <w:suppressAutoHyphens/>
              <w:rPr>
                <w:b/>
                <w:bCs/>
              </w:rPr>
            </w:pPr>
            <w:proofErr w:type="spellStart"/>
            <w:r w:rsidRPr="00C50D24">
              <w:rPr>
                <w:b/>
                <w:bCs/>
              </w:rPr>
              <w:t>Fakt</w:t>
            </w:r>
            <w:proofErr w:type="spellEnd"/>
            <w:r w:rsidRPr="00C50D24">
              <w:rPr>
                <w:b/>
                <w:bCs/>
              </w:rPr>
              <w:t xml:space="preserve"> 2 / Emelt sz. 2 (Kötelezően választandó)</w:t>
            </w:r>
          </w:p>
        </w:tc>
        <w:tc>
          <w:tcPr>
            <w:tcW w:w="612" w:type="dxa"/>
            <w:tcBorders>
              <w:top w:val="single" w:sz="12"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72DB78C2" w14:textId="77777777" w:rsidR="00915BD7" w:rsidRPr="00C50D24" w:rsidRDefault="00915BD7" w:rsidP="009C2E5F">
            <w:pPr>
              <w:tabs>
                <w:tab w:val="left" w:pos="426"/>
              </w:tabs>
              <w:suppressAutoHyphens/>
              <w:jc w:val="center"/>
            </w:pPr>
          </w:p>
        </w:tc>
        <w:tc>
          <w:tcPr>
            <w:tcW w:w="612" w:type="dxa"/>
            <w:tcBorders>
              <w:top w:val="single" w:sz="12"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68B49B51" w14:textId="77777777" w:rsidR="00915BD7" w:rsidRPr="00C50D24" w:rsidRDefault="00915BD7" w:rsidP="009C2E5F">
            <w:pPr>
              <w:tabs>
                <w:tab w:val="left" w:pos="426"/>
              </w:tabs>
              <w:suppressAutoHyphens/>
              <w:jc w:val="center"/>
            </w:pPr>
          </w:p>
        </w:tc>
        <w:tc>
          <w:tcPr>
            <w:tcW w:w="601" w:type="dxa"/>
            <w:tcBorders>
              <w:top w:val="single" w:sz="12"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73B7618B" w14:textId="77777777" w:rsidR="00915BD7" w:rsidRPr="00C50D24" w:rsidRDefault="00915BD7" w:rsidP="009C2E5F">
            <w:pPr>
              <w:tabs>
                <w:tab w:val="left" w:pos="426"/>
              </w:tabs>
              <w:suppressAutoHyphens/>
              <w:jc w:val="center"/>
            </w:pPr>
          </w:p>
        </w:tc>
        <w:tc>
          <w:tcPr>
            <w:tcW w:w="662" w:type="dxa"/>
            <w:tcBorders>
              <w:top w:val="single" w:sz="12"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14E71B5E" w14:textId="77777777" w:rsidR="00915BD7" w:rsidRPr="00C50D24" w:rsidRDefault="00915BD7" w:rsidP="009C2E5F">
            <w:pPr>
              <w:tabs>
                <w:tab w:val="left" w:pos="426"/>
              </w:tabs>
              <w:suppressAutoHyphens/>
              <w:jc w:val="center"/>
            </w:pPr>
            <w:r w:rsidRPr="00C50D24">
              <w:t>2</w:t>
            </w:r>
          </w:p>
        </w:tc>
        <w:tc>
          <w:tcPr>
            <w:tcW w:w="662" w:type="dxa"/>
            <w:tcBorders>
              <w:top w:val="single" w:sz="12"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01119242" w14:textId="77777777" w:rsidR="00915BD7" w:rsidRPr="00C50D24" w:rsidRDefault="00915BD7" w:rsidP="009C2E5F">
            <w:pPr>
              <w:tabs>
                <w:tab w:val="left" w:pos="426"/>
              </w:tabs>
              <w:suppressAutoHyphens/>
              <w:jc w:val="center"/>
            </w:pPr>
            <w:r w:rsidRPr="00C50D24">
              <w:t>3</w:t>
            </w:r>
          </w:p>
        </w:tc>
        <w:tc>
          <w:tcPr>
            <w:tcW w:w="662" w:type="dxa"/>
            <w:tcBorders>
              <w:top w:val="single" w:sz="12"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1A24AECB" w14:textId="77777777" w:rsidR="00915BD7" w:rsidRPr="00C50D24" w:rsidRDefault="00915BD7" w:rsidP="009C2E5F">
            <w:pPr>
              <w:tabs>
                <w:tab w:val="left" w:pos="426"/>
              </w:tabs>
              <w:suppressAutoHyphens/>
              <w:jc w:val="center"/>
            </w:pPr>
            <w:r w:rsidRPr="00C50D24">
              <w:t>3</w:t>
            </w:r>
          </w:p>
        </w:tc>
      </w:tr>
      <w:tr w:rsidR="00915BD7" w:rsidRPr="00C50D24" w14:paraId="78B1A7E2" w14:textId="77777777" w:rsidTr="00915BD7">
        <w:trPr>
          <w:trHeight w:val="420"/>
          <w:jc w:val="center"/>
        </w:trPr>
        <w:tc>
          <w:tcPr>
            <w:tcW w:w="5366" w:type="dxa"/>
            <w:tcBorders>
              <w:top w:val="single" w:sz="8" w:space="0" w:color="000000"/>
              <w:left w:val="single" w:sz="8" w:space="0" w:color="000000"/>
              <w:bottom w:val="single" w:sz="12" w:space="0" w:color="000000"/>
              <w:right w:val="single" w:sz="12" w:space="0" w:color="000000"/>
            </w:tcBorders>
            <w:shd w:val="clear" w:color="auto" w:fill="auto"/>
            <w:tcMar>
              <w:top w:w="15" w:type="dxa"/>
              <w:left w:w="58" w:type="dxa"/>
              <w:bottom w:w="0" w:type="dxa"/>
              <w:right w:w="58" w:type="dxa"/>
            </w:tcMar>
            <w:vAlign w:val="center"/>
          </w:tcPr>
          <w:p w14:paraId="4E4BA0FE" w14:textId="77777777" w:rsidR="00915BD7" w:rsidRPr="00C50D24" w:rsidRDefault="00915BD7" w:rsidP="009C2E5F">
            <w:pPr>
              <w:tabs>
                <w:tab w:val="left" w:pos="426"/>
              </w:tabs>
              <w:suppressAutoHyphens/>
              <w:rPr>
                <w:b/>
                <w:bCs/>
                <w:i/>
              </w:rPr>
            </w:pPr>
            <w:r w:rsidRPr="00C50D24">
              <w:rPr>
                <w:b/>
                <w:bCs/>
                <w:i/>
              </w:rPr>
              <w:t>Szabadon választható</w:t>
            </w:r>
          </w:p>
        </w:tc>
        <w:tc>
          <w:tcPr>
            <w:tcW w:w="612" w:type="dxa"/>
            <w:tcBorders>
              <w:top w:val="single" w:sz="8" w:space="0" w:color="000000"/>
              <w:left w:val="single" w:sz="8" w:space="0" w:color="000000"/>
              <w:bottom w:val="single" w:sz="12" w:space="0" w:color="000000"/>
              <w:right w:val="single" w:sz="8" w:space="0" w:color="000000"/>
            </w:tcBorders>
            <w:shd w:val="clear" w:color="auto" w:fill="auto"/>
            <w:tcMar>
              <w:top w:w="15" w:type="dxa"/>
              <w:left w:w="58" w:type="dxa"/>
              <w:bottom w:w="0" w:type="dxa"/>
              <w:right w:w="58" w:type="dxa"/>
            </w:tcMar>
            <w:vAlign w:val="center"/>
          </w:tcPr>
          <w:p w14:paraId="38C00843" w14:textId="77777777" w:rsidR="00915BD7" w:rsidRPr="00C50D24" w:rsidRDefault="00915BD7" w:rsidP="009C2E5F">
            <w:pPr>
              <w:tabs>
                <w:tab w:val="left" w:pos="426"/>
              </w:tabs>
              <w:suppressAutoHyphens/>
              <w:jc w:val="center"/>
              <w:rPr>
                <w:i/>
              </w:rPr>
            </w:pPr>
          </w:p>
        </w:tc>
        <w:tc>
          <w:tcPr>
            <w:tcW w:w="612" w:type="dxa"/>
            <w:tcBorders>
              <w:top w:val="single" w:sz="8" w:space="0" w:color="000000"/>
              <w:left w:val="single" w:sz="8" w:space="0" w:color="000000"/>
              <w:bottom w:val="single" w:sz="12" w:space="0" w:color="000000"/>
              <w:right w:val="single" w:sz="8" w:space="0" w:color="000000"/>
            </w:tcBorders>
            <w:shd w:val="clear" w:color="auto" w:fill="auto"/>
            <w:tcMar>
              <w:top w:w="15" w:type="dxa"/>
              <w:left w:w="58" w:type="dxa"/>
              <w:bottom w:w="0" w:type="dxa"/>
              <w:right w:w="58" w:type="dxa"/>
            </w:tcMar>
            <w:vAlign w:val="center"/>
          </w:tcPr>
          <w:p w14:paraId="3A09C9EF" w14:textId="77777777" w:rsidR="00915BD7" w:rsidRPr="00C50D24" w:rsidRDefault="00915BD7" w:rsidP="009C2E5F">
            <w:pPr>
              <w:tabs>
                <w:tab w:val="left" w:pos="426"/>
              </w:tabs>
              <w:suppressAutoHyphens/>
              <w:jc w:val="center"/>
              <w:rPr>
                <w:i/>
              </w:rPr>
            </w:pPr>
          </w:p>
        </w:tc>
        <w:tc>
          <w:tcPr>
            <w:tcW w:w="601" w:type="dxa"/>
            <w:tcBorders>
              <w:top w:val="single" w:sz="8" w:space="0" w:color="000000"/>
              <w:left w:val="single" w:sz="8" w:space="0" w:color="000000"/>
              <w:bottom w:val="single" w:sz="12" w:space="0" w:color="000000"/>
              <w:right w:val="single" w:sz="12" w:space="0" w:color="000000"/>
            </w:tcBorders>
            <w:shd w:val="clear" w:color="auto" w:fill="auto"/>
            <w:tcMar>
              <w:top w:w="15" w:type="dxa"/>
              <w:left w:w="58" w:type="dxa"/>
              <w:bottom w:w="0" w:type="dxa"/>
              <w:right w:w="58" w:type="dxa"/>
            </w:tcMar>
            <w:vAlign w:val="center"/>
          </w:tcPr>
          <w:p w14:paraId="24949644" w14:textId="77777777" w:rsidR="00915BD7" w:rsidRPr="00C50D24" w:rsidRDefault="00915BD7" w:rsidP="009C2E5F">
            <w:pPr>
              <w:tabs>
                <w:tab w:val="left" w:pos="426"/>
              </w:tabs>
              <w:suppressAutoHyphens/>
              <w:jc w:val="center"/>
              <w:rPr>
                <w:i/>
              </w:rPr>
            </w:pPr>
          </w:p>
        </w:tc>
        <w:tc>
          <w:tcPr>
            <w:tcW w:w="662" w:type="dxa"/>
            <w:tcBorders>
              <w:top w:val="single" w:sz="8" w:space="0" w:color="000000"/>
              <w:left w:val="single" w:sz="8" w:space="0" w:color="000000"/>
              <w:bottom w:val="single" w:sz="12" w:space="0" w:color="000000"/>
              <w:right w:val="single" w:sz="8" w:space="0" w:color="000000"/>
            </w:tcBorders>
            <w:shd w:val="clear" w:color="auto" w:fill="auto"/>
            <w:tcMar>
              <w:top w:w="15" w:type="dxa"/>
              <w:left w:w="58" w:type="dxa"/>
              <w:bottom w:w="0" w:type="dxa"/>
              <w:right w:w="58" w:type="dxa"/>
            </w:tcMar>
            <w:vAlign w:val="center"/>
          </w:tcPr>
          <w:p w14:paraId="2EDAC26B" w14:textId="77777777" w:rsidR="00915BD7" w:rsidRPr="00C50D24" w:rsidRDefault="00915BD7" w:rsidP="009C2E5F">
            <w:pPr>
              <w:tabs>
                <w:tab w:val="left" w:pos="426"/>
              </w:tabs>
              <w:suppressAutoHyphens/>
              <w:jc w:val="center"/>
              <w:rPr>
                <w:i/>
              </w:rPr>
            </w:pPr>
            <w:r w:rsidRPr="00C50D24">
              <w:rPr>
                <w:i/>
              </w:rPr>
              <w:t>2</w:t>
            </w:r>
          </w:p>
        </w:tc>
        <w:tc>
          <w:tcPr>
            <w:tcW w:w="662" w:type="dxa"/>
            <w:tcBorders>
              <w:top w:val="single" w:sz="8" w:space="0" w:color="000000"/>
              <w:left w:val="single" w:sz="8" w:space="0" w:color="000000"/>
              <w:bottom w:val="single" w:sz="12" w:space="0" w:color="000000"/>
              <w:right w:val="single" w:sz="8" w:space="0" w:color="000000"/>
            </w:tcBorders>
            <w:shd w:val="clear" w:color="auto" w:fill="auto"/>
            <w:tcMar>
              <w:top w:w="15" w:type="dxa"/>
              <w:left w:w="58" w:type="dxa"/>
              <w:bottom w:w="0" w:type="dxa"/>
              <w:right w:w="58" w:type="dxa"/>
            </w:tcMar>
            <w:vAlign w:val="center"/>
          </w:tcPr>
          <w:p w14:paraId="19614556" w14:textId="77777777" w:rsidR="00915BD7" w:rsidRPr="00C50D24" w:rsidRDefault="00915BD7" w:rsidP="009C2E5F">
            <w:pPr>
              <w:tabs>
                <w:tab w:val="left" w:pos="426"/>
              </w:tabs>
              <w:suppressAutoHyphens/>
              <w:jc w:val="center"/>
              <w:rPr>
                <w:i/>
              </w:rPr>
            </w:pPr>
            <w:r w:rsidRPr="00C50D24">
              <w:rPr>
                <w:i/>
              </w:rPr>
              <w:t>3</w:t>
            </w:r>
          </w:p>
        </w:tc>
        <w:tc>
          <w:tcPr>
            <w:tcW w:w="662" w:type="dxa"/>
            <w:tcBorders>
              <w:top w:val="single" w:sz="8" w:space="0" w:color="000000"/>
              <w:left w:val="single" w:sz="8" w:space="0" w:color="000000"/>
              <w:bottom w:val="single" w:sz="12" w:space="0" w:color="000000"/>
              <w:right w:val="single" w:sz="8" w:space="0" w:color="000000"/>
            </w:tcBorders>
            <w:shd w:val="clear" w:color="auto" w:fill="auto"/>
            <w:tcMar>
              <w:top w:w="15" w:type="dxa"/>
              <w:left w:w="58" w:type="dxa"/>
              <w:bottom w:w="0" w:type="dxa"/>
              <w:right w:w="58" w:type="dxa"/>
            </w:tcMar>
            <w:vAlign w:val="center"/>
          </w:tcPr>
          <w:p w14:paraId="43ADAC24" w14:textId="77777777" w:rsidR="00915BD7" w:rsidRPr="00C50D24" w:rsidRDefault="00915BD7" w:rsidP="009C2E5F">
            <w:pPr>
              <w:tabs>
                <w:tab w:val="left" w:pos="426"/>
              </w:tabs>
              <w:suppressAutoHyphens/>
              <w:jc w:val="center"/>
              <w:rPr>
                <w:i/>
              </w:rPr>
            </w:pPr>
            <w:r w:rsidRPr="00C50D24">
              <w:rPr>
                <w:i/>
              </w:rPr>
              <w:t>3</w:t>
            </w:r>
          </w:p>
        </w:tc>
      </w:tr>
      <w:tr w:rsidR="00915BD7" w:rsidRPr="00C50D24" w14:paraId="7F529905" w14:textId="77777777" w:rsidTr="00915BD7">
        <w:trPr>
          <w:trHeight w:val="390"/>
          <w:jc w:val="center"/>
        </w:trPr>
        <w:tc>
          <w:tcPr>
            <w:tcW w:w="5366" w:type="dxa"/>
            <w:tcBorders>
              <w:top w:val="single" w:sz="12"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52827BE4" w14:textId="77777777" w:rsidR="00915BD7" w:rsidRPr="00C50D24" w:rsidRDefault="00915BD7" w:rsidP="009C2E5F">
            <w:pPr>
              <w:tabs>
                <w:tab w:val="left" w:pos="426"/>
              </w:tabs>
              <w:suppressAutoHyphens/>
            </w:pPr>
            <w:r w:rsidRPr="00C50D24">
              <w:rPr>
                <w:b/>
                <w:bCs/>
              </w:rPr>
              <w:t>Tanulók kötelező óraszáma</w:t>
            </w:r>
          </w:p>
        </w:tc>
        <w:tc>
          <w:tcPr>
            <w:tcW w:w="612" w:type="dxa"/>
            <w:tcBorders>
              <w:top w:val="single" w:sz="12"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59A6E6B0" w14:textId="77777777" w:rsidR="00915BD7" w:rsidRPr="00C50D24" w:rsidRDefault="00915BD7" w:rsidP="009C2E5F">
            <w:pPr>
              <w:tabs>
                <w:tab w:val="left" w:pos="426"/>
              </w:tabs>
              <w:suppressAutoHyphens/>
              <w:jc w:val="center"/>
            </w:pPr>
            <w:r w:rsidRPr="00C50D24">
              <w:t>29</w:t>
            </w:r>
          </w:p>
        </w:tc>
        <w:tc>
          <w:tcPr>
            <w:tcW w:w="612" w:type="dxa"/>
            <w:tcBorders>
              <w:top w:val="single" w:sz="12"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72ECC5FA" w14:textId="77777777" w:rsidR="00915BD7" w:rsidRPr="00C50D24" w:rsidRDefault="00915BD7" w:rsidP="009C2E5F">
            <w:pPr>
              <w:tabs>
                <w:tab w:val="left" w:pos="426"/>
              </w:tabs>
              <w:suppressAutoHyphens/>
              <w:jc w:val="center"/>
            </w:pPr>
            <w:r w:rsidRPr="00C50D24">
              <w:t>32</w:t>
            </w:r>
          </w:p>
        </w:tc>
        <w:tc>
          <w:tcPr>
            <w:tcW w:w="601" w:type="dxa"/>
            <w:tcBorders>
              <w:top w:val="single" w:sz="12" w:space="0" w:color="000000"/>
              <w:left w:val="single" w:sz="8" w:space="0" w:color="000000"/>
              <w:bottom w:val="single" w:sz="8" w:space="0" w:color="000000"/>
              <w:right w:val="single" w:sz="12" w:space="0" w:color="000000"/>
            </w:tcBorders>
            <w:shd w:val="clear" w:color="auto" w:fill="CCCCCC"/>
            <w:tcMar>
              <w:top w:w="15" w:type="dxa"/>
              <w:left w:w="58" w:type="dxa"/>
              <w:bottom w:w="0" w:type="dxa"/>
              <w:right w:w="58" w:type="dxa"/>
            </w:tcMar>
            <w:vAlign w:val="center"/>
          </w:tcPr>
          <w:p w14:paraId="0073F213" w14:textId="77777777" w:rsidR="00915BD7" w:rsidRPr="00C50D24" w:rsidRDefault="00915BD7" w:rsidP="00C27142">
            <w:pPr>
              <w:tabs>
                <w:tab w:val="left" w:pos="426"/>
              </w:tabs>
              <w:suppressAutoHyphens/>
              <w:jc w:val="center"/>
            </w:pPr>
            <w:r w:rsidRPr="00C50D24">
              <w:t>32</w:t>
            </w:r>
          </w:p>
        </w:tc>
        <w:tc>
          <w:tcPr>
            <w:tcW w:w="662" w:type="dxa"/>
            <w:tcBorders>
              <w:top w:val="single" w:sz="12"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EC3D55D" w14:textId="77777777" w:rsidR="00915BD7" w:rsidRPr="00C50D24" w:rsidRDefault="00915BD7" w:rsidP="009C2E5F">
            <w:pPr>
              <w:tabs>
                <w:tab w:val="left" w:pos="426"/>
              </w:tabs>
              <w:suppressAutoHyphens/>
              <w:jc w:val="center"/>
            </w:pPr>
            <w:r w:rsidRPr="00C50D24">
              <w:t>36</w:t>
            </w:r>
          </w:p>
        </w:tc>
        <w:tc>
          <w:tcPr>
            <w:tcW w:w="662" w:type="dxa"/>
            <w:tcBorders>
              <w:top w:val="single" w:sz="12"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79DD27A0" w14:textId="77777777" w:rsidR="00915BD7" w:rsidRPr="00C50D24" w:rsidRDefault="00915BD7" w:rsidP="009C2E5F">
            <w:pPr>
              <w:tabs>
                <w:tab w:val="left" w:pos="426"/>
              </w:tabs>
              <w:suppressAutoHyphens/>
              <w:jc w:val="center"/>
            </w:pPr>
            <w:r w:rsidRPr="00C50D24">
              <w:t>35</w:t>
            </w:r>
          </w:p>
        </w:tc>
        <w:tc>
          <w:tcPr>
            <w:tcW w:w="662" w:type="dxa"/>
            <w:tcBorders>
              <w:top w:val="single" w:sz="12" w:space="0" w:color="000000"/>
              <w:left w:val="single" w:sz="8" w:space="0" w:color="000000"/>
              <w:bottom w:val="single" w:sz="8" w:space="0" w:color="000000"/>
              <w:right w:val="single" w:sz="8" w:space="0" w:color="000000"/>
            </w:tcBorders>
            <w:shd w:val="clear" w:color="auto" w:fill="CCCCCC"/>
            <w:tcMar>
              <w:top w:w="15" w:type="dxa"/>
              <w:left w:w="58" w:type="dxa"/>
              <w:bottom w:w="0" w:type="dxa"/>
              <w:right w:w="58" w:type="dxa"/>
            </w:tcMar>
            <w:vAlign w:val="center"/>
          </w:tcPr>
          <w:p w14:paraId="344612F9" w14:textId="77777777" w:rsidR="00915BD7" w:rsidRPr="00C50D24" w:rsidRDefault="00915BD7" w:rsidP="009C2E5F">
            <w:pPr>
              <w:tabs>
                <w:tab w:val="left" w:pos="426"/>
              </w:tabs>
              <w:suppressAutoHyphens/>
              <w:jc w:val="center"/>
            </w:pPr>
            <w:r w:rsidRPr="00C50D24">
              <w:t>35</w:t>
            </w:r>
          </w:p>
        </w:tc>
      </w:tr>
    </w:tbl>
    <w:p w14:paraId="3E17C69E" w14:textId="6996E9D7" w:rsidR="00603DC9" w:rsidRDefault="006A7FE6" w:rsidP="00603DC9">
      <w:r w:rsidRPr="00C50D24">
        <w:t>+1: szabadon választ</w:t>
      </w:r>
      <w:r w:rsidR="009C2E5F" w:rsidRPr="00C50D24">
        <w:t>ott</w:t>
      </w:r>
    </w:p>
    <w:p w14:paraId="60A2DBFA" w14:textId="77777777" w:rsidR="00603DC9" w:rsidRDefault="00603DC9" w:rsidP="00603DC9">
      <w:pPr>
        <w:sectPr w:rsidR="00603DC9" w:rsidSect="001D0FFD">
          <w:footerReference w:type="even" r:id="rId16"/>
          <w:footerReference w:type="default" r:id="rId17"/>
          <w:pgSz w:w="11907" w:h="16840" w:code="9"/>
          <w:pgMar w:top="1418" w:right="1418" w:bottom="1418" w:left="1418" w:header="709" w:footer="709" w:gutter="0"/>
          <w:cols w:space="708"/>
          <w:titlePg/>
        </w:sectPr>
      </w:pPr>
    </w:p>
    <w:p w14:paraId="51043027" w14:textId="77777777" w:rsidR="00603DC9" w:rsidRPr="002B6525" w:rsidRDefault="00603DC9" w:rsidP="00603DC9">
      <w:pPr>
        <w:jc w:val="center"/>
        <w:rPr>
          <w:b/>
          <w:i/>
        </w:rPr>
      </w:pPr>
      <w:r w:rsidRPr="002B6525">
        <w:rPr>
          <w:b/>
          <w:i/>
        </w:rPr>
        <w:t>Óratervi háló</w:t>
      </w:r>
    </w:p>
    <w:p w14:paraId="28B817F8" w14:textId="1BAA1522" w:rsidR="00603DC9" w:rsidRDefault="00915BD7" w:rsidP="00603DC9">
      <w:pPr>
        <w:jc w:val="center"/>
        <w:rPr>
          <w:b/>
          <w:i/>
        </w:rPr>
      </w:pPr>
      <w:proofErr w:type="gramStart"/>
      <w:r>
        <w:rPr>
          <w:b/>
          <w:i/>
        </w:rPr>
        <w:t>a</w:t>
      </w:r>
      <w:proofErr w:type="gramEnd"/>
      <w:r>
        <w:rPr>
          <w:b/>
          <w:i/>
        </w:rPr>
        <w:t xml:space="preserve"> </w:t>
      </w:r>
      <w:r w:rsidR="00603DC9" w:rsidRPr="002B6525">
        <w:rPr>
          <w:b/>
          <w:i/>
        </w:rPr>
        <w:t>2020. szeptember 1-jén bevezete</w:t>
      </w:r>
      <w:r w:rsidR="00603DC9">
        <w:rPr>
          <w:b/>
          <w:i/>
        </w:rPr>
        <w:t>tt</w:t>
      </w:r>
      <w:r w:rsidR="00603DC9" w:rsidRPr="002B6525">
        <w:rPr>
          <w:b/>
          <w:i/>
        </w:rPr>
        <w:t xml:space="preserve"> Helyi Tantervhez</w:t>
      </w:r>
    </w:p>
    <w:p w14:paraId="397C49BB" w14:textId="77777777" w:rsidR="00603DC9" w:rsidRPr="002B6525" w:rsidRDefault="00603DC9" w:rsidP="00603DC9">
      <w:pPr>
        <w:jc w:val="center"/>
        <w:rPr>
          <w:b/>
          <w:i/>
        </w:rPr>
      </w:pPr>
    </w:p>
    <w:tbl>
      <w:tblPr>
        <w:tblW w:w="13360" w:type="dxa"/>
        <w:jc w:val="center"/>
        <w:tblCellMar>
          <w:left w:w="0" w:type="dxa"/>
          <w:right w:w="0" w:type="dxa"/>
        </w:tblCellMar>
        <w:tblLook w:val="01E0" w:firstRow="1" w:lastRow="1" w:firstColumn="1" w:lastColumn="1" w:noHBand="0" w:noVBand="0"/>
      </w:tblPr>
      <w:tblGrid>
        <w:gridCol w:w="4966"/>
        <w:gridCol w:w="1101"/>
        <w:gridCol w:w="1041"/>
        <w:gridCol w:w="1042"/>
        <w:gridCol w:w="1042"/>
        <w:gridCol w:w="1042"/>
        <w:gridCol w:w="1042"/>
        <w:gridCol w:w="1042"/>
        <w:gridCol w:w="1042"/>
      </w:tblGrid>
      <w:tr w:rsidR="00603DC9" w:rsidRPr="00B10324" w14:paraId="7EA4113C" w14:textId="77777777" w:rsidTr="00603DC9">
        <w:trPr>
          <w:trHeight w:val="307"/>
          <w:jc w:val="center"/>
        </w:trPr>
        <w:tc>
          <w:tcPr>
            <w:tcW w:w="4966" w:type="dxa"/>
            <w:tcBorders>
              <w:top w:val="single" w:sz="12" w:space="0" w:color="auto"/>
              <w:left w:val="single" w:sz="12" w:space="0" w:color="auto"/>
              <w:bottom w:val="double" w:sz="4" w:space="0" w:color="auto"/>
              <w:right w:val="double" w:sz="4" w:space="0" w:color="auto"/>
            </w:tcBorders>
            <w:shd w:val="clear" w:color="auto" w:fill="auto"/>
            <w:tcMar>
              <w:top w:w="15" w:type="dxa"/>
              <w:left w:w="15" w:type="dxa"/>
              <w:bottom w:w="0" w:type="dxa"/>
              <w:right w:w="15" w:type="dxa"/>
            </w:tcMar>
            <w:vAlign w:val="center"/>
            <w:hideMark/>
          </w:tcPr>
          <w:p w14:paraId="70254D18" w14:textId="77777777" w:rsidR="00603DC9" w:rsidRPr="002B6525" w:rsidRDefault="00603DC9" w:rsidP="00603DC9">
            <w:pPr>
              <w:jc w:val="center"/>
              <w:rPr>
                <w:b/>
                <w:i/>
              </w:rPr>
            </w:pPr>
            <w:r w:rsidRPr="002B6525">
              <w:rPr>
                <w:b/>
                <w:i/>
              </w:rPr>
              <w:t>Évfolyam</w:t>
            </w:r>
          </w:p>
        </w:tc>
        <w:tc>
          <w:tcPr>
            <w:tcW w:w="1101" w:type="dxa"/>
            <w:tcBorders>
              <w:top w:val="single" w:sz="12" w:space="0" w:color="auto"/>
              <w:left w:val="double" w:sz="4" w:space="0" w:color="auto"/>
              <w:bottom w:val="double" w:sz="4" w:space="0" w:color="auto"/>
              <w:right w:val="single" w:sz="8" w:space="0" w:color="000000"/>
            </w:tcBorders>
            <w:shd w:val="clear" w:color="auto" w:fill="auto"/>
            <w:tcMar>
              <w:top w:w="15" w:type="dxa"/>
              <w:left w:w="15" w:type="dxa"/>
              <w:bottom w:w="0" w:type="dxa"/>
              <w:right w:w="15" w:type="dxa"/>
            </w:tcMar>
            <w:vAlign w:val="center"/>
            <w:hideMark/>
          </w:tcPr>
          <w:p w14:paraId="620B7A77" w14:textId="77777777" w:rsidR="00603DC9" w:rsidRPr="002B6525" w:rsidRDefault="00603DC9" w:rsidP="00603DC9">
            <w:pPr>
              <w:jc w:val="center"/>
              <w:rPr>
                <w:b/>
                <w:i/>
              </w:rPr>
            </w:pPr>
            <w:r w:rsidRPr="002B6525">
              <w:rPr>
                <w:b/>
                <w:bCs/>
                <w:i/>
                <w:iCs/>
              </w:rPr>
              <w:t>5</w:t>
            </w:r>
            <w:r>
              <w:rPr>
                <w:b/>
                <w:bCs/>
                <w:i/>
                <w:iCs/>
              </w:rPr>
              <w:t>.</w:t>
            </w:r>
          </w:p>
        </w:tc>
        <w:tc>
          <w:tcPr>
            <w:tcW w:w="1041" w:type="dxa"/>
            <w:tcBorders>
              <w:top w:val="single" w:sz="12" w:space="0" w:color="auto"/>
              <w:left w:val="single" w:sz="8" w:space="0" w:color="000000"/>
              <w:bottom w:val="double" w:sz="4" w:space="0" w:color="auto"/>
              <w:right w:val="single" w:sz="8" w:space="0" w:color="000000"/>
            </w:tcBorders>
            <w:shd w:val="clear" w:color="auto" w:fill="auto"/>
            <w:tcMar>
              <w:top w:w="15" w:type="dxa"/>
              <w:left w:w="15" w:type="dxa"/>
              <w:bottom w:w="0" w:type="dxa"/>
              <w:right w:w="15" w:type="dxa"/>
            </w:tcMar>
            <w:vAlign w:val="center"/>
            <w:hideMark/>
          </w:tcPr>
          <w:p w14:paraId="6D662508" w14:textId="77777777" w:rsidR="00603DC9" w:rsidRPr="002B6525" w:rsidRDefault="00603DC9" w:rsidP="00603DC9">
            <w:pPr>
              <w:jc w:val="center"/>
              <w:rPr>
                <w:b/>
                <w:i/>
              </w:rPr>
            </w:pPr>
            <w:r w:rsidRPr="002B6525">
              <w:rPr>
                <w:b/>
                <w:bCs/>
                <w:i/>
                <w:iCs/>
              </w:rPr>
              <w:t>6</w:t>
            </w:r>
            <w:r>
              <w:rPr>
                <w:b/>
                <w:bCs/>
                <w:i/>
                <w:iCs/>
              </w:rPr>
              <w:t>.</w:t>
            </w:r>
          </w:p>
        </w:tc>
        <w:tc>
          <w:tcPr>
            <w:tcW w:w="1042" w:type="dxa"/>
            <w:tcBorders>
              <w:top w:val="single" w:sz="12" w:space="0" w:color="auto"/>
              <w:left w:val="single" w:sz="8" w:space="0" w:color="000000"/>
              <w:bottom w:val="double" w:sz="4" w:space="0" w:color="auto"/>
              <w:right w:val="single" w:sz="8" w:space="0" w:color="000000"/>
            </w:tcBorders>
            <w:shd w:val="clear" w:color="auto" w:fill="auto"/>
            <w:tcMar>
              <w:top w:w="15" w:type="dxa"/>
              <w:left w:w="15" w:type="dxa"/>
              <w:bottom w:w="0" w:type="dxa"/>
              <w:right w:w="15" w:type="dxa"/>
            </w:tcMar>
            <w:vAlign w:val="center"/>
            <w:hideMark/>
          </w:tcPr>
          <w:p w14:paraId="02A7A323" w14:textId="77777777" w:rsidR="00603DC9" w:rsidRPr="002B6525" w:rsidRDefault="00603DC9" w:rsidP="00603DC9">
            <w:pPr>
              <w:jc w:val="center"/>
              <w:rPr>
                <w:b/>
                <w:i/>
              </w:rPr>
            </w:pPr>
            <w:r w:rsidRPr="002B6525">
              <w:rPr>
                <w:b/>
                <w:bCs/>
                <w:i/>
                <w:iCs/>
              </w:rPr>
              <w:t>7</w:t>
            </w:r>
            <w:r>
              <w:rPr>
                <w:b/>
                <w:bCs/>
                <w:i/>
                <w:iCs/>
              </w:rPr>
              <w:t>.</w:t>
            </w:r>
          </w:p>
        </w:tc>
        <w:tc>
          <w:tcPr>
            <w:tcW w:w="1042" w:type="dxa"/>
            <w:tcBorders>
              <w:top w:val="single" w:sz="12" w:space="0" w:color="auto"/>
              <w:left w:val="single" w:sz="8" w:space="0" w:color="000000"/>
              <w:bottom w:val="double" w:sz="4" w:space="0" w:color="auto"/>
              <w:right w:val="single" w:sz="12" w:space="0" w:color="auto"/>
            </w:tcBorders>
            <w:shd w:val="clear" w:color="auto" w:fill="auto"/>
            <w:tcMar>
              <w:top w:w="15" w:type="dxa"/>
              <w:left w:w="15" w:type="dxa"/>
              <w:bottom w:w="0" w:type="dxa"/>
              <w:right w:w="15" w:type="dxa"/>
            </w:tcMar>
            <w:vAlign w:val="center"/>
            <w:hideMark/>
          </w:tcPr>
          <w:p w14:paraId="742A39AC" w14:textId="77777777" w:rsidR="00603DC9" w:rsidRPr="002B6525" w:rsidRDefault="00603DC9" w:rsidP="00603DC9">
            <w:pPr>
              <w:jc w:val="center"/>
              <w:rPr>
                <w:b/>
                <w:i/>
              </w:rPr>
            </w:pPr>
            <w:r w:rsidRPr="002B6525">
              <w:rPr>
                <w:b/>
                <w:bCs/>
                <w:i/>
                <w:iCs/>
              </w:rPr>
              <w:t>8</w:t>
            </w:r>
            <w:r>
              <w:rPr>
                <w:b/>
                <w:bCs/>
                <w:i/>
                <w:iCs/>
              </w:rPr>
              <w:t>.</w:t>
            </w:r>
          </w:p>
        </w:tc>
        <w:tc>
          <w:tcPr>
            <w:tcW w:w="1042" w:type="dxa"/>
            <w:tcBorders>
              <w:top w:val="single" w:sz="12" w:space="0" w:color="auto"/>
              <w:left w:val="single" w:sz="12" w:space="0" w:color="auto"/>
              <w:bottom w:val="double" w:sz="4" w:space="0" w:color="auto"/>
              <w:right w:val="single" w:sz="8" w:space="0" w:color="000000"/>
            </w:tcBorders>
            <w:shd w:val="clear" w:color="auto" w:fill="auto"/>
            <w:tcMar>
              <w:top w:w="15" w:type="dxa"/>
              <w:left w:w="15" w:type="dxa"/>
              <w:bottom w:w="0" w:type="dxa"/>
              <w:right w:w="15" w:type="dxa"/>
            </w:tcMar>
            <w:vAlign w:val="center"/>
            <w:hideMark/>
          </w:tcPr>
          <w:p w14:paraId="12F37207" w14:textId="77777777" w:rsidR="00603DC9" w:rsidRPr="002B6525" w:rsidRDefault="00603DC9" w:rsidP="00603DC9">
            <w:pPr>
              <w:jc w:val="center"/>
              <w:rPr>
                <w:b/>
                <w:i/>
              </w:rPr>
            </w:pPr>
            <w:r w:rsidRPr="002B6525">
              <w:rPr>
                <w:b/>
                <w:bCs/>
                <w:i/>
                <w:iCs/>
              </w:rPr>
              <w:t>9</w:t>
            </w:r>
            <w:r>
              <w:rPr>
                <w:b/>
                <w:bCs/>
                <w:i/>
                <w:iCs/>
              </w:rPr>
              <w:t>.</w:t>
            </w:r>
          </w:p>
        </w:tc>
        <w:tc>
          <w:tcPr>
            <w:tcW w:w="1042" w:type="dxa"/>
            <w:tcBorders>
              <w:top w:val="single" w:sz="12" w:space="0" w:color="auto"/>
              <w:left w:val="single" w:sz="8" w:space="0" w:color="000000"/>
              <w:bottom w:val="double" w:sz="4" w:space="0" w:color="auto"/>
              <w:right w:val="single" w:sz="8" w:space="0" w:color="000000"/>
            </w:tcBorders>
            <w:shd w:val="clear" w:color="auto" w:fill="auto"/>
            <w:tcMar>
              <w:top w:w="15" w:type="dxa"/>
              <w:left w:w="15" w:type="dxa"/>
              <w:bottom w:w="0" w:type="dxa"/>
              <w:right w:w="15" w:type="dxa"/>
            </w:tcMar>
            <w:vAlign w:val="center"/>
            <w:hideMark/>
          </w:tcPr>
          <w:p w14:paraId="206A285F" w14:textId="77777777" w:rsidR="00603DC9" w:rsidRPr="002B6525" w:rsidRDefault="00603DC9" w:rsidP="00603DC9">
            <w:pPr>
              <w:jc w:val="center"/>
              <w:rPr>
                <w:b/>
                <w:i/>
              </w:rPr>
            </w:pPr>
            <w:r w:rsidRPr="002B6525">
              <w:rPr>
                <w:b/>
                <w:bCs/>
                <w:i/>
                <w:iCs/>
              </w:rPr>
              <w:t>10</w:t>
            </w:r>
            <w:r>
              <w:rPr>
                <w:b/>
                <w:bCs/>
                <w:i/>
                <w:iCs/>
              </w:rPr>
              <w:t>.</w:t>
            </w:r>
          </w:p>
        </w:tc>
        <w:tc>
          <w:tcPr>
            <w:tcW w:w="1042" w:type="dxa"/>
            <w:tcBorders>
              <w:top w:val="single" w:sz="12" w:space="0" w:color="auto"/>
              <w:left w:val="single" w:sz="8" w:space="0" w:color="000000"/>
              <w:bottom w:val="double" w:sz="4" w:space="0" w:color="auto"/>
              <w:right w:val="single" w:sz="8" w:space="0" w:color="000000"/>
            </w:tcBorders>
            <w:shd w:val="clear" w:color="auto" w:fill="auto"/>
            <w:tcMar>
              <w:top w:w="15" w:type="dxa"/>
              <w:left w:w="15" w:type="dxa"/>
              <w:bottom w:w="0" w:type="dxa"/>
              <w:right w:w="15" w:type="dxa"/>
            </w:tcMar>
            <w:vAlign w:val="center"/>
            <w:hideMark/>
          </w:tcPr>
          <w:p w14:paraId="239B9656" w14:textId="77777777" w:rsidR="00603DC9" w:rsidRPr="002B6525" w:rsidRDefault="00603DC9" w:rsidP="00603DC9">
            <w:pPr>
              <w:jc w:val="center"/>
              <w:rPr>
                <w:b/>
                <w:i/>
              </w:rPr>
            </w:pPr>
            <w:r w:rsidRPr="002B6525">
              <w:rPr>
                <w:b/>
                <w:bCs/>
                <w:i/>
                <w:iCs/>
              </w:rPr>
              <w:t>11</w:t>
            </w:r>
            <w:r>
              <w:rPr>
                <w:b/>
                <w:bCs/>
                <w:i/>
                <w:iCs/>
              </w:rPr>
              <w:t>.</w:t>
            </w:r>
          </w:p>
        </w:tc>
        <w:tc>
          <w:tcPr>
            <w:tcW w:w="1042" w:type="dxa"/>
            <w:tcBorders>
              <w:top w:val="single" w:sz="12" w:space="0" w:color="auto"/>
              <w:left w:val="single" w:sz="8" w:space="0" w:color="000000"/>
              <w:bottom w:val="double" w:sz="4" w:space="0" w:color="auto"/>
              <w:right w:val="single" w:sz="12" w:space="0" w:color="auto"/>
            </w:tcBorders>
            <w:shd w:val="clear" w:color="auto" w:fill="auto"/>
            <w:tcMar>
              <w:top w:w="15" w:type="dxa"/>
              <w:left w:w="15" w:type="dxa"/>
              <w:bottom w:w="0" w:type="dxa"/>
              <w:right w:w="15" w:type="dxa"/>
            </w:tcMar>
            <w:vAlign w:val="center"/>
            <w:hideMark/>
          </w:tcPr>
          <w:p w14:paraId="22E32235" w14:textId="77777777" w:rsidR="00603DC9" w:rsidRPr="002B6525" w:rsidRDefault="00603DC9" w:rsidP="00603DC9">
            <w:pPr>
              <w:jc w:val="center"/>
              <w:rPr>
                <w:b/>
                <w:i/>
              </w:rPr>
            </w:pPr>
            <w:r w:rsidRPr="002B6525">
              <w:rPr>
                <w:b/>
                <w:bCs/>
                <w:i/>
                <w:iCs/>
              </w:rPr>
              <w:t>12</w:t>
            </w:r>
            <w:r>
              <w:rPr>
                <w:b/>
                <w:bCs/>
                <w:i/>
                <w:iCs/>
              </w:rPr>
              <w:t>.</w:t>
            </w:r>
          </w:p>
        </w:tc>
      </w:tr>
      <w:tr w:rsidR="00603DC9" w:rsidRPr="00B10324" w14:paraId="1912CA35" w14:textId="77777777" w:rsidTr="00603DC9">
        <w:trPr>
          <w:trHeight w:val="307"/>
          <w:jc w:val="center"/>
        </w:trPr>
        <w:tc>
          <w:tcPr>
            <w:tcW w:w="4966" w:type="dxa"/>
            <w:tcBorders>
              <w:top w:val="double" w:sz="4" w:space="0" w:color="auto"/>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77361DA9" w14:textId="77777777" w:rsidR="00603DC9" w:rsidRPr="00B10324" w:rsidRDefault="00603DC9" w:rsidP="00603DC9">
            <w:r w:rsidRPr="00B10324">
              <w:tab/>
              <w:t>magyar nyelv és irodalom</w:t>
            </w:r>
          </w:p>
        </w:tc>
        <w:tc>
          <w:tcPr>
            <w:tcW w:w="1101" w:type="dxa"/>
            <w:tcBorders>
              <w:top w:val="double" w:sz="4" w:space="0" w:color="auto"/>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1CC7C4" w14:textId="77777777" w:rsidR="00603DC9" w:rsidRPr="002B6525" w:rsidRDefault="00603DC9" w:rsidP="00603DC9">
            <w:pPr>
              <w:jc w:val="center"/>
            </w:pPr>
            <w:r w:rsidRPr="002B6525">
              <w:t>4</w:t>
            </w:r>
          </w:p>
        </w:tc>
        <w:tc>
          <w:tcPr>
            <w:tcW w:w="1041" w:type="dxa"/>
            <w:tcBorders>
              <w:top w:val="doub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288F48" w14:textId="77777777" w:rsidR="00603DC9" w:rsidRPr="002B6525" w:rsidRDefault="00603DC9" w:rsidP="00603DC9">
            <w:pPr>
              <w:jc w:val="center"/>
            </w:pPr>
            <w:r w:rsidRPr="002B6525">
              <w:t>4</w:t>
            </w:r>
          </w:p>
        </w:tc>
        <w:tc>
          <w:tcPr>
            <w:tcW w:w="1042" w:type="dxa"/>
            <w:tcBorders>
              <w:top w:val="doub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0D9859" w14:textId="77777777" w:rsidR="00603DC9" w:rsidRPr="002B6525" w:rsidRDefault="00603DC9" w:rsidP="00603DC9">
            <w:pPr>
              <w:jc w:val="center"/>
            </w:pPr>
            <w:r w:rsidRPr="002B6525">
              <w:t>3</w:t>
            </w:r>
          </w:p>
        </w:tc>
        <w:tc>
          <w:tcPr>
            <w:tcW w:w="1042" w:type="dxa"/>
            <w:tcBorders>
              <w:top w:val="double" w:sz="4" w:space="0" w:color="auto"/>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749A43FA" w14:textId="77777777" w:rsidR="00603DC9" w:rsidRPr="002B6525" w:rsidRDefault="00603DC9" w:rsidP="00603DC9">
            <w:pPr>
              <w:jc w:val="center"/>
            </w:pPr>
            <w:r w:rsidRPr="002B6525">
              <w:rPr>
                <w:bCs/>
              </w:rPr>
              <w:t>4</w:t>
            </w:r>
          </w:p>
        </w:tc>
        <w:tc>
          <w:tcPr>
            <w:tcW w:w="1042" w:type="dxa"/>
            <w:tcBorders>
              <w:top w:val="double" w:sz="4" w:space="0" w:color="auto"/>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2ED01F" w14:textId="77777777" w:rsidR="00603DC9" w:rsidRPr="002B6525" w:rsidRDefault="00603DC9" w:rsidP="00603DC9">
            <w:pPr>
              <w:jc w:val="center"/>
            </w:pPr>
            <w:r w:rsidRPr="002B6525">
              <w:t>3</w:t>
            </w:r>
          </w:p>
        </w:tc>
        <w:tc>
          <w:tcPr>
            <w:tcW w:w="1042" w:type="dxa"/>
            <w:tcBorders>
              <w:top w:val="doub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F30A4E" w14:textId="77777777" w:rsidR="00603DC9" w:rsidRPr="002B6525" w:rsidRDefault="00603DC9" w:rsidP="00603DC9">
            <w:pPr>
              <w:jc w:val="center"/>
            </w:pPr>
            <w:r w:rsidRPr="002B6525">
              <w:t>4</w:t>
            </w:r>
          </w:p>
        </w:tc>
        <w:tc>
          <w:tcPr>
            <w:tcW w:w="1042" w:type="dxa"/>
            <w:tcBorders>
              <w:top w:val="doub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DF3264" w14:textId="77777777" w:rsidR="00603DC9" w:rsidRPr="002B6525" w:rsidRDefault="00603DC9" w:rsidP="00603DC9">
            <w:pPr>
              <w:jc w:val="center"/>
            </w:pPr>
            <w:r w:rsidRPr="002B6525">
              <w:t>4</w:t>
            </w:r>
          </w:p>
        </w:tc>
        <w:tc>
          <w:tcPr>
            <w:tcW w:w="1042" w:type="dxa"/>
            <w:tcBorders>
              <w:top w:val="double" w:sz="4" w:space="0" w:color="auto"/>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1A9D214A" w14:textId="77777777" w:rsidR="00603DC9" w:rsidRPr="002B6525" w:rsidRDefault="00603DC9" w:rsidP="00603DC9">
            <w:pPr>
              <w:jc w:val="center"/>
            </w:pPr>
            <w:r w:rsidRPr="002B6525">
              <w:rPr>
                <w:bCs/>
              </w:rPr>
              <w:t>5</w:t>
            </w:r>
          </w:p>
        </w:tc>
      </w:tr>
      <w:tr w:rsidR="00603DC9" w:rsidRPr="00B10324" w14:paraId="6A7FDB53"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00E4212F" w14:textId="77777777" w:rsidR="00603DC9" w:rsidRPr="00B10324" w:rsidRDefault="00603DC9" w:rsidP="00603DC9">
            <w:r w:rsidRPr="00B10324">
              <w:tab/>
              <w:t>matematika</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D9B7F4" w14:textId="77777777" w:rsidR="00603DC9" w:rsidRPr="002B6525" w:rsidRDefault="00603DC9" w:rsidP="00603DC9">
            <w:pPr>
              <w:jc w:val="center"/>
            </w:pPr>
            <w:r w:rsidRPr="002B6525">
              <w:t>4</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2E81B" w14:textId="77777777" w:rsidR="00603DC9" w:rsidRPr="002B6525" w:rsidRDefault="00603DC9" w:rsidP="00603DC9">
            <w:pPr>
              <w:jc w:val="center"/>
            </w:pPr>
            <w:r w:rsidRPr="002B6525">
              <w:t>4</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3F184B" w14:textId="77777777" w:rsidR="00603DC9" w:rsidRPr="002B6525" w:rsidRDefault="00603DC9" w:rsidP="00603DC9">
            <w:pPr>
              <w:jc w:val="center"/>
            </w:pPr>
            <w:r w:rsidRPr="002B6525">
              <w:rPr>
                <w:bCs/>
              </w:rPr>
              <w:t>4</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7B93CFD5" w14:textId="77777777" w:rsidR="00603DC9" w:rsidRPr="002B6525" w:rsidRDefault="00603DC9" w:rsidP="00603DC9">
            <w:pPr>
              <w:jc w:val="center"/>
            </w:pPr>
            <w:r w:rsidRPr="002B6525">
              <w:rPr>
                <w:bCs/>
              </w:rPr>
              <w:t>4</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990F5E" w14:textId="77777777" w:rsidR="00603DC9" w:rsidRPr="002B6525" w:rsidRDefault="00603DC9" w:rsidP="00603DC9">
            <w:pPr>
              <w:jc w:val="center"/>
            </w:pPr>
            <w:r w:rsidRPr="002B6525">
              <w:t>3</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EF860E" w14:textId="77777777" w:rsidR="00603DC9" w:rsidRPr="002B6525" w:rsidRDefault="00603DC9" w:rsidP="00603DC9">
            <w:pPr>
              <w:jc w:val="center"/>
            </w:pPr>
            <w:r w:rsidRPr="002B6525">
              <w:t>3</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F69923" w14:textId="77777777" w:rsidR="00603DC9" w:rsidRPr="002B6525" w:rsidRDefault="00603DC9" w:rsidP="00603DC9">
            <w:pPr>
              <w:jc w:val="center"/>
            </w:pPr>
            <w:r w:rsidRPr="002B6525">
              <w:t>3</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3C5D8338" w14:textId="77777777" w:rsidR="00603DC9" w:rsidRPr="002B6525" w:rsidRDefault="00603DC9" w:rsidP="00603DC9">
            <w:pPr>
              <w:jc w:val="center"/>
            </w:pPr>
            <w:r w:rsidRPr="002B6525">
              <w:rPr>
                <w:bCs/>
              </w:rPr>
              <w:t>4</w:t>
            </w:r>
          </w:p>
        </w:tc>
      </w:tr>
      <w:tr w:rsidR="00603DC9" w:rsidRPr="00B10324" w14:paraId="1DC7DA9F"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460DF324" w14:textId="77777777" w:rsidR="00603DC9" w:rsidRPr="00B10324" w:rsidRDefault="00603DC9" w:rsidP="00603DC9">
            <w:r w:rsidRPr="00B10324">
              <w:tab/>
              <w:t>történelem</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358CD0" w14:textId="77777777" w:rsidR="00603DC9" w:rsidRPr="002B6525" w:rsidRDefault="00603DC9" w:rsidP="00603DC9">
            <w:pPr>
              <w:jc w:val="center"/>
            </w:pPr>
            <w:r w:rsidRPr="002B6525">
              <w:t>2</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67CE25" w14:textId="77777777" w:rsidR="00603DC9" w:rsidRPr="002B6525" w:rsidRDefault="00603DC9" w:rsidP="00603DC9">
            <w:pPr>
              <w:jc w:val="center"/>
            </w:pPr>
            <w:r w:rsidRPr="002B6525">
              <w:t>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5C3F54" w14:textId="77777777" w:rsidR="00603DC9" w:rsidRPr="002B6525" w:rsidRDefault="00603DC9" w:rsidP="00603DC9">
            <w:pPr>
              <w:jc w:val="center"/>
            </w:pPr>
            <w:r w:rsidRPr="002B6525">
              <w:t>2</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5BF643D8" w14:textId="77777777" w:rsidR="00603DC9" w:rsidRPr="002B6525" w:rsidRDefault="00603DC9" w:rsidP="00603DC9">
            <w:pPr>
              <w:jc w:val="center"/>
            </w:pPr>
            <w:r w:rsidRPr="002B6525">
              <w:t>2</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959681" w14:textId="77777777" w:rsidR="00603DC9" w:rsidRPr="002B6525" w:rsidRDefault="00603DC9" w:rsidP="00603DC9">
            <w:pPr>
              <w:jc w:val="center"/>
            </w:pPr>
            <w:r w:rsidRPr="002B6525">
              <w:t>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BB8EF5" w14:textId="77777777" w:rsidR="00603DC9" w:rsidRPr="002B6525" w:rsidRDefault="00603DC9" w:rsidP="00603DC9">
            <w:pPr>
              <w:jc w:val="center"/>
            </w:pPr>
            <w:r w:rsidRPr="002B6525">
              <w:t>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681A67" w14:textId="77777777" w:rsidR="00603DC9" w:rsidRPr="002B6525" w:rsidRDefault="00603DC9" w:rsidP="00603DC9">
            <w:pPr>
              <w:jc w:val="center"/>
            </w:pPr>
            <w:r w:rsidRPr="002B6525">
              <w:t>3</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14C9D39D" w14:textId="77777777" w:rsidR="00603DC9" w:rsidRPr="002B6525" w:rsidRDefault="00603DC9" w:rsidP="00603DC9">
            <w:pPr>
              <w:jc w:val="center"/>
            </w:pPr>
            <w:r w:rsidRPr="002B6525">
              <w:rPr>
                <w:bCs/>
              </w:rPr>
              <w:t>4</w:t>
            </w:r>
          </w:p>
        </w:tc>
      </w:tr>
      <w:tr w:rsidR="00603DC9" w:rsidRPr="00B10324" w14:paraId="43022601"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171ABC2A" w14:textId="77777777" w:rsidR="00603DC9" w:rsidRPr="00B10324" w:rsidRDefault="00603DC9" w:rsidP="00603DC9">
            <w:r w:rsidRPr="00B10324">
              <w:tab/>
              <w:t>állampolgári ismeretek</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B145C9" w14:textId="77777777" w:rsidR="00603DC9" w:rsidRPr="002B6525" w:rsidRDefault="00603DC9" w:rsidP="00603DC9">
            <w:pPr>
              <w:jc w:val="cente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CF2881"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51B9B3"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3E4DE3E4" w14:textId="77777777" w:rsidR="00603DC9" w:rsidRPr="002B6525" w:rsidRDefault="00603DC9" w:rsidP="00603DC9">
            <w:pPr>
              <w:jc w:val="center"/>
            </w:pPr>
            <w:r w:rsidRPr="002B6525">
              <w:t>1</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2C6FD4"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CAF53A"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2E8A69"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0180BDE8" w14:textId="77777777" w:rsidR="00603DC9" w:rsidRPr="002B6525" w:rsidRDefault="00603DC9" w:rsidP="00603DC9">
            <w:pPr>
              <w:jc w:val="center"/>
            </w:pPr>
            <w:r w:rsidRPr="002B6525">
              <w:t>1</w:t>
            </w:r>
          </w:p>
        </w:tc>
      </w:tr>
      <w:tr w:rsidR="00603DC9" w:rsidRPr="00B10324" w14:paraId="465A8DFB"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4478BB19" w14:textId="77777777" w:rsidR="00603DC9" w:rsidRPr="00B10324" w:rsidRDefault="00603DC9" w:rsidP="00603DC9">
            <w:r>
              <w:tab/>
              <w:t>hon- és népismeret</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AE7F01" w14:textId="77777777" w:rsidR="00603DC9" w:rsidRPr="002B6525" w:rsidRDefault="00603DC9" w:rsidP="00603DC9">
            <w:pPr>
              <w:jc w:val="center"/>
            </w:pPr>
            <w:r w:rsidRPr="002B6525">
              <w:rPr>
                <w:bCs/>
              </w:rPr>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4B29CC"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8F482F"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40D0FB15" w14:textId="77777777" w:rsidR="00603DC9" w:rsidRPr="002B6525" w:rsidRDefault="00603DC9" w:rsidP="00603DC9">
            <w:pPr>
              <w:jc w:val="center"/>
            </w:pP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3D1D76"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A0009F"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44BBE9"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7FE9C5EA" w14:textId="77777777" w:rsidR="00603DC9" w:rsidRPr="002B6525" w:rsidRDefault="00603DC9" w:rsidP="00603DC9">
            <w:pPr>
              <w:jc w:val="center"/>
            </w:pPr>
          </w:p>
        </w:tc>
      </w:tr>
      <w:tr w:rsidR="00603DC9" w:rsidRPr="00B10324" w14:paraId="7C2DD92B"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1B05A649" w14:textId="77777777" w:rsidR="00603DC9" w:rsidRPr="00B10324" w:rsidRDefault="00603DC9" w:rsidP="00603DC9">
            <w:r w:rsidRPr="00B10324">
              <w:tab/>
            </w:r>
            <w:proofErr w:type="gramStart"/>
            <w:r w:rsidRPr="00B10324">
              <w:t>etika</w:t>
            </w:r>
            <w:proofErr w:type="gramEnd"/>
            <w:r w:rsidRPr="00B10324">
              <w:t xml:space="preserve"> / hit- és erkölcstan</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C8F8AA" w14:textId="77777777" w:rsidR="00603DC9" w:rsidRPr="002B6525" w:rsidRDefault="00603DC9" w:rsidP="00603DC9">
            <w:pPr>
              <w:jc w:val="center"/>
            </w:pPr>
            <w:r w:rsidRPr="002B6525">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F869CD"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FFA15B"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2FDE0FA1" w14:textId="77777777" w:rsidR="00603DC9" w:rsidRPr="002B6525" w:rsidRDefault="00603DC9" w:rsidP="00603DC9">
            <w:pPr>
              <w:jc w:val="center"/>
            </w:pPr>
            <w:r w:rsidRPr="002B6525">
              <w:t>1</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0A58CB"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FD64A0"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0A11CA"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495926AF" w14:textId="77777777" w:rsidR="00603DC9" w:rsidRPr="002B6525" w:rsidRDefault="00603DC9" w:rsidP="00603DC9">
            <w:pPr>
              <w:jc w:val="center"/>
            </w:pPr>
          </w:p>
        </w:tc>
      </w:tr>
      <w:tr w:rsidR="00603DC9" w:rsidRPr="00B10324" w14:paraId="6C5338E9"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05F13F69" w14:textId="77777777" w:rsidR="00603DC9" w:rsidRPr="00B10324" w:rsidRDefault="00603DC9" w:rsidP="00603DC9">
            <w:r>
              <w:tab/>
              <w:t>természettudomány</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1A4B21" w14:textId="77777777" w:rsidR="00603DC9" w:rsidRPr="002B6525" w:rsidRDefault="00603DC9" w:rsidP="00603DC9">
            <w:pPr>
              <w:jc w:val="center"/>
            </w:pPr>
            <w:r w:rsidRPr="002B6525">
              <w:t>2</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C0FC5D"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9E71A5"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097ABC82" w14:textId="77777777" w:rsidR="00603DC9" w:rsidRPr="002B6525" w:rsidRDefault="00603DC9" w:rsidP="00603DC9">
            <w:pPr>
              <w:jc w:val="center"/>
            </w:pP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9E7A8D"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D05D53"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98F46B" w14:textId="77777777" w:rsidR="00603DC9" w:rsidRPr="002B6525" w:rsidRDefault="00603DC9" w:rsidP="00603DC9">
            <w:pPr>
              <w:jc w:val="center"/>
            </w:pPr>
            <w:r w:rsidRPr="002B6525">
              <w:rPr>
                <w:bCs/>
              </w:rPr>
              <w:t>2</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08E5A0B7" w14:textId="77777777" w:rsidR="00603DC9" w:rsidRPr="002B6525" w:rsidRDefault="00603DC9" w:rsidP="00603DC9">
            <w:pPr>
              <w:jc w:val="center"/>
            </w:pPr>
          </w:p>
        </w:tc>
      </w:tr>
      <w:tr w:rsidR="00603DC9" w:rsidRPr="00B10324" w14:paraId="5081A9A7"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4FBB37D5" w14:textId="77777777" w:rsidR="00603DC9" w:rsidRPr="00B10324" w:rsidRDefault="00603DC9" w:rsidP="00603DC9">
            <w:r w:rsidRPr="00B10324">
              <w:tab/>
              <w:t>kémia</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59C383" w14:textId="77777777" w:rsidR="00603DC9" w:rsidRPr="002B6525" w:rsidRDefault="00603DC9" w:rsidP="00603DC9">
            <w:pPr>
              <w:jc w:val="cente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AE7052" w14:textId="77777777" w:rsidR="00603DC9" w:rsidRPr="002B6525" w:rsidRDefault="00603DC9" w:rsidP="00603DC9">
            <w:pPr>
              <w:jc w:val="center"/>
            </w:pPr>
            <w:r w:rsidRPr="002B6525">
              <w:rPr>
                <w:bCs/>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180409"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615F85B0" w14:textId="77777777" w:rsidR="00603DC9" w:rsidRPr="002B6525" w:rsidRDefault="00603DC9" w:rsidP="00603DC9">
            <w:pPr>
              <w:jc w:val="center"/>
            </w:pPr>
            <w:r w:rsidRPr="002B6525">
              <w:t>2</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98A886" w14:textId="77777777" w:rsidR="00603DC9" w:rsidRPr="002B6525" w:rsidRDefault="00603DC9" w:rsidP="00603DC9">
            <w:pPr>
              <w:jc w:val="center"/>
            </w:pPr>
            <w:r w:rsidRPr="002B6525">
              <w:rPr>
                <w:bCs/>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85F2A0" w14:textId="77777777" w:rsidR="00603DC9" w:rsidRPr="002B6525" w:rsidRDefault="00603DC9" w:rsidP="00603DC9">
            <w:pPr>
              <w:jc w:val="center"/>
            </w:pPr>
            <w:r w:rsidRPr="002B6525">
              <w:rPr>
                <w:bCs/>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B9A4B7"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20F0C9FD" w14:textId="77777777" w:rsidR="00603DC9" w:rsidRPr="002B6525" w:rsidRDefault="00603DC9" w:rsidP="00603DC9">
            <w:pPr>
              <w:jc w:val="center"/>
            </w:pPr>
          </w:p>
        </w:tc>
      </w:tr>
      <w:tr w:rsidR="00603DC9" w:rsidRPr="00B10324" w14:paraId="792F9809"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19565518" w14:textId="77777777" w:rsidR="00603DC9" w:rsidRPr="00B10324" w:rsidRDefault="00603DC9" w:rsidP="00603DC9">
            <w:r w:rsidRPr="00B10324">
              <w:tab/>
              <w:t>fizika</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0B4300" w14:textId="77777777" w:rsidR="00603DC9" w:rsidRPr="002B6525" w:rsidRDefault="00603DC9" w:rsidP="00603DC9">
            <w:pPr>
              <w:jc w:val="cente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162333" w14:textId="77777777" w:rsidR="00603DC9" w:rsidRPr="002B6525" w:rsidRDefault="00603DC9" w:rsidP="00603DC9">
            <w:pPr>
              <w:jc w:val="center"/>
            </w:pPr>
            <w:r w:rsidRPr="002B6525">
              <w:rPr>
                <w:bCs/>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515150"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09A95896" w14:textId="77777777" w:rsidR="00603DC9" w:rsidRPr="002B6525" w:rsidRDefault="00603DC9" w:rsidP="00603DC9">
            <w:pPr>
              <w:jc w:val="center"/>
            </w:pPr>
            <w:r w:rsidRPr="002B6525">
              <w:t>2</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B822E5" w14:textId="77777777" w:rsidR="00603DC9" w:rsidRPr="002B6525" w:rsidRDefault="00603DC9" w:rsidP="00603DC9">
            <w:pPr>
              <w:jc w:val="center"/>
            </w:pPr>
            <w:r w:rsidRPr="002B6525">
              <w:t>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1F9211" w14:textId="77777777" w:rsidR="00603DC9" w:rsidRPr="002B6525" w:rsidRDefault="00603DC9" w:rsidP="00603DC9">
            <w:pPr>
              <w:jc w:val="center"/>
            </w:pPr>
            <w:r w:rsidRPr="002B6525">
              <w:t>3</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337F14"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5B9EE121" w14:textId="77777777" w:rsidR="00603DC9" w:rsidRPr="002B6525" w:rsidRDefault="00603DC9" w:rsidP="00603DC9">
            <w:pPr>
              <w:jc w:val="center"/>
            </w:pPr>
          </w:p>
        </w:tc>
      </w:tr>
      <w:tr w:rsidR="00603DC9" w:rsidRPr="00B10324" w14:paraId="27F81FD6"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31E8846F" w14:textId="77777777" w:rsidR="00603DC9" w:rsidRPr="00B10324" w:rsidRDefault="00603DC9" w:rsidP="00603DC9">
            <w:r w:rsidRPr="00B10324">
              <w:tab/>
              <w:t>biológia</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2D7735" w14:textId="77777777" w:rsidR="00603DC9" w:rsidRPr="002B6525" w:rsidRDefault="00603DC9" w:rsidP="00603DC9">
            <w:pPr>
              <w:jc w:val="cente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4300C6" w14:textId="77777777" w:rsidR="00603DC9" w:rsidRPr="002B6525" w:rsidRDefault="00603DC9" w:rsidP="00603DC9">
            <w:pPr>
              <w:jc w:val="center"/>
            </w:pPr>
            <w:r w:rsidRPr="002B6525">
              <w:rPr>
                <w:bCs/>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818193" w14:textId="77777777" w:rsidR="00603DC9" w:rsidRPr="002B6525" w:rsidRDefault="00603DC9" w:rsidP="00603DC9">
            <w:pPr>
              <w:jc w:val="center"/>
            </w:pPr>
            <w:r w:rsidRPr="002B6525">
              <w:t>2</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3754AF7B" w14:textId="77777777" w:rsidR="00603DC9" w:rsidRPr="002B6525" w:rsidRDefault="00603DC9" w:rsidP="00603DC9">
            <w:pPr>
              <w:jc w:val="center"/>
            </w:pPr>
            <w:r w:rsidRPr="002B6525">
              <w:t>1</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DCDBAC" w14:textId="77777777" w:rsidR="00603DC9" w:rsidRPr="002B6525" w:rsidRDefault="00603DC9" w:rsidP="00603DC9">
            <w:pPr>
              <w:jc w:val="center"/>
            </w:pPr>
            <w:r w:rsidRPr="002B6525">
              <w:rPr>
                <w:bCs/>
              </w:rPr>
              <w:t>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E43518" w14:textId="77777777" w:rsidR="00603DC9" w:rsidRPr="002B6525" w:rsidRDefault="00603DC9" w:rsidP="00603DC9">
            <w:pPr>
              <w:jc w:val="center"/>
            </w:pPr>
            <w:r w:rsidRPr="002B6525">
              <w:rPr>
                <w:bCs/>
              </w:rPr>
              <w:t>3</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D5AADE"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0208D5A1" w14:textId="77777777" w:rsidR="00603DC9" w:rsidRPr="002B6525" w:rsidRDefault="00603DC9" w:rsidP="00603DC9">
            <w:pPr>
              <w:jc w:val="center"/>
            </w:pPr>
          </w:p>
        </w:tc>
      </w:tr>
      <w:tr w:rsidR="00603DC9" w:rsidRPr="00B10324" w14:paraId="6C9FA4F4"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74EA1DDF" w14:textId="77777777" w:rsidR="00603DC9" w:rsidRPr="00B10324" w:rsidRDefault="00603DC9" w:rsidP="00603DC9">
            <w:r w:rsidRPr="00B10324">
              <w:tab/>
              <w:t>földrajz</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88EFA4" w14:textId="77777777" w:rsidR="00603DC9" w:rsidRPr="002B6525" w:rsidRDefault="00603DC9" w:rsidP="00603DC9">
            <w:pPr>
              <w:jc w:val="cente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5E5BB1" w14:textId="77777777" w:rsidR="00603DC9" w:rsidRPr="002B6525" w:rsidRDefault="00603DC9" w:rsidP="00603DC9">
            <w:pPr>
              <w:jc w:val="center"/>
            </w:pPr>
            <w:r w:rsidRPr="002B6525">
              <w:rPr>
                <w:bCs/>
              </w:rPr>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F06B78" w14:textId="77777777" w:rsidR="00603DC9" w:rsidRPr="002B6525" w:rsidRDefault="00603DC9" w:rsidP="00603DC9">
            <w:pPr>
              <w:jc w:val="center"/>
            </w:pPr>
            <w:r w:rsidRPr="002B6525">
              <w:t>2</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6C57B016" w14:textId="77777777" w:rsidR="00603DC9" w:rsidRPr="002B6525" w:rsidRDefault="00603DC9" w:rsidP="00603DC9">
            <w:pPr>
              <w:jc w:val="center"/>
            </w:pPr>
            <w:r w:rsidRPr="002B6525">
              <w:t>1</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0B1F7E" w14:textId="77777777" w:rsidR="00603DC9" w:rsidRPr="002B6525" w:rsidRDefault="00603DC9" w:rsidP="00603DC9">
            <w:pPr>
              <w:jc w:val="center"/>
            </w:pPr>
            <w:r w:rsidRPr="002B6525">
              <w:t>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42D5D"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0D4E16"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0A795ADE" w14:textId="77777777" w:rsidR="00603DC9" w:rsidRPr="002B6525" w:rsidRDefault="00603DC9" w:rsidP="00603DC9">
            <w:pPr>
              <w:jc w:val="center"/>
            </w:pPr>
          </w:p>
        </w:tc>
      </w:tr>
      <w:tr w:rsidR="00603DC9" w:rsidRPr="00B10324" w14:paraId="666EAA89"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43880838" w14:textId="77777777" w:rsidR="00603DC9" w:rsidRPr="00B10324" w:rsidRDefault="00603DC9" w:rsidP="00603DC9">
            <w:r w:rsidRPr="00B10324">
              <w:tab/>
              <w:t>első élő idegen nyelv</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B0359E" w14:textId="77777777" w:rsidR="00603DC9" w:rsidRPr="002B6525" w:rsidRDefault="00603DC9" w:rsidP="00603DC9">
            <w:pPr>
              <w:jc w:val="center"/>
            </w:pPr>
            <w:r w:rsidRPr="002B6525">
              <w:rPr>
                <w:bCs/>
              </w:rPr>
              <w:t>5</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05D01C" w14:textId="77777777" w:rsidR="00603DC9" w:rsidRPr="002B6525" w:rsidRDefault="00603DC9" w:rsidP="00603DC9">
            <w:pPr>
              <w:jc w:val="center"/>
            </w:pPr>
            <w:r w:rsidRPr="002B6525">
              <w:rPr>
                <w:bCs/>
              </w:rPr>
              <w:t>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0D7042" w14:textId="77777777" w:rsidR="00603DC9" w:rsidRPr="002B6525" w:rsidRDefault="00603DC9" w:rsidP="00603DC9">
            <w:pPr>
              <w:jc w:val="center"/>
            </w:pPr>
            <w:r w:rsidRPr="002B6525">
              <w:rPr>
                <w:bCs/>
              </w:rPr>
              <w:t>5</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6F983C49" w14:textId="77777777" w:rsidR="00603DC9" w:rsidRPr="002B6525" w:rsidRDefault="00603DC9" w:rsidP="00603DC9">
            <w:pPr>
              <w:jc w:val="center"/>
            </w:pPr>
            <w:r w:rsidRPr="002B6525">
              <w:rPr>
                <w:bCs/>
              </w:rPr>
              <w:t>5</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4DB215" w14:textId="77777777" w:rsidR="00603DC9" w:rsidRPr="002B6525" w:rsidRDefault="00603DC9" w:rsidP="00603DC9">
            <w:pPr>
              <w:jc w:val="center"/>
            </w:pPr>
            <w:r w:rsidRPr="002B6525">
              <w:rPr>
                <w:bCs/>
              </w:rPr>
              <w:t>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B5A951" w14:textId="77777777" w:rsidR="00603DC9" w:rsidRPr="002B6525" w:rsidRDefault="00603DC9" w:rsidP="00603DC9">
            <w:pPr>
              <w:jc w:val="center"/>
            </w:pPr>
            <w:r w:rsidRPr="002B6525">
              <w:rPr>
                <w:bCs/>
              </w:rPr>
              <w:t>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2D7286" w14:textId="77777777" w:rsidR="00603DC9" w:rsidRPr="002B6525" w:rsidRDefault="00603DC9" w:rsidP="00603DC9">
            <w:pPr>
              <w:jc w:val="center"/>
            </w:pPr>
            <w:r w:rsidRPr="002B6525">
              <w:rPr>
                <w:bCs/>
              </w:rPr>
              <w:t>5</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1B8F6050" w14:textId="77777777" w:rsidR="00603DC9" w:rsidRPr="002B6525" w:rsidRDefault="00603DC9" w:rsidP="00603DC9">
            <w:pPr>
              <w:jc w:val="center"/>
            </w:pPr>
            <w:r w:rsidRPr="002B6525">
              <w:rPr>
                <w:bCs/>
              </w:rPr>
              <w:t>5</w:t>
            </w:r>
          </w:p>
        </w:tc>
      </w:tr>
      <w:tr w:rsidR="00603DC9" w:rsidRPr="00B10324" w14:paraId="745CEDCE"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3E9142EE" w14:textId="77777777" w:rsidR="00603DC9" w:rsidRPr="00B10324" w:rsidRDefault="00603DC9" w:rsidP="00603DC9">
            <w:r w:rsidRPr="00B10324">
              <w:tab/>
              <w:t>második idegen nyelv</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C17349" w14:textId="77777777" w:rsidR="00603DC9" w:rsidRPr="002B6525" w:rsidRDefault="00603DC9" w:rsidP="00603DC9">
            <w:pPr>
              <w:jc w:val="cente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7094A8"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03C266"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4E45CD4C" w14:textId="77777777" w:rsidR="00603DC9" w:rsidRPr="002B6525" w:rsidRDefault="00603DC9" w:rsidP="00603DC9">
            <w:pPr>
              <w:jc w:val="center"/>
            </w:pP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E1BB64" w14:textId="77777777" w:rsidR="00603DC9" w:rsidRPr="002B6525" w:rsidRDefault="00603DC9" w:rsidP="00603DC9">
            <w:pPr>
              <w:jc w:val="center"/>
            </w:pPr>
            <w:r w:rsidRPr="002B6525">
              <w:t>3</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DEE2E9" w14:textId="77777777" w:rsidR="00603DC9" w:rsidRPr="002B6525" w:rsidRDefault="00603DC9" w:rsidP="00603DC9">
            <w:pPr>
              <w:jc w:val="center"/>
            </w:pPr>
            <w:r w:rsidRPr="002B6525">
              <w:t>3</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B400F4" w14:textId="77777777" w:rsidR="00603DC9" w:rsidRPr="002B6525" w:rsidRDefault="00603DC9" w:rsidP="00603DC9">
            <w:pPr>
              <w:jc w:val="center"/>
            </w:pPr>
            <w:r w:rsidRPr="002B6525">
              <w:rPr>
                <w:bCs/>
              </w:rPr>
              <w:t>4</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4D95514E" w14:textId="77777777" w:rsidR="00603DC9" w:rsidRPr="002B6525" w:rsidRDefault="00603DC9" w:rsidP="00603DC9">
            <w:pPr>
              <w:jc w:val="center"/>
            </w:pPr>
            <w:r w:rsidRPr="002B6525">
              <w:rPr>
                <w:bCs/>
              </w:rPr>
              <w:t>4</w:t>
            </w:r>
          </w:p>
        </w:tc>
      </w:tr>
      <w:tr w:rsidR="00603DC9" w:rsidRPr="00B10324" w14:paraId="09BFFD9F"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2C1BFB30" w14:textId="77777777" w:rsidR="00603DC9" w:rsidRPr="00B10324" w:rsidRDefault="00603DC9" w:rsidP="00603DC9">
            <w:r>
              <w:tab/>
              <w:t>művészetek</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8023F3" w14:textId="77777777" w:rsidR="00603DC9" w:rsidRPr="002B6525" w:rsidRDefault="00603DC9" w:rsidP="00603DC9">
            <w:pPr>
              <w:jc w:val="cente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EFEE00"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8A7633"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73E57AA2" w14:textId="77777777" w:rsidR="00603DC9" w:rsidRPr="002B6525" w:rsidRDefault="00603DC9" w:rsidP="00603DC9">
            <w:pPr>
              <w:jc w:val="center"/>
            </w:pP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9E9FA6"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5F7473"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03551D"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78E524C1" w14:textId="77777777" w:rsidR="00603DC9" w:rsidRPr="002B6525" w:rsidRDefault="00603DC9" w:rsidP="00603DC9">
            <w:pPr>
              <w:jc w:val="center"/>
            </w:pPr>
          </w:p>
        </w:tc>
      </w:tr>
      <w:tr w:rsidR="00603DC9" w:rsidRPr="00B10324" w14:paraId="546B9750"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257179D5" w14:textId="77777777" w:rsidR="00603DC9" w:rsidRPr="00B10324" w:rsidRDefault="00603DC9" w:rsidP="00603DC9">
            <w:r w:rsidRPr="00B10324">
              <w:tab/>
              <w:t>ének-zene</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5B9548" w14:textId="77777777" w:rsidR="00603DC9" w:rsidRPr="002B6525" w:rsidRDefault="00603DC9" w:rsidP="00603DC9">
            <w:pPr>
              <w:jc w:val="center"/>
            </w:pPr>
            <w:r w:rsidRPr="002B6525">
              <w:t>2</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7AA7C7"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832EBF"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04A52ABC" w14:textId="77777777" w:rsidR="00603DC9" w:rsidRPr="002B6525" w:rsidRDefault="00603DC9" w:rsidP="00603DC9">
            <w:pPr>
              <w:jc w:val="center"/>
            </w:pPr>
            <w:r w:rsidRPr="002B6525">
              <w:t>1</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651D80"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29A1F8"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37AB91"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47BDB8E9" w14:textId="77777777" w:rsidR="00603DC9" w:rsidRPr="002B6525" w:rsidRDefault="00603DC9" w:rsidP="00603DC9">
            <w:pPr>
              <w:jc w:val="center"/>
            </w:pPr>
          </w:p>
        </w:tc>
      </w:tr>
      <w:tr w:rsidR="00603DC9" w:rsidRPr="00B10324" w14:paraId="36868D74"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3E98BBA5" w14:textId="77777777" w:rsidR="00603DC9" w:rsidRPr="00B10324" w:rsidRDefault="00603DC9" w:rsidP="00603DC9">
            <w:r w:rsidRPr="00B10324">
              <w:tab/>
              <w:t>vizuális kultúra</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636BC8" w14:textId="77777777" w:rsidR="00603DC9" w:rsidRPr="002B6525" w:rsidRDefault="00603DC9" w:rsidP="00603DC9">
            <w:pPr>
              <w:jc w:val="center"/>
            </w:pPr>
            <w:r w:rsidRPr="002B6525">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2A8C07"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4AE778"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609EDB68" w14:textId="77777777" w:rsidR="00603DC9" w:rsidRPr="002B6525" w:rsidRDefault="00603DC9" w:rsidP="00603DC9">
            <w:pPr>
              <w:jc w:val="center"/>
            </w:pPr>
            <w:r w:rsidRPr="002B6525">
              <w:t>1</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40583"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645F89"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B1E8A8"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64373F5C" w14:textId="77777777" w:rsidR="00603DC9" w:rsidRPr="002B6525" w:rsidRDefault="00603DC9" w:rsidP="00603DC9">
            <w:pPr>
              <w:jc w:val="center"/>
            </w:pPr>
          </w:p>
        </w:tc>
      </w:tr>
      <w:tr w:rsidR="00603DC9" w:rsidRPr="00B10324" w14:paraId="488D04A5"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62ED7D98" w14:textId="77777777" w:rsidR="00603DC9" w:rsidRPr="00B10324" w:rsidRDefault="00603DC9" w:rsidP="00603DC9">
            <w:r>
              <w:tab/>
              <w:t>dráma és színház</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F823FC" w14:textId="77777777" w:rsidR="00603DC9" w:rsidRPr="002B6525" w:rsidRDefault="00603DC9" w:rsidP="00603DC9">
            <w:pPr>
              <w:jc w:val="cente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894661"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5DA3D1" w14:textId="77777777" w:rsidR="00603DC9" w:rsidRPr="002B6525" w:rsidRDefault="00603DC9" w:rsidP="00603DC9">
            <w:pPr>
              <w:jc w:val="center"/>
            </w:pPr>
            <w:r w:rsidRPr="002B6525">
              <w:rPr>
                <w:bCs/>
              </w:rPr>
              <w:t>1</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0D628C0E" w14:textId="77777777" w:rsidR="00603DC9" w:rsidRPr="002B6525" w:rsidRDefault="00603DC9" w:rsidP="00603DC9">
            <w:pPr>
              <w:jc w:val="center"/>
            </w:pP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A3A3C5"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CE7643"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9BBCF0"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08ABF970" w14:textId="77777777" w:rsidR="00603DC9" w:rsidRPr="002B6525" w:rsidRDefault="00603DC9" w:rsidP="00603DC9">
            <w:pPr>
              <w:jc w:val="center"/>
            </w:pPr>
          </w:p>
        </w:tc>
      </w:tr>
      <w:tr w:rsidR="00603DC9" w:rsidRPr="00B10324" w14:paraId="3D7A92F0"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64F8084E" w14:textId="77777777" w:rsidR="00603DC9" w:rsidRPr="00B10324" w:rsidRDefault="00603DC9" w:rsidP="00603DC9">
            <w:r>
              <w:tab/>
              <w:t>mozgóképkult. és médiaismeret</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63746D" w14:textId="77777777" w:rsidR="00603DC9" w:rsidRPr="002B6525" w:rsidRDefault="00603DC9" w:rsidP="00603DC9">
            <w:pPr>
              <w:jc w:val="cente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763623"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07D3EC"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255A04A4" w14:textId="77777777" w:rsidR="00603DC9" w:rsidRPr="002B6525" w:rsidRDefault="00603DC9" w:rsidP="00603DC9">
            <w:pPr>
              <w:jc w:val="center"/>
            </w:pP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70BD75"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20D59F"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AFFD5F"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5597D95C" w14:textId="77777777" w:rsidR="00603DC9" w:rsidRPr="002B6525" w:rsidRDefault="00603DC9" w:rsidP="00603DC9">
            <w:pPr>
              <w:jc w:val="center"/>
            </w:pPr>
            <w:r w:rsidRPr="002B6525">
              <w:t>1</w:t>
            </w:r>
          </w:p>
        </w:tc>
      </w:tr>
      <w:tr w:rsidR="00603DC9" w:rsidRPr="00B10324" w14:paraId="2438DD60"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2263C5F9" w14:textId="77777777" w:rsidR="00603DC9" w:rsidRPr="00B10324" w:rsidRDefault="00603DC9" w:rsidP="00603DC9">
            <w:r w:rsidRPr="00B10324">
              <w:tab/>
              <w:t>technika és tervezés</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AEB18E" w14:textId="77777777" w:rsidR="00603DC9" w:rsidRPr="002B6525" w:rsidRDefault="00603DC9" w:rsidP="00603DC9">
            <w:pPr>
              <w:jc w:val="center"/>
            </w:pPr>
            <w:r w:rsidRPr="002B6525">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DE7519"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3EF1C2"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26CD89BA" w14:textId="77777777" w:rsidR="00603DC9" w:rsidRPr="002B6525" w:rsidRDefault="00603DC9" w:rsidP="00603DC9">
            <w:pPr>
              <w:jc w:val="center"/>
            </w:pP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296DC7"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653086"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037E97" w14:textId="77777777" w:rsidR="00603DC9" w:rsidRPr="002B6525" w:rsidRDefault="00603DC9" w:rsidP="00603DC9">
            <w:pPr>
              <w:jc w:val="center"/>
            </w:pP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101C2EB7" w14:textId="77777777" w:rsidR="00603DC9" w:rsidRPr="002B6525" w:rsidRDefault="00603DC9" w:rsidP="00603DC9">
            <w:pPr>
              <w:jc w:val="center"/>
            </w:pPr>
          </w:p>
        </w:tc>
      </w:tr>
      <w:tr w:rsidR="00603DC9" w:rsidRPr="00B10324" w14:paraId="005E06F0"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34917CE0" w14:textId="77777777" w:rsidR="00603DC9" w:rsidRPr="00B10324" w:rsidRDefault="00603DC9" w:rsidP="00603DC9">
            <w:r w:rsidRPr="00B10324">
              <w:tab/>
              <w:t>digitális kultúra</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705E6A" w14:textId="77777777" w:rsidR="00603DC9" w:rsidRPr="002B6525" w:rsidRDefault="00603DC9" w:rsidP="00603DC9">
            <w:pPr>
              <w:jc w:val="center"/>
            </w:pPr>
            <w:r w:rsidRPr="002B6525">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E2D576"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23D83F"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442BD48F" w14:textId="77777777" w:rsidR="00603DC9" w:rsidRPr="002B6525" w:rsidRDefault="00603DC9" w:rsidP="00603DC9">
            <w:pPr>
              <w:jc w:val="center"/>
            </w:pPr>
            <w:r w:rsidRPr="002B6525">
              <w:t>1</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864C76" w14:textId="77777777" w:rsidR="00603DC9" w:rsidRPr="002B6525" w:rsidRDefault="00603DC9" w:rsidP="00603DC9">
            <w:pPr>
              <w:jc w:val="center"/>
            </w:pPr>
            <w:r w:rsidRPr="002B6525">
              <w:t>2</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3034E5"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69E97E" w14:textId="77777777" w:rsidR="00603DC9" w:rsidRPr="002B6525" w:rsidRDefault="00603DC9" w:rsidP="00603DC9">
            <w:pPr>
              <w:jc w:val="center"/>
            </w:pPr>
            <w:r w:rsidRPr="002B6525">
              <w:t>2</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312F585F" w14:textId="77777777" w:rsidR="00603DC9" w:rsidRPr="002B6525" w:rsidRDefault="00603DC9" w:rsidP="00603DC9">
            <w:pPr>
              <w:jc w:val="center"/>
            </w:pPr>
          </w:p>
        </w:tc>
      </w:tr>
      <w:tr w:rsidR="00603DC9" w:rsidRPr="00B10324" w14:paraId="492CE161"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323CD12C" w14:textId="77777777" w:rsidR="00603DC9" w:rsidRPr="00B10324" w:rsidRDefault="00603DC9" w:rsidP="00603DC9">
            <w:r w:rsidRPr="00B10324">
              <w:tab/>
              <w:t>testnevelés</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31505D" w14:textId="77777777" w:rsidR="00603DC9" w:rsidRPr="002B6525" w:rsidRDefault="00603DC9" w:rsidP="00603DC9">
            <w:pPr>
              <w:jc w:val="center"/>
            </w:pPr>
            <w:r w:rsidRPr="002B6525">
              <w:t>5</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E4DDAC" w14:textId="77777777" w:rsidR="00603DC9" w:rsidRPr="002B6525" w:rsidRDefault="00603DC9" w:rsidP="00603DC9">
            <w:pPr>
              <w:jc w:val="center"/>
            </w:pPr>
            <w:r w:rsidRPr="002B6525">
              <w:t>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18D9D1" w14:textId="77777777" w:rsidR="00603DC9" w:rsidRPr="002B6525" w:rsidRDefault="00603DC9" w:rsidP="00603DC9">
            <w:pPr>
              <w:jc w:val="center"/>
            </w:pPr>
            <w:r w:rsidRPr="002B6525">
              <w:t>5</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1768E199" w14:textId="77777777" w:rsidR="00603DC9" w:rsidRPr="002B6525" w:rsidRDefault="00603DC9" w:rsidP="00603DC9">
            <w:pPr>
              <w:jc w:val="center"/>
            </w:pPr>
            <w:r w:rsidRPr="002B6525">
              <w:t>5</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A366AD" w14:textId="77777777" w:rsidR="00603DC9" w:rsidRPr="002B6525" w:rsidRDefault="00603DC9" w:rsidP="00603DC9">
            <w:pPr>
              <w:jc w:val="center"/>
            </w:pPr>
            <w:r w:rsidRPr="002B6525">
              <w:t>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A6C83F" w14:textId="77777777" w:rsidR="00603DC9" w:rsidRPr="002B6525" w:rsidRDefault="00603DC9" w:rsidP="00603DC9">
            <w:pPr>
              <w:jc w:val="center"/>
            </w:pPr>
            <w:r w:rsidRPr="002B6525">
              <w:t>5</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D0B14" w14:textId="77777777" w:rsidR="00603DC9" w:rsidRPr="002B6525" w:rsidRDefault="00603DC9" w:rsidP="00603DC9">
            <w:pPr>
              <w:jc w:val="center"/>
            </w:pPr>
            <w:r w:rsidRPr="002B6525">
              <w:t>5</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117ED137" w14:textId="77777777" w:rsidR="00603DC9" w:rsidRPr="002B6525" w:rsidRDefault="00603DC9" w:rsidP="00603DC9">
            <w:pPr>
              <w:jc w:val="center"/>
            </w:pPr>
            <w:r w:rsidRPr="002B6525">
              <w:t>5</w:t>
            </w:r>
          </w:p>
        </w:tc>
      </w:tr>
      <w:tr w:rsidR="00603DC9" w:rsidRPr="00B10324" w14:paraId="3420E629" w14:textId="77777777" w:rsidTr="00603DC9">
        <w:trPr>
          <w:trHeight w:val="307"/>
          <w:jc w:val="center"/>
        </w:trPr>
        <w:tc>
          <w:tcPr>
            <w:tcW w:w="4966" w:type="dxa"/>
            <w:tcBorders>
              <w:top w:val="single" w:sz="8" w:space="0" w:color="000000"/>
              <w:left w:val="single" w:sz="12" w:space="0" w:color="auto"/>
              <w:bottom w:val="single" w:sz="8" w:space="0" w:color="000000"/>
              <w:right w:val="double" w:sz="4" w:space="0" w:color="auto"/>
            </w:tcBorders>
            <w:shd w:val="clear" w:color="auto" w:fill="auto"/>
            <w:tcMar>
              <w:top w:w="15" w:type="dxa"/>
              <w:left w:w="15" w:type="dxa"/>
              <w:bottom w:w="0" w:type="dxa"/>
              <w:right w:w="15" w:type="dxa"/>
            </w:tcMar>
            <w:vAlign w:val="center"/>
            <w:hideMark/>
          </w:tcPr>
          <w:p w14:paraId="59CF1B21" w14:textId="77777777" w:rsidR="00603DC9" w:rsidRPr="00B10324" w:rsidRDefault="00603DC9" w:rsidP="00603DC9">
            <w:r w:rsidRPr="00B10324">
              <w:tab/>
              <w:t>közösségi nevelés (osztályf.)</w:t>
            </w:r>
          </w:p>
        </w:tc>
        <w:tc>
          <w:tcPr>
            <w:tcW w:w="1101" w:type="dxa"/>
            <w:tcBorders>
              <w:top w:val="single" w:sz="8" w:space="0" w:color="000000"/>
              <w:left w:val="double" w:sz="4"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50B978" w14:textId="77777777" w:rsidR="00603DC9" w:rsidRPr="002B6525" w:rsidRDefault="00603DC9" w:rsidP="00603DC9">
            <w:pPr>
              <w:jc w:val="center"/>
            </w:pPr>
            <w:r w:rsidRPr="002B6525">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E833CC"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17CEAE"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7F60E48A" w14:textId="77777777" w:rsidR="00603DC9" w:rsidRPr="002B6525" w:rsidRDefault="00603DC9" w:rsidP="00603DC9">
            <w:pPr>
              <w:jc w:val="center"/>
            </w:pPr>
            <w:r w:rsidRPr="002B6525">
              <w:t>1</w:t>
            </w:r>
          </w:p>
        </w:tc>
        <w:tc>
          <w:tcPr>
            <w:tcW w:w="1042" w:type="dxa"/>
            <w:tcBorders>
              <w:top w:val="single" w:sz="8" w:space="0" w:color="000000"/>
              <w:left w:val="single" w:sz="12" w:space="0" w:color="auto"/>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2C81BC"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9F007"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F9F124" w14:textId="77777777" w:rsidR="00603DC9" w:rsidRPr="002B6525" w:rsidRDefault="00603DC9" w:rsidP="00603DC9">
            <w:pPr>
              <w:jc w:val="center"/>
            </w:pPr>
            <w:r w:rsidRPr="002B6525">
              <w:t>1</w:t>
            </w:r>
          </w:p>
        </w:tc>
        <w:tc>
          <w:tcPr>
            <w:tcW w:w="1042" w:type="dxa"/>
            <w:tcBorders>
              <w:top w:val="single" w:sz="8" w:space="0" w:color="000000"/>
              <w:left w:val="single" w:sz="8" w:space="0" w:color="000000"/>
              <w:bottom w:val="single" w:sz="8" w:space="0" w:color="000000"/>
              <w:right w:val="single" w:sz="12" w:space="0" w:color="auto"/>
            </w:tcBorders>
            <w:shd w:val="clear" w:color="auto" w:fill="auto"/>
            <w:tcMar>
              <w:top w:w="15" w:type="dxa"/>
              <w:left w:w="15" w:type="dxa"/>
              <w:bottom w:w="0" w:type="dxa"/>
              <w:right w:w="15" w:type="dxa"/>
            </w:tcMar>
            <w:vAlign w:val="center"/>
            <w:hideMark/>
          </w:tcPr>
          <w:p w14:paraId="34A4DF8D" w14:textId="77777777" w:rsidR="00603DC9" w:rsidRPr="002B6525" w:rsidRDefault="00603DC9" w:rsidP="00603DC9">
            <w:pPr>
              <w:jc w:val="center"/>
            </w:pPr>
            <w:r w:rsidRPr="002B6525">
              <w:t>1</w:t>
            </w:r>
          </w:p>
        </w:tc>
      </w:tr>
      <w:tr w:rsidR="00603DC9" w:rsidRPr="00B10324" w14:paraId="1C9BD79A" w14:textId="77777777" w:rsidTr="00603DC9">
        <w:trPr>
          <w:trHeight w:val="307"/>
          <w:jc w:val="center"/>
        </w:trPr>
        <w:tc>
          <w:tcPr>
            <w:tcW w:w="4966" w:type="dxa"/>
            <w:tcBorders>
              <w:top w:val="single" w:sz="8" w:space="0" w:color="000000"/>
              <w:left w:val="single" w:sz="12" w:space="0" w:color="auto"/>
              <w:bottom w:val="double" w:sz="4" w:space="0" w:color="auto"/>
              <w:right w:val="double" w:sz="4" w:space="0" w:color="auto"/>
            </w:tcBorders>
            <w:shd w:val="clear" w:color="auto" w:fill="auto"/>
            <w:tcMar>
              <w:top w:w="15" w:type="dxa"/>
              <w:left w:w="15" w:type="dxa"/>
              <w:bottom w:w="0" w:type="dxa"/>
              <w:right w:w="15" w:type="dxa"/>
            </w:tcMar>
            <w:vAlign w:val="center"/>
            <w:hideMark/>
          </w:tcPr>
          <w:p w14:paraId="6D2A86BD" w14:textId="77777777" w:rsidR="00603DC9" w:rsidRPr="00B10324" w:rsidRDefault="00603DC9" w:rsidP="00603DC9">
            <w:r w:rsidRPr="00B10324">
              <w:tab/>
            </w:r>
            <w:proofErr w:type="spellStart"/>
            <w:r w:rsidRPr="00B10324">
              <w:t>faktok</w:t>
            </w:r>
            <w:proofErr w:type="spellEnd"/>
            <w:r w:rsidRPr="00B10324">
              <w:t xml:space="preserve">, </w:t>
            </w:r>
            <w:r>
              <w:t>érettségire történő</w:t>
            </w:r>
            <w:r w:rsidRPr="00B10324">
              <w:t xml:space="preserve"> felkészítés</w:t>
            </w:r>
          </w:p>
        </w:tc>
        <w:tc>
          <w:tcPr>
            <w:tcW w:w="1101" w:type="dxa"/>
            <w:tcBorders>
              <w:top w:val="single" w:sz="8" w:space="0" w:color="000000"/>
              <w:left w:val="double" w:sz="4" w:space="0" w:color="auto"/>
              <w:bottom w:val="double" w:sz="4" w:space="0" w:color="auto"/>
              <w:right w:val="single" w:sz="8" w:space="0" w:color="000000"/>
            </w:tcBorders>
            <w:shd w:val="clear" w:color="auto" w:fill="auto"/>
            <w:tcMar>
              <w:top w:w="15" w:type="dxa"/>
              <w:left w:w="15" w:type="dxa"/>
              <w:bottom w:w="0" w:type="dxa"/>
              <w:right w:w="15" w:type="dxa"/>
            </w:tcMar>
            <w:vAlign w:val="center"/>
            <w:hideMark/>
          </w:tcPr>
          <w:p w14:paraId="137FE451" w14:textId="77777777" w:rsidR="00603DC9" w:rsidRPr="002B6525" w:rsidRDefault="00603DC9" w:rsidP="00603DC9">
            <w:pPr>
              <w:jc w:val="center"/>
            </w:pPr>
            <w:r w:rsidRPr="002B6525">
              <w:t>-</w:t>
            </w:r>
          </w:p>
        </w:tc>
        <w:tc>
          <w:tcPr>
            <w:tcW w:w="1041" w:type="dxa"/>
            <w:tcBorders>
              <w:top w:val="single" w:sz="8" w:space="0" w:color="000000"/>
              <w:left w:val="single" w:sz="8" w:space="0" w:color="000000"/>
              <w:bottom w:val="double" w:sz="4" w:space="0" w:color="auto"/>
              <w:right w:val="single" w:sz="8" w:space="0" w:color="000000"/>
            </w:tcBorders>
            <w:shd w:val="clear" w:color="auto" w:fill="auto"/>
            <w:tcMar>
              <w:top w:w="15" w:type="dxa"/>
              <w:left w:w="15" w:type="dxa"/>
              <w:bottom w:w="0" w:type="dxa"/>
              <w:right w:w="15" w:type="dxa"/>
            </w:tcMar>
            <w:vAlign w:val="center"/>
            <w:hideMark/>
          </w:tcPr>
          <w:p w14:paraId="2C66C162" w14:textId="77777777" w:rsidR="00603DC9" w:rsidRPr="002B6525" w:rsidRDefault="00603DC9" w:rsidP="00603DC9">
            <w:pPr>
              <w:jc w:val="center"/>
            </w:pPr>
            <w:r w:rsidRPr="002B6525">
              <w:t>-</w:t>
            </w:r>
          </w:p>
        </w:tc>
        <w:tc>
          <w:tcPr>
            <w:tcW w:w="1042" w:type="dxa"/>
            <w:tcBorders>
              <w:top w:val="single" w:sz="8" w:space="0" w:color="000000"/>
              <w:left w:val="single" w:sz="8" w:space="0" w:color="000000"/>
              <w:bottom w:val="double" w:sz="4" w:space="0" w:color="auto"/>
              <w:right w:val="single" w:sz="8" w:space="0" w:color="000000"/>
            </w:tcBorders>
            <w:shd w:val="clear" w:color="auto" w:fill="auto"/>
            <w:tcMar>
              <w:top w:w="15" w:type="dxa"/>
              <w:left w:w="15" w:type="dxa"/>
              <w:bottom w:w="0" w:type="dxa"/>
              <w:right w:w="15" w:type="dxa"/>
            </w:tcMar>
            <w:vAlign w:val="center"/>
            <w:hideMark/>
          </w:tcPr>
          <w:p w14:paraId="7D158ACA" w14:textId="77777777" w:rsidR="00603DC9" w:rsidRPr="002B6525" w:rsidRDefault="00603DC9" w:rsidP="00603DC9">
            <w:pPr>
              <w:jc w:val="center"/>
            </w:pPr>
            <w:r w:rsidRPr="002B6525">
              <w:t>-</w:t>
            </w:r>
          </w:p>
        </w:tc>
        <w:tc>
          <w:tcPr>
            <w:tcW w:w="1042" w:type="dxa"/>
            <w:tcBorders>
              <w:top w:val="single" w:sz="8" w:space="0" w:color="000000"/>
              <w:left w:val="single" w:sz="8" w:space="0" w:color="000000"/>
              <w:bottom w:val="double" w:sz="4" w:space="0" w:color="auto"/>
              <w:right w:val="single" w:sz="12" w:space="0" w:color="auto"/>
            </w:tcBorders>
            <w:shd w:val="clear" w:color="auto" w:fill="auto"/>
            <w:tcMar>
              <w:top w:w="15" w:type="dxa"/>
              <w:left w:w="15" w:type="dxa"/>
              <w:bottom w:w="0" w:type="dxa"/>
              <w:right w:w="15" w:type="dxa"/>
            </w:tcMar>
            <w:vAlign w:val="center"/>
            <w:hideMark/>
          </w:tcPr>
          <w:p w14:paraId="3E7A5E72" w14:textId="77777777" w:rsidR="00603DC9" w:rsidRPr="002B6525" w:rsidRDefault="00603DC9" w:rsidP="00603DC9">
            <w:pPr>
              <w:jc w:val="center"/>
            </w:pPr>
            <w:r w:rsidRPr="002B6525">
              <w:t>-</w:t>
            </w:r>
          </w:p>
        </w:tc>
        <w:tc>
          <w:tcPr>
            <w:tcW w:w="1042" w:type="dxa"/>
            <w:tcBorders>
              <w:top w:val="single" w:sz="8" w:space="0" w:color="000000"/>
              <w:left w:val="single" w:sz="12" w:space="0" w:color="auto"/>
              <w:bottom w:val="double" w:sz="4" w:space="0" w:color="auto"/>
              <w:right w:val="single" w:sz="8" w:space="0" w:color="000000"/>
            </w:tcBorders>
            <w:shd w:val="clear" w:color="auto" w:fill="auto"/>
            <w:tcMar>
              <w:top w:w="15" w:type="dxa"/>
              <w:left w:w="15" w:type="dxa"/>
              <w:bottom w:w="0" w:type="dxa"/>
              <w:right w:w="15" w:type="dxa"/>
            </w:tcMar>
            <w:vAlign w:val="center"/>
            <w:hideMark/>
          </w:tcPr>
          <w:p w14:paraId="77860703" w14:textId="77777777" w:rsidR="00603DC9" w:rsidRPr="002B6525" w:rsidRDefault="00603DC9" w:rsidP="00603DC9">
            <w:pPr>
              <w:jc w:val="center"/>
            </w:pPr>
            <w:r>
              <w:rPr>
                <w:bCs/>
              </w:rPr>
              <w:t>1+1*</w:t>
            </w:r>
          </w:p>
        </w:tc>
        <w:tc>
          <w:tcPr>
            <w:tcW w:w="1042" w:type="dxa"/>
            <w:tcBorders>
              <w:top w:val="single" w:sz="8" w:space="0" w:color="000000"/>
              <w:left w:val="single" w:sz="8" w:space="0" w:color="000000"/>
              <w:bottom w:val="double" w:sz="4" w:space="0" w:color="auto"/>
              <w:right w:val="single" w:sz="8" w:space="0" w:color="000000"/>
            </w:tcBorders>
            <w:shd w:val="clear" w:color="auto" w:fill="auto"/>
            <w:tcMar>
              <w:top w:w="15" w:type="dxa"/>
              <w:left w:w="15" w:type="dxa"/>
              <w:bottom w:w="0" w:type="dxa"/>
              <w:right w:w="15" w:type="dxa"/>
            </w:tcMar>
            <w:vAlign w:val="center"/>
            <w:hideMark/>
          </w:tcPr>
          <w:p w14:paraId="6BC808DB" w14:textId="77777777" w:rsidR="00603DC9" w:rsidRPr="002B6525" w:rsidRDefault="00603DC9" w:rsidP="00603DC9">
            <w:pPr>
              <w:jc w:val="center"/>
            </w:pPr>
            <w:r>
              <w:rPr>
                <w:bCs/>
              </w:rPr>
              <w:t>1+1*</w:t>
            </w:r>
          </w:p>
        </w:tc>
        <w:tc>
          <w:tcPr>
            <w:tcW w:w="1042" w:type="dxa"/>
            <w:tcBorders>
              <w:top w:val="single" w:sz="8" w:space="0" w:color="000000"/>
              <w:left w:val="single" w:sz="8" w:space="0" w:color="000000"/>
              <w:bottom w:val="double" w:sz="4" w:space="0" w:color="auto"/>
              <w:right w:val="single" w:sz="8" w:space="0" w:color="000000"/>
            </w:tcBorders>
            <w:shd w:val="clear" w:color="auto" w:fill="auto"/>
            <w:tcMar>
              <w:top w:w="15" w:type="dxa"/>
              <w:left w:w="15" w:type="dxa"/>
              <w:bottom w:w="0" w:type="dxa"/>
              <w:right w:w="15" w:type="dxa"/>
            </w:tcMar>
            <w:vAlign w:val="center"/>
            <w:hideMark/>
          </w:tcPr>
          <w:p w14:paraId="7408A2AE" w14:textId="77777777" w:rsidR="00603DC9" w:rsidRPr="002B6525" w:rsidRDefault="00603DC9" w:rsidP="00603DC9">
            <w:pPr>
              <w:jc w:val="center"/>
            </w:pPr>
            <w:r>
              <w:rPr>
                <w:bCs/>
              </w:rPr>
              <w:t>3+3</w:t>
            </w:r>
          </w:p>
        </w:tc>
        <w:tc>
          <w:tcPr>
            <w:tcW w:w="1042" w:type="dxa"/>
            <w:tcBorders>
              <w:top w:val="single" w:sz="8" w:space="0" w:color="000000"/>
              <w:left w:val="single" w:sz="8" w:space="0" w:color="000000"/>
              <w:bottom w:val="double" w:sz="4" w:space="0" w:color="auto"/>
              <w:right w:val="single" w:sz="12" w:space="0" w:color="auto"/>
            </w:tcBorders>
            <w:shd w:val="clear" w:color="auto" w:fill="auto"/>
            <w:tcMar>
              <w:top w:w="15" w:type="dxa"/>
              <w:left w:w="15" w:type="dxa"/>
              <w:bottom w:w="0" w:type="dxa"/>
              <w:right w:w="15" w:type="dxa"/>
            </w:tcMar>
            <w:vAlign w:val="center"/>
            <w:hideMark/>
          </w:tcPr>
          <w:p w14:paraId="0A55E76C" w14:textId="77777777" w:rsidR="00603DC9" w:rsidRPr="002B6525" w:rsidRDefault="00603DC9" w:rsidP="00603DC9">
            <w:pPr>
              <w:jc w:val="center"/>
            </w:pPr>
            <w:r>
              <w:rPr>
                <w:bCs/>
              </w:rPr>
              <w:t>3+3</w:t>
            </w:r>
          </w:p>
        </w:tc>
      </w:tr>
      <w:tr w:rsidR="00603DC9" w:rsidRPr="00B10324" w14:paraId="715B313D" w14:textId="77777777" w:rsidTr="00603DC9">
        <w:trPr>
          <w:trHeight w:val="307"/>
          <w:jc w:val="center"/>
        </w:trPr>
        <w:tc>
          <w:tcPr>
            <w:tcW w:w="4966" w:type="dxa"/>
            <w:tcBorders>
              <w:top w:val="double" w:sz="4" w:space="0" w:color="auto"/>
              <w:left w:val="single" w:sz="12" w:space="0" w:color="auto"/>
              <w:bottom w:val="single" w:sz="12" w:space="0" w:color="auto"/>
              <w:right w:val="double" w:sz="4" w:space="0" w:color="auto"/>
            </w:tcBorders>
            <w:shd w:val="clear" w:color="auto" w:fill="auto"/>
            <w:tcMar>
              <w:top w:w="15" w:type="dxa"/>
              <w:left w:w="15" w:type="dxa"/>
              <w:bottom w:w="0" w:type="dxa"/>
              <w:right w:w="15" w:type="dxa"/>
            </w:tcMar>
            <w:vAlign w:val="center"/>
            <w:hideMark/>
          </w:tcPr>
          <w:p w14:paraId="21AAFFB8" w14:textId="77777777" w:rsidR="00603DC9" w:rsidRPr="00B10324" w:rsidRDefault="00603DC9" w:rsidP="00603DC9">
            <w:r w:rsidRPr="00B10324">
              <w:t>összes órák emelt képzéssel</w:t>
            </w:r>
          </w:p>
        </w:tc>
        <w:tc>
          <w:tcPr>
            <w:tcW w:w="1101" w:type="dxa"/>
            <w:tcBorders>
              <w:top w:val="double" w:sz="4" w:space="0" w:color="auto"/>
              <w:left w:val="double" w:sz="4" w:space="0" w:color="auto"/>
              <w:bottom w:val="single" w:sz="12" w:space="0" w:color="auto"/>
              <w:right w:val="single" w:sz="8" w:space="0" w:color="000000"/>
            </w:tcBorders>
            <w:shd w:val="clear" w:color="auto" w:fill="auto"/>
            <w:tcMar>
              <w:top w:w="15" w:type="dxa"/>
              <w:left w:w="15" w:type="dxa"/>
              <w:bottom w:w="0" w:type="dxa"/>
              <w:right w:w="15" w:type="dxa"/>
            </w:tcMar>
            <w:vAlign w:val="center"/>
            <w:hideMark/>
          </w:tcPr>
          <w:p w14:paraId="38210857" w14:textId="77777777" w:rsidR="00603DC9" w:rsidRPr="002B6525" w:rsidRDefault="00603DC9" w:rsidP="00603DC9">
            <w:pPr>
              <w:jc w:val="center"/>
            </w:pPr>
            <w:r w:rsidRPr="002B6525">
              <w:t>30</w:t>
            </w:r>
          </w:p>
        </w:tc>
        <w:tc>
          <w:tcPr>
            <w:tcW w:w="1041" w:type="dxa"/>
            <w:tcBorders>
              <w:top w:val="double" w:sz="4"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14:paraId="6649CAEB" w14:textId="77777777" w:rsidR="00603DC9" w:rsidRPr="002B6525" w:rsidRDefault="00603DC9" w:rsidP="00603DC9">
            <w:pPr>
              <w:jc w:val="center"/>
            </w:pPr>
            <w:r w:rsidRPr="002B6525">
              <w:t>30</w:t>
            </w:r>
          </w:p>
        </w:tc>
        <w:tc>
          <w:tcPr>
            <w:tcW w:w="1042" w:type="dxa"/>
            <w:tcBorders>
              <w:top w:val="double" w:sz="4"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14:paraId="37FA86FE" w14:textId="77777777" w:rsidR="00603DC9" w:rsidRPr="002B6525" w:rsidRDefault="00603DC9" w:rsidP="00603DC9">
            <w:pPr>
              <w:jc w:val="center"/>
            </w:pPr>
            <w:r w:rsidRPr="002B6525">
              <w:t>32</w:t>
            </w:r>
          </w:p>
        </w:tc>
        <w:tc>
          <w:tcPr>
            <w:tcW w:w="1042" w:type="dxa"/>
            <w:tcBorders>
              <w:top w:val="double" w:sz="4" w:space="0" w:color="auto"/>
              <w:left w:val="single" w:sz="8" w:space="0" w:color="000000"/>
              <w:bottom w:val="single" w:sz="12" w:space="0" w:color="auto"/>
              <w:right w:val="single" w:sz="12" w:space="0" w:color="auto"/>
            </w:tcBorders>
            <w:shd w:val="clear" w:color="auto" w:fill="auto"/>
            <w:tcMar>
              <w:top w:w="15" w:type="dxa"/>
              <w:left w:w="15" w:type="dxa"/>
              <w:bottom w:w="0" w:type="dxa"/>
              <w:right w:w="15" w:type="dxa"/>
            </w:tcMar>
            <w:vAlign w:val="center"/>
            <w:hideMark/>
          </w:tcPr>
          <w:p w14:paraId="21198E26" w14:textId="77777777" w:rsidR="00603DC9" w:rsidRPr="002B6525" w:rsidRDefault="00603DC9" w:rsidP="00603DC9">
            <w:pPr>
              <w:jc w:val="center"/>
            </w:pPr>
            <w:r w:rsidRPr="002B6525">
              <w:t>32</w:t>
            </w:r>
          </w:p>
        </w:tc>
        <w:tc>
          <w:tcPr>
            <w:tcW w:w="1042" w:type="dxa"/>
            <w:tcBorders>
              <w:top w:val="double" w:sz="4" w:space="0" w:color="auto"/>
              <w:left w:val="single" w:sz="12" w:space="0" w:color="auto"/>
              <w:bottom w:val="single" w:sz="12" w:space="0" w:color="auto"/>
              <w:right w:val="single" w:sz="8" w:space="0" w:color="000000"/>
            </w:tcBorders>
            <w:shd w:val="clear" w:color="auto" w:fill="auto"/>
            <w:tcMar>
              <w:top w:w="15" w:type="dxa"/>
              <w:left w:w="15" w:type="dxa"/>
              <w:bottom w:w="0" w:type="dxa"/>
              <w:right w:w="15" w:type="dxa"/>
            </w:tcMar>
            <w:vAlign w:val="center"/>
            <w:hideMark/>
          </w:tcPr>
          <w:p w14:paraId="6C6F1368" w14:textId="77777777" w:rsidR="00603DC9" w:rsidRPr="002B6525" w:rsidRDefault="00603DC9" w:rsidP="00603DC9">
            <w:pPr>
              <w:jc w:val="center"/>
            </w:pPr>
            <w:r w:rsidRPr="002B6525">
              <w:t>3</w:t>
            </w:r>
            <w:r>
              <w:t>4**</w:t>
            </w:r>
          </w:p>
        </w:tc>
        <w:tc>
          <w:tcPr>
            <w:tcW w:w="1042" w:type="dxa"/>
            <w:tcBorders>
              <w:top w:val="double" w:sz="4"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14:paraId="7C48612F" w14:textId="77777777" w:rsidR="00603DC9" w:rsidRPr="002B6525" w:rsidRDefault="00603DC9" w:rsidP="00603DC9">
            <w:pPr>
              <w:jc w:val="center"/>
            </w:pPr>
            <w:r w:rsidRPr="002B6525">
              <w:t>3</w:t>
            </w:r>
            <w:r>
              <w:t>4**</w:t>
            </w:r>
          </w:p>
        </w:tc>
        <w:tc>
          <w:tcPr>
            <w:tcW w:w="1042" w:type="dxa"/>
            <w:tcBorders>
              <w:top w:val="double" w:sz="4"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14:paraId="7FC53132" w14:textId="77777777" w:rsidR="00603DC9" w:rsidRPr="002B6525" w:rsidRDefault="00603DC9" w:rsidP="00603DC9">
            <w:pPr>
              <w:jc w:val="center"/>
            </w:pPr>
            <w:r w:rsidRPr="002B6525">
              <w:t>36</w:t>
            </w:r>
          </w:p>
        </w:tc>
        <w:tc>
          <w:tcPr>
            <w:tcW w:w="1042" w:type="dxa"/>
            <w:tcBorders>
              <w:top w:val="double" w:sz="4" w:space="0" w:color="auto"/>
              <w:left w:val="single" w:sz="8" w:space="0" w:color="000000"/>
              <w:bottom w:val="single" w:sz="12" w:space="0" w:color="auto"/>
              <w:right w:val="single" w:sz="12" w:space="0" w:color="auto"/>
            </w:tcBorders>
            <w:shd w:val="clear" w:color="auto" w:fill="auto"/>
            <w:tcMar>
              <w:top w:w="15" w:type="dxa"/>
              <w:left w:w="15" w:type="dxa"/>
              <w:bottom w:w="0" w:type="dxa"/>
              <w:right w:w="15" w:type="dxa"/>
            </w:tcMar>
            <w:vAlign w:val="center"/>
            <w:hideMark/>
          </w:tcPr>
          <w:p w14:paraId="4AFD455F" w14:textId="77777777" w:rsidR="00603DC9" w:rsidRPr="002B6525" w:rsidRDefault="00603DC9" w:rsidP="00603DC9">
            <w:pPr>
              <w:jc w:val="center"/>
            </w:pPr>
            <w:r w:rsidRPr="002B6525">
              <w:t>36</w:t>
            </w:r>
          </w:p>
        </w:tc>
      </w:tr>
    </w:tbl>
    <w:p w14:paraId="1CE87E42" w14:textId="6E364700" w:rsidR="00603DC9" w:rsidRDefault="00647D46" w:rsidP="00603DC9">
      <w:r>
        <w:t xml:space="preserve">* </w:t>
      </w:r>
      <w:r w:rsidR="00603DC9">
        <w:t>szabadon választható</w:t>
      </w:r>
    </w:p>
    <w:p w14:paraId="666DDF3A" w14:textId="39F95E06" w:rsidR="00603DC9" w:rsidRDefault="00603DC9" w:rsidP="00603DC9">
      <w:r>
        <w:t>** a szabadon választható órák nélkül</w:t>
      </w:r>
    </w:p>
    <w:p w14:paraId="58131FFC" w14:textId="77777777" w:rsidR="00603DC9" w:rsidRDefault="00603DC9" w:rsidP="00603DC9">
      <w:pPr>
        <w:sectPr w:rsidR="00603DC9" w:rsidSect="00603DC9">
          <w:pgSz w:w="16840" w:h="11907" w:orient="landscape" w:code="9"/>
          <w:pgMar w:top="567" w:right="720" w:bottom="567" w:left="720" w:header="709" w:footer="709" w:gutter="0"/>
          <w:cols w:space="708"/>
          <w:titlePg/>
          <w:docGrid w:linePitch="326"/>
        </w:sectPr>
      </w:pPr>
    </w:p>
    <w:p w14:paraId="18BEAE37" w14:textId="6C232222" w:rsidR="00B70070" w:rsidRPr="00C50D24" w:rsidRDefault="00B70070" w:rsidP="00F113DA">
      <w:pPr>
        <w:pStyle w:val="Cmsor2"/>
      </w:pPr>
      <w:bookmarkStart w:id="501" w:name="_Toc85204825"/>
      <w:r w:rsidRPr="00C50D24">
        <w:t>Érvényességi rendelkezések</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662E2DD3" w14:textId="77777777" w:rsidR="00311FF5" w:rsidRPr="00C50D24" w:rsidRDefault="00311FF5" w:rsidP="00747AFB">
      <w:pPr>
        <w:tabs>
          <w:tab w:val="left" w:pos="426"/>
        </w:tabs>
        <w:suppressAutoHyphens/>
        <w:jc w:val="both"/>
      </w:pPr>
    </w:p>
    <w:p w14:paraId="14A0DA30" w14:textId="77777777" w:rsidR="00B70070" w:rsidRPr="00C50D24" w:rsidRDefault="00311FF5" w:rsidP="00747AFB">
      <w:pPr>
        <w:tabs>
          <w:tab w:val="left" w:pos="426"/>
        </w:tabs>
        <w:suppressAutoHyphens/>
        <w:jc w:val="both"/>
      </w:pPr>
      <w:r w:rsidRPr="00C50D24">
        <w:tab/>
      </w:r>
      <w:r w:rsidR="00D828B2" w:rsidRPr="00C50D24">
        <w:t>A pedagógiai program határozatlan ideig érvényes.</w:t>
      </w:r>
      <w:r w:rsidR="00B70070" w:rsidRPr="00C50D24">
        <w:t xml:space="preserve"> A felülvizsgálatot az SZMK indítványára, vagy a nevelőtestület 25 %-</w:t>
      </w:r>
      <w:proofErr w:type="spellStart"/>
      <w:r w:rsidR="00B70070" w:rsidRPr="00C50D24">
        <w:t>ának</w:t>
      </w:r>
      <w:proofErr w:type="spellEnd"/>
      <w:r w:rsidR="00B70070" w:rsidRPr="00C50D24">
        <w:t xml:space="preserve"> javaslatára az igazgató rendeli el. A pedagógiai program és a módosításai az elfogadást követő tanévtől, a tantárgyi </w:t>
      </w:r>
      <w:proofErr w:type="gramStart"/>
      <w:r w:rsidR="00B70070" w:rsidRPr="00C50D24">
        <w:t>struktúrát</w:t>
      </w:r>
      <w:proofErr w:type="gramEnd"/>
      <w:r w:rsidR="00B70070" w:rsidRPr="00C50D24">
        <w:t xml:space="preserve"> is érintő részek az elfogadást követő tanévtől, felmenő rendszerben kerülnek bevezetésre.</w:t>
      </w:r>
    </w:p>
    <w:p w14:paraId="79DF1171" w14:textId="77777777" w:rsidR="00142754" w:rsidRPr="00C50D24" w:rsidRDefault="00142754" w:rsidP="00747AFB">
      <w:pPr>
        <w:tabs>
          <w:tab w:val="left" w:pos="426"/>
        </w:tabs>
        <w:suppressAutoHyphens/>
        <w:jc w:val="both"/>
      </w:pPr>
    </w:p>
    <w:p w14:paraId="7DAD0A1E" w14:textId="77777777" w:rsidR="00142754" w:rsidRPr="00C50D24" w:rsidRDefault="00142754" w:rsidP="00F113DA">
      <w:pPr>
        <w:pStyle w:val="Cmsor2"/>
      </w:pPr>
      <w:bookmarkStart w:id="502" w:name="_Toc85204826"/>
      <w:r w:rsidRPr="00C50D24">
        <w:t>Közzététel</w:t>
      </w:r>
      <w:bookmarkEnd w:id="502"/>
    </w:p>
    <w:p w14:paraId="726A1AA7" w14:textId="77777777" w:rsidR="00142754" w:rsidRPr="00C50D24" w:rsidRDefault="00142754" w:rsidP="00747AFB">
      <w:pPr>
        <w:tabs>
          <w:tab w:val="left" w:pos="426"/>
        </w:tabs>
        <w:suppressAutoHyphens/>
        <w:jc w:val="both"/>
      </w:pPr>
    </w:p>
    <w:p w14:paraId="6B8D7F50" w14:textId="77777777" w:rsidR="00142754" w:rsidRPr="00C50D24" w:rsidRDefault="00142754" w:rsidP="00747AFB">
      <w:pPr>
        <w:tabs>
          <w:tab w:val="left" w:pos="426"/>
        </w:tabs>
        <w:suppressAutoHyphens/>
        <w:jc w:val="both"/>
      </w:pPr>
      <w:r w:rsidRPr="00C50D24">
        <w:tab/>
        <w:t>A pedagógiai programból egy-egy példányt el kell helyezni</w:t>
      </w:r>
    </w:p>
    <w:p w14:paraId="2E5A09A3" w14:textId="77777777" w:rsidR="00142754" w:rsidRPr="00C50D24" w:rsidRDefault="00142754" w:rsidP="00747AFB">
      <w:pPr>
        <w:tabs>
          <w:tab w:val="left" w:pos="426"/>
        </w:tabs>
        <w:suppressAutoHyphens/>
        <w:jc w:val="both"/>
      </w:pPr>
    </w:p>
    <w:p w14:paraId="4F308981" w14:textId="77777777" w:rsidR="00142754" w:rsidRPr="00C50D24" w:rsidRDefault="00142754" w:rsidP="00047670">
      <w:pPr>
        <w:numPr>
          <w:ilvl w:val="0"/>
          <w:numId w:val="68"/>
        </w:numPr>
        <w:tabs>
          <w:tab w:val="left" w:pos="426"/>
        </w:tabs>
        <w:suppressAutoHyphens/>
        <w:jc w:val="both"/>
      </w:pPr>
      <w:r w:rsidRPr="00C50D24">
        <w:t>az intézmény könyvtárában,</w:t>
      </w:r>
    </w:p>
    <w:p w14:paraId="14180B28" w14:textId="77777777" w:rsidR="00142754" w:rsidRPr="00C50D24" w:rsidRDefault="00142754" w:rsidP="00047670">
      <w:pPr>
        <w:numPr>
          <w:ilvl w:val="0"/>
          <w:numId w:val="68"/>
        </w:numPr>
        <w:tabs>
          <w:tab w:val="left" w:pos="426"/>
        </w:tabs>
        <w:suppressAutoHyphens/>
        <w:jc w:val="both"/>
      </w:pPr>
      <w:r w:rsidRPr="00C50D24">
        <w:t>a tanári szobában,</w:t>
      </w:r>
    </w:p>
    <w:p w14:paraId="7970C995" w14:textId="77777777" w:rsidR="00142754" w:rsidRPr="00C50D24" w:rsidRDefault="00142754" w:rsidP="00047670">
      <w:pPr>
        <w:numPr>
          <w:ilvl w:val="0"/>
          <w:numId w:val="68"/>
        </w:numPr>
        <w:tabs>
          <w:tab w:val="left" w:pos="426"/>
        </w:tabs>
        <w:suppressAutoHyphens/>
        <w:jc w:val="both"/>
      </w:pPr>
      <w:r w:rsidRPr="00C50D24">
        <w:t>az iskolatitkárnál,</w:t>
      </w:r>
    </w:p>
    <w:p w14:paraId="76F240FA" w14:textId="77777777" w:rsidR="00142754" w:rsidRPr="00C50D24" w:rsidRDefault="00142754" w:rsidP="00047670">
      <w:pPr>
        <w:numPr>
          <w:ilvl w:val="0"/>
          <w:numId w:val="68"/>
        </w:numPr>
        <w:tabs>
          <w:tab w:val="left" w:pos="426"/>
        </w:tabs>
        <w:suppressAutoHyphens/>
        <w:jc w:val="both"/>
      </w:pPr>
      <w:r w:rsidRPr="00C50D24">
        <w:t>az irattárában,</w:t>
      </w:r>
    </w:p>
    <w:p w14:paraId="46B3ADBB" w14:textId="77777777" w:rsidR="00142754" w:rsidRPr="00C50D24" w:rsidRDefault="00142754" w:rsidP="00047670">
      <w:pPr>
        <w:numPr>
          <w:ilvl w:val="0"/>
          <w:numId w:val="68"/>
        </w:numPr>
        <w:tabs>
          <w:tab w:val="left" w:pos="426"/>
        </w:tabs>
        <w:suppressAutoHyphens/>
        <w:jc w:val="both"/>
      </w:pPr>
      <w:r w:rsidRPr="00C50D24">
        <w:t xml:space="preserve">elektronikusan az intézmény weblapján, </w:t>
      </w:r>
    </w:p>
    <w:p w14:paraId="761CC2F6" w14:textId="77777777" w:rsidR="00142754" w:rsidRPr="00C50D24" w:rsidRDefault="00142754" w:rsidP="00747AFB">
      <w:pPr>
        <w:tabs>
          <w:tab w:val="left" w:pos="426"/>
        </w:tabs>
        <w:suppressAutoHyphens/>
        <w:jc w:val="both"/>
      </w:pPr>
    </w:p>
    <w:p w14:paraId="48704403" w14:textId="77777777" w:rsidR="00142754" w:rsidRPr="00C50D24" w:rsidRDefault="00142754" w:rsidP="00747AFB">
      <w:pPr>
        <w:tabs>
          <w:tab w:val="left" w:pos="426"/>
        </w:tabs>
        <w:suppressAutoHyphens/>
        <w:jc w:val="both"/>
      </w:pPr>
      <w:proofErr w:type="gramStart"/>
      <w:r w:rsidRPr="00C50D24">
        <w:t>egy</w:t>
      </w:r>
      <w:proofErr w:type="gramEnd"/>
      <w:r w:rsidRPr="00C50D24">
        <w:t xml:space="preserve"> példányt pedig el kell juttatni a fenntartónak.</w:t>
      </w:r>
    </w:p>
    <w:p w14:paraId="15EE0F9E" w14:textId="77777777" w:rsidR="00B70070" w:rsidRPr="00C50D24" w:rsidRDefault="00B70070" w:rsidP="009046BB">
      <w:pPr>
        <w:pStyle w:val="Alcm"/>
        <w:tabs>
          <w:tab w:val="left" w:pos="426"/>
        </w:tabs>
        <w:suppressAutoHyphens/>
        <w:spacing w:after="0"/>
        <w:rPr>
          <w:rFonts w:ascii="Times New Roman" w:hAnsi="Times New Roman"/>
          <w:b/>
          <w:sz w:val="36"/>
          <w:szCs w:val="36"/>
        </w:rPr>
      </w:pPr>
      <w:bookmarkStart w:id="503" w:name="_Toc403960294"/>
      <w:bookmarkStart w:id="504" w:name="_Toc403960438"/>
      <w:bookmarkStart w:id="505" w:name="_Toc403960808"/>
      <w:bookmarkStart w:id="506" w:name="_Toc405876563"/>
      <w:bookmarkStart w:id="507" w:name="_Toc405957495"/>
      <w:bookmarkStart w:id="508" w:name="_Toc405957596"/>
      <w:bookmarkStart w:id="509" w:name="_Toc412964680"/>
      <w:bookmarkStart w:id="510" w:name="_Toc412964863"/>
      <w:bookmarkStart w:id="511" w:name="_Toc412970096"/>
      <w:bookmarkStart w:id="512" w:name="_Toc412972660"/>
      <w:bookmarkStart w:id="513" w:name="_Toc412972896"/>
      <w:bookmarkStart w:id="514" w:name="_Toc511114418"/>
      <w:r w:rsidRPr="00C50D24">
        <w:rPr>
          <w:rFonts w:ascii="Times New Roman" w:hAnsi="Times New Roman"/>
        </w:rPr>
        <w:br w:type="page"/>
      </w:r>
      <w:bookmarkStart w:id="515" w:name="_Toc75313743"/>
      <w:bookmarkStart w:id="516" w:name="_Toc185924472"/>
      <w:bookmarkStart w:id="517" w:name="_Toc214765530"/>
      <w:r w:rsidRPr="00C50D24">
        <w:rPr>
          <w:rFonts w:ascii="Times New Roman" w:hAnsi="Times New Roman"/>
          <w:b/>
          <w:sz w:val="36"/>
          <w:szCs w:val="36"/>
        </w:rPr>
        <w:t>Mellékletek</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68D9E2C8" w14:textId="77777777" w:rsidR="00016959" w:rsidRPr="00C50D24" w:rsidRDefault="00016959" w:rsidP="00F113DA">
      <w:pPr>
        <w:pStyle w:val="Cmsor2"/>
      </w:pPr>
      <w:bookmarkStart w:id="518" w:name="_Toc75313751"/>
      <w:bookmarkStart w:id="519" w:name="_Toc185924475"/>
      <w:bookmarkStart w:id="520" w:name="_Toc214765532"/>
    </w:p>
    <w:p w14:paraId="09DE1051" w14:textId="77777777" w:rsidR="002F2AB9" w:rsidRPr="00C50D24" w:rsidRDefault="00540014" w:rsidP="00F113DA">
      <w:pPr>
        <w:pStyle w:val="Cmsor2"/>
      </w:pPr>
      <w:bookmarkStart w:id="521" w:name="_Toc85204827"/>
      <w:r w:rsidRPr="00C50D24">
        <w:t>1</w:t>
      </w:r>
      <w:r w:rsidR="002F2AB9" w:rsidRPr="00C50D24">
        <w:t>. sz. melléklet: Esélyegyenlőséget szolgáló intézkedések</w:t>
      </w:r>
      <w:bookmarkEnd w:id="521"/>
    </w:p>
    <w:p w14:paraId="272497FE" w14:textId="77777777" w:rsidR="004A2565" w:rsidRPr="00C50D24" w:rsidRDefault="004A2565" w:rsidP="00EF4F23">
      <w:pPr>
        <w:pStyle w:val="Cmsor3"/>
      </w:pPr>
      <w:bookmarkStart w:id="522" w:name="_Toc185924504"/>
      <w:bookmarkStart w:id="523" w:name="_Toc214765561"/>
    </w:p>
    <w:p w14:paraId="41E7B753" w14:textId="77777777" w:rsidR="002F2AB9" w:rsidRPr="00C50D24" w:rsidRDefault="002F2AB9" w:rsidP="00EF4F23">
      <w:pPr>
        <w:pStyle w:val="Cmsor3"/>
      </w:pPr>
      <w:bookmarkStart w:id="524" w:name="_Toc85204828"/>
      <w:r w:rsidRPr="00C50D24">
        <w:t>Akcióterv és megvalósulás</w:t>
      </w:r>
      <w:bookmarkEnd w:id="522"/>
      <w:bookmarkEnd w:id="523"/>
      <w:bookmarkEnd w:id="524"/>
    </w:p>
    <w:p w14:paraId="7170D300" w14:textId="77777777" w:rsidR="004A2565" w:rsidRPr="00C50D24" w:rsidRDefault="004A2565" w:rsidP="00016959">
      <w:pPr>
        <w:tabs>
          <w:tab w:val="left" w:pos="426"/>
        </w:tabs>
        <w:suppressAutoHyphens/>
        <w:jc w:val="both"/>
      </w:pPr>
    </w:p>
    <w:p w14:paraId="105B9DC4" w14:textId="77777777" w:rsidR="002F2AB9" w:rsidRPr="00C50D24" w:rsidRDefault="00016959" w:rsidP="00016959">
      <w:pPr>
        <w:tabs>
          <w:tab w:val="left" w:pos="426"/>
        </w:tabs>
        <w:suppressAutoHyphens/>
        <w:jc w:val="both"/>
      </w:pPr>
      <w:r w:rsidRPr="00C50D24">
        <w:tab/>
      </w:r>
      <w:r w:rsidR="002F2AB9" w:rsidRPr="00C50D24">
        <w:t>Az esélyegyenlőség előmozdítása arra irányul, hogy a hátrányos, halmozottan hátrányos helyzetű és a sajátos nevelési igényű tanulók valóban élni tudjanak a számukra is nyitott lehetőségekkel.</w:t>
      </w:r>
      <w:r w:rsidRPr="00C50D24">
        <w:t xml:space="preserve"> </w:t>
      </w:r>
      <w:r w:rsidR="002F2AB9" w:rsidRPr="00C50D24">
        <w:t>Az esélyegyenlőség biztosítása és az esélyegyenlőség előmozdítása egymást kiegészítő célokat jelölnek meg. Az esélyegyenlőség akkor érvényesül, ha mindkét cél egyszerre teljesül az iskolai tevékenységek során.</w:t>
      </w:r>
    </w:p>
    <w:p w14:paraId="25C017EF" w14:textId="77777777" w:rsidR="00016959" w:rsidRPr="00C50D24" w:rsidRDefault="00016959" w:rsidP="00016959">
      <w:pPr>
        <w:tabs>
          <w:tab w:val="left" w:pos="426"/>
        </w:tabs>
        <w:suppressAutoHyphens/>
        <w:jc w:val="both"/>
      </w:pPr>
    </w:p>
    <w:p w14:paraId="5562FA59" w14:textId="77777777" w:rsidR="002F2AB9" w:rsidRPr="00C50D24" w:rsidRDefault="002F2AB9" w:rsidP="00016959">
      <w:pPr>
        <w:tabs>
          <w:tab w:val="left" w:pos="426"/>
        </w:tabs>
        <w:suppressAutoHyphens/>
        <w:jc w:val="both"/>
      </w:pPr>
      <w:r w:rsidRPr="00C50D24">
        <w:t>Esélyegyenlőségi kockázatot magukban hordozó tevékenységek:</w:t>
      </w:r>
    </w:p>
    <w:p w14:paraId="512B0FF5" w14:textId="77777777" w:rsidR="00016959" w:rsidRPr="00C50D24" w:rsidRDefault="00016959" w:rsidP="00016959">
      <w:pPr>
        <w:tabs>
          <w:tab w:val="left" w:pos="426"/>
        </w:tabs>
        <w:suppressAutoHyphens/>
        <w:jc w:val="both"/>
      </w:pPr>
    </w:p>
    <w:p w14:paraId="7C100BDB" w14:textId="77777777" w:rsidR="002F2AB9" w:rsidRPr="00C50D24" w:rsidRDefault="002F2AB9" w:rsidP="00016959">
      <w:pPr>
        <w:tabs>
          <w:tab w:val="left" w:pos="426"/>
        </w:tabs>
        <w:suppressAutoHyphens/>
        <w:jc w:val="both"/>
      </w:pPr>
      <w:r w:rsidRPr="00C50D24">
        <w:t>Nyílt</w:t>
      </w:r>
      <w:r w:rsidR="00016959" w:rsidRPr="00C50D24">
        <w:t xml:space="preserve"> nap megrendezése, tájékoztatás</w:t>
      </w:r>
    </w:p>
    <w:p w14:paraId="0EA3D94E" w14:textId="77777777" w:rsidR="002F2AB9" w:rsidRPr="00C50D24" w:rsidRDefault="002F2AB9" w:rsidP="008C29E7">
      <w:pPr>
        <w:numPr>
          <w:ilvl w:val="0"/>
          <w:numId w:val="52"/>
        </w:numPr>
        <w:tabs>
          <w:tab w:val="left" w:pos="426"/>
        </w:tabs>
        <w:suppressAutoHyphens/>
        <w:jc w:val="both"/>
      </w:pPr>
      <w:r w:rsidRPr="00C50D24">
        <w:t>Felhívás közzététele a nyílt napról minél szélesebb kör</w:t>
      </w:r>
      <w:r w:rsidR="00016959" w:rsidRPr="00C50D24">
        <w:t>ben: sajtóban, helyi médiában</w:t>
      </w:r>
    </w:p>
    <w:p w14:paraId="3ED44BD8" w14:textId="77777777" w:rsidR="002F2AB9" w:rsidRPr="00C50D24" w:rsidRDefault="002F2AB9" w:rsidP="008C29E7">
      <w:pPr>
        <w:numPr>
          <w:ilvl w:val="0"/>
          <w:numId w:val="52"/>
        </w:numPr>
        <w:tabs>
          <w:tab w:val="left" w:pos="426"/>
        </w:tabs>
        <w:suppressAutoHyphens/>
        <w:jc w:val="both"/>
      </w:pPr>
      <w:r w:rsidRPr="00C50D24">
        <w:t>A város általános iskoláiban szülői értekezleten tör</w:t>
      </w:r>
      <w:r w:rsidR="00016959" w:rsidRPr="00C50D24">
        <w:t>ténik tájékoztatás</w:t>
      </w:r>
    </w:p>
    <w:p w14:paraId="716E7462" w14:textId="77777777" w:rsidR="002F2AB9" w:rsidRPr="00C50D24" w:rsidRDefault="002F2AB9" w:rsidP="008C29E7">
      <w:pPr>
        <w:numPr>
          <w:ilvl w:val="0"/>
          <w:numId w:val="52"/>
        </w:numPr>
        <w:tabs>
          <w:tab w:val="left" w:pos="426"/>
        </w:tabs>
        <w:suppressAutoHyphens/>
        <w:jc w:val="both"/>
      </w:pPr>
      <w:r w:rsidRPr="00C50D24">
        <w:t>A nyílt napon bemutatjuk képzési rendszerünket, iskolánk életét.</w:t>
      </w:r>
    </w:p>
    <w:p w14:paraId="3573C86A" w14:textId="77777777" w:rsidR="002F2AB9" w:rsidRPr="00C50D24" w:rsidRDefault="002F2AB9" w:rsidP="008C29E7">
      <w:pPr>
        <w:numPr>
          <w:ilvl w:val="0"/>
          <w:numId w:val="52"/>
        </w:numPr>
        <w:tabs>
          <w:tab w:val="left" w:pos="426"/>
        </w:tabs>
        <w:suppressAutoHyphens/>
        <w:jc w:val="both"/>
      </w:pPr>
      <w:r w:rsidRPr="00C50D24">
        <w:t>Testi, érzékszervi fogyatékos tanuló kérésére előzetes egyeztetés alapján külön is bemutatjuk iskolánkat.</w:t>
      </w:r>
    </w:p>
    <w:p w14:paraId="35DC6B3E" w14:textId="77777777" w:rsidR="002F2AB9" w:rsidRPr="00C50D24" w:rsidRDefault="002F2AB9" w:rsidP="00016959">
      <w:pPr>
        <w:tabs>
          <w:tab w:val="left" w:pos="426"/>
        </w:tabs>
        <w:suppressAutoHyphens/>
        <w:jc w:val="both"/>
      </w:pPr>
      <w:r w:rsidRPr="00C50D24">
        <w:t>Felvételi</w:t>
      </w:r>
    </w:p>
    <w:p w14:paraId="640AF01B" w14:textId="77777777" w:rsidR="002F2AB9" w:rsidRPr="00C50D24" w:rsidRDefault="002F2AB9" w:rsidP="008C29E7">
      <w:pPr>
        <w:numPr>
          <w:ilvl w:val="0"/>
          <w:numId w:val="53"/>
        </w:numPr>
        <w:tabs>
          <w:tab w:val="left" w:pos="426"/>
        </w:tabs>
        <w:suppressAutoHyphens/>
        <w:jc w:val="both"/>
      </w:pPr>
      <w:r w:rsidRPr="00C50D24">
        <w:t>Központi felvételi eljárás keretében történik.</w:t>
      </w:r>
    </w:p>
    <w:p w14:paraId="12AA19B2" w14:textId="77777777" w:rsidR="002F2AB9" w:rsidRPr="00C50D24" w:rsidRDefault="002F2AB9" w:rsidP="008C29E7">
      <w:pPr>
        <w:numPr>
          <w:ilvl w:val="0"/>
          <w:numId w:val="53"/>
        </w:numPr>
        <w:tabs>
          <w:tab w:val="left" w:pos="426"/>
        </w:tabs>
        <w:suppressAutoHyphens/>
        <w:jc w:val="both"/>
      </w:pPr>
      <w:r w:rsidRPr="00C50D24">
        <w:t>Testi, érzékszervi fogyatékos tanuló a szakértői véleményben megjelölt módon vesz részt a felvételi eljárásban.(elektronikus segédeszköz, nagyított feladatlap, megnövelt időkeret, stb.)</w:t>
      </w:r>
    </w:p>
    <w:p w14:paraId="22A88BFF" w14:textId="77777777" w:rsidR="002F2AB9" w:rsidRPr="00C50D24" w:rsidRDefault="002F2AB9" w:rsidP="00016959">
      <w:pPr>
        <w:tabs>
          <w:tab w:val="left" w:pos="426"/>
        </w:tabs>
        <w:suppressAutoHyphens/>
        <w:jc w:val="both"/>
      </w:pPr>
      <w:r w:rsidRPr="00C50D24">
        <w:t xml:space="preserve"> Beiratkozás</w:t>
      </w:r>
    </w:p>
    <w:p w14:paraId="370F704E" w14:textId="77777777" w:rsidR="002F2AB9" w:rsidRPr="00C50D24" w:rsidRDefault="002F2AB9" w:rsidP="008C29E7">
      <w:pPr>
        <w:numPr>
          <w:ilvl w:val="0"/>
          <w:numId w:val="54"/>
        </w:numPr>
        <w:tabs>
          <w:tab w:val="left" w:pos="426"/>
        </w:tabs>
        <w:suppressAutoHyphens/>
        <w:jc w:val="both"/>
      </w:pPr>
      <w:r w:rsidRPr="00C50D24">
        <w:t>Az új növendékek számára külön kijelölt napon történik.</w:t>
      </w:r>
    </w:p>
    <w:p w14:paraId="665442CA" w14:textId="7B3EDB73" w:rsidR="002F2AB9" w:rsidRPr="00C50D24" w:rsidRDefault="002F2AB9" w:rsidP="008C29E7">
      <w:pPr>
        <w:numPr>
          <w:ilvl w:val="0"/>
          <w:numId w:val="54"/>
        </w:numPr>
        <w:tabs>
          <w:tab w:val="left" w:pos="426"/>
        </w:tabs>
        <w:suppressAutoHyphens/>
        <w:jc w:val="both"/>
      </w:pPr>
      <w:r w:rsidRPr="00C50D24">
        <w:t xml:space="preserve">A beiratkozás alkalmával számba vesszük a </w:t>
      </w:r>
      <w:r w:rsidR="00540014" w:rsidRPr="00C50D24">
        <w:t>HHH, HH</w:t>
      </w:r>
      <w:r w:rsidRPr="00C50D24">
        <w:t xml:space="preserve"> és az SNI tanulókat, megismerjük egyéni helyzetüket, bevonjuk az őket megillető támogatásokba</w:t>
      </w:r>
      <w:r w:rsidR="00333086">
        <w:t>. (menza)</w:t>
      </w:r>
    </w:p>
    <w:p w14:paraId="49933326" w14:textId="77777777" w:rsidR="002F2AB9" w:rsidRPr="00C50D24" w:rsidRDefault="002F2AB9" w:rsidP="00016959">
      <w:pPr>
        <w:tabs>
          <w:tab w:val="left" w:pos="426"/>
        </w:tabs>
        <w:suppressAutoHyphens/>
        <w:jc w:val="both"/>
      </w:pPr>
      <w:r w:rsidRPr="00C50D24">
        <w:t>Tanítás-tanulás</w:t>
      </w:r>
    </w:p>
    <w:p w14:paraId="2F1E04A2" w14:textId="77777777" w:rsidR="002F2AB9" w:rsidRPr="00C50D24" w:rsidRDefault="002F2AB9" w:rsidP="008C29E7">
      <w:pPr>
        <w:numPr>
          <w:ilvl w:val="0"/>
          <w:numId w:val="55"/>
        </w:numPr>
        <w:tabs>
          <w:tab w:val="left" w:pos="426"/>
        </w:tabs>
        <w:suppressAutoHyphens/>
        <w:jc w:val="both"/>
      </w:pPr>
      <w:r w:rsidRPr="00C50D24">
        <w:t>Az oktatás szervezése szegregációmentes.</w:t>
      </w:r>
    </w:p>
    <w:p w14:paraId="2DA48DCC" w14:textId="77777777" w:rsidR="002F2AB9" w:rsidRPr="00C50D24" w:rsidRDefault="002F2AB9" w:rsidP="008C29E7">
      <w:pPr>
        <w:numPr>
          <w:ilvl w:val="0"/>
          <w:numId w:val="55"/>
        </w:numPr>
        <w:tabs>
          <w:tab w:val="left" w:pos="426"/>
        </w:tabs>
        <w:suppressAutoHyphens/>
        <w:jc w:val="both"/>
      </w:pPr>
      <w:r w:rsidRPr="00C50D24">
        <w:t xml:space="preserve">Iskolánkban a </w:t>
      </w:r>
      <w:r w:rsidR="00540014" w:rsidRPr="00C50D24">
        <w:t>HHH, HH</w:t>
      </w:r>
      <w:r w:rsidRPr="00C50D24">
        <w:t xml:space="preserve"> és SNI tanulók integrált oktatásban vesznek részt. Előmenetelüket az oszt. fő. az érintett szaktanárok közösségével havonta értékeli, a </w:t>
      </w:r>
      <w:r w:rsidR="00540014" w:rsidRPr="00C50D24">
        <w:t>GYIV-</w:t>
      </w:r>
      <w:r w:rsidRPr="00C50D24">
        <w:t>felelőst tájékoztatja, a szülővel folyamatos kapcsolatot tart.</w:t>
      </w:r>
    </w:p>
    <w:p w14:paraId="1CE0A7E0" w14:textId="77777777" w:rsidR="002F2AB9" w:rsidRPr="00C50D24" w:rsidRDefault="002F2AB9" w:rsidP="008C29E7">
      <w:pPr>
        <w:numPr>
          <w:ilvl w:val="0"/>
          <w:numId w:val="55"/>
        </w:numPr>
        <w:tabs>
          <w:tab w:val="left" w:pos="426"/>
        </w:tabs>
        <w:suppressAutoHyphens/>
        <w:jc w:val="both"/>
      </w:pPr>
      <w:r w:rsidRPr="00C50D24">
        <w:t>Az SNI tanulók részére pedagógiai célú fejlesztő foglalkozásokat szervezünk, melyeket egyéni fejlesztési naplóban rögzítünk. A szakértői v</w:t>
      </w:r>
      <w:r w:rsidR="00016959" w:rsidRPr="00C50D24">
        <w:t xml:space="preserve">éleményben javasolt segítséget, </w:t>
      </w:r>
      <w:r w:rsidRPr="00C50D24">
        <w:t>eszközöket biztosítjuk.</w:t>
      </w:r>
    </w:p>
    <w:p w14:paraId="7194EAE7" w14:textId="77777777" w:rsidR="002F2AB9" w:rsidRPr="00C50D24" w:rsidRDefault="002F2AB9" w:rsidP="00016959">
      <w:pPr>
        <w:tabs>
          <w:tab w:val="left" w:pos="426"/>
        </w:tabs>
        <w:suppressAutoHyphens/>
        <w:jc w:val="both"/>
      </w:pPr>
      <w:r w:rsidRPr="00C50D24">
        <w:t xml:space="preserve"> Értékelés</w:t>
      </w:r>
    </w:p>
    <w:p w14:paraId="79049866" w14:textId="77777777" w:rsidR="002F2AB9" w:rsidRPr="00C50D24" w:rsidRDefault="002F2AB9" w:rsidP="008C29E7">
      <w:pPr>
        <w:numPr>
          <w:ilvl w:val="0"/>
          <w:numId w:val="56"/>
        </w:numPr>
        <w:tabs>
          <w:tab w:val="left" w:pos="426"/>
        </w:tabs>
        <w:suppressAutoHyphens/>
        <w:jc w:val="both"/>
      </w:pPr>
      <w:r w:rsidRPr="00C50D24">
        <w:t>Az értékelés gyakorlata a PP-</w:t>
      </w:r>
      <w:proofErr w:type="spellStart"/>
      <w:r w:rsidRPr="00C50D24">
        <w:t>ben</w:t>
      </w:r>
      <w:proofErr w:type="spellEnd"/>
      <w:r w:rsidRPr="00C50D24">
        <w:t xml:space="preserve"> leírt elvek szerint történik.</w:t>
      </w:r>
    </w:p>
    <w:p w14:paraId="40578441" w14:textId="77777777" w:rsidR="002F2AB9" w:rsidRPr="00C50D24" w:rsidRDefault="002F2AB9" w:rsidP="008C29E7">
      <w:pPr>
        <w:numPr>
          <w:ilvl w:val="0"/>
          <w:numId w:val="56"/>
        </w:numPr>
        <w:tabs>
          <w:tab w:val="left" w:pos="426"/>
        </w:tabs>
        <w:suppressAutoHyphens/>
        <w:jc w:val="both"/>
      </w:pPr>
      <w:r w:rsidRPr="00C50D24">
        <w:t>A szaktanárok lehetőség szerint az értékelés ösztönző formáit alkalmazzák.</w:t>
      </w:r>
    </w:p>
    <w:p w14:paraId="78798D8C" w14:textId="77777777" w:rsidR="002F2AB9" w:rsidRPr="00C50D24" w:rsidRDefault="002F2AB9" w:rsidP="008C29E7">
      <w:pPr>
        <w:numPr>
          <w:ilvl w:val="0"/>
          <w:numId w:val="56"/>
        </w:numPr>
        <w:tabs>
          <w:tab w:val="left" w:pos="426"/>
        </w:tabs>
        <w:suppressAutoHyphens/>
        <w:jc w:val="both"/>
      </w:pPr>
      <w:r w:rsidRPr="00C50D24">
        <w:t>Az SNI tanulók esetében a szakértői vélemény alapján egyes értékelési formák módosulhatnak, illetve mentességet kaphatnak.</w:t>
      </w:r>
    </w:p>
    <w:p w14:paraId="6A382F30" w14:textId="77777777" w:rsidR="002F2AB9" w:rsidRPr="00C50D24" w:rsidRDefault="002F2AB9" w:rsidP="00016959">
      <w:pPr>
        <w:tabs>
          <w:tab w:val="left" w:pos="426"/>
        </w:tabs>
        <w:suppressAutoHyphens/>
        <w:jc w:val="both"/>
      </w:pPr>
      <w:r w:rsidRPr="00C50D24">
        <w:t>A tananyag kiválasztása</w:t>
      </w:r>
    </w:p>
    <w:p w14:paraId="0877440B" w14:textId="77777777" w:rsidR="002F2AB9" w:rsidRPr="00C50D24" w:rsidRDefault="002F2AB9" w:rsidP="008C29E7">
      <w:pPr>
        <w:numPr>
          <w:ilvl w:val="0"/>
          <w:numId w:val="57"/>
        </w:numPr>
        <w:tabs>
          <w:tab w:val="left" w:pos="426"/>
        </w:tabs>
        <w:suppressAutoHyphens/>
        <w:jc w:val="both"/>
      </w:pPr>
      <w:r w:rsidRPr="00C50D24">
        <w:t>A tananyag kiválasztását és a követelményrendszert az iskola helyi tanterve rögzíti.</w:t>
      </w:r>
    </w:p>
    <w:p w14:paraId="627A1A48" w14:textId="0DD5BABE" w:rsidR="002F2AB9" w:rsidRPr="00C50D24" w:rsidRDefault="002F2AB9" w:rsidP="008C29E7">
      <w:pPr>
        <w:numPr>
          <w:ilvl w:val="0"/>
          <w:numId w:val="57"/>
        </w:numPr>
        <w:tabs>
          <w:tab w:val="left" w:pos="426"/>
        </w:tabs>
        <w:suppressAutoHyphens/>
        <w:jc w:val="both"/>
      </w:pPr>
      <w:r w:rsidRPr="00C50D24">
        <w:t xml:space="preserve">A tananyag elsajátításához és a követelmények teljesítéséhez a szaktanárok differenciált módszerekkel nyújtanak támogatást a </w:t>
      </w:r>
      <w:r w:rsidR="00333086">
        <w:t>HHH</w:t>
      </w:r>
      <w:r w:rsidRPr="00C50D24">
        <w:t xml:space="preserve"> és SNI tanulóknak.</w:t>
      </w:r>
    </w:p>
    <w:p w14:paraId="014F3685" w14:textId="77777777" w:rsidR="002F2AB9" w:rsidRPr="00C50D24" w:rsidRDefault="002F2AB9" w:rsidP="00016959">
      <w:pPr>
        <w:tabs>
          <w:tab w:val="left" w:pos="426"/>
        </w:tabs>
        <w:suppressAutoHyphens/>
        <w:jc w:val="both"/>
      </w:pPr>
      <w:r w:rsidRPr="00C50D24">
        <w:t>Továbbtanulás, pályaorientáció</w:t>
      </w:r>
    </w:p>
    <w:p w14:paraId="56EB312E" w14:textId="77777777" w:rsidR="002F2AB9" w:rsidRPr="00C50D24" w:rsidRDefault="002F2AB9" w:rsidP="008C29E7">
      <w:pPr>
        <w:numPr>
          <w:ilvl w:val="0"/>
          <w:numId w:val="58"/>
        </w:numPr>
        <w:tabs>
          <w:tab w:val="left" w:pos="426"/>
        </w:tabs>
        <w:suppressAutoHyphens/>
        <w:jc w:val="both"/>
      </w:pPr>
      <w:proofErr w:type="gramStart"/>
      <w:r w:rsidRPr="00C50D24">
        <w:t>Reális</w:t>
      </w:r>
      <w:proofErr w:type="gramEnd"/>
      <w:r w:rsidRPr="00C50D24">
        <w:t xml:space="preserve"> önértékelés kialakítása, adottságoknak és képességeknek megfelelő pályaorientáció.</w:t>
      </w:r>
    </w:p>
    <w:p w14:paraId="17CA99A4" w14:textId="77777777" w:rsidR="002F2AB9" w:rsidRPr="00C50D24" w:rsidRDefault="002F2AB9" w:rsidP="00016959">
      <w:pPr>
        <w:tabs>
          <w:tab w:val="left" w:pos="426"/>
        </w:tabs>
        <w:suppressAutoHyphens/>
        <w:jc w:val="both"/>
      </w:pPr>
      <w:r w:rsidRPr="00C50D24">
        <w:t>Tanórán kívüli foglakozások</w:t>
      </w:r>
    </w:p>
    <w:p w14:paraId="5274E50B" w14:textId="77777777" w:rsidR="002F2AB9" w:rsidRPr="00C50D24" w:rsidRDefault="002F2AB9" w:rsidP="008C29E7">
      <w:pPr>
        <w:numPr>
          <w:ilvl w:val="0"/>
          <w:numId w:val="58"/>
        </w:numPr>
        <w:tabs>
          <w:tab w:val="left" w:pos="426"/>
        </w:tabs>
        <w:suppressAutoHyphens/>
        <w:jc w:val="both"/>
      </w:pPr>
      <w:r w:rsidRPr="00C50D24">
        <w:t>Szakkörök, művészeti tevékenység, sport irányában motiváció ébresztése a hátrányos helyzetű tanulók körében is,</w:t>
      </w:r>
      <w:r w:rsidR="00016959" w:rsidRPr="00C50D24">
        <w:t xml:space="preserve"> </w:t>
      </w:r>
      <w:r w:rsidRPr="00C50D24">
        <w:t>tehetségüknek megfelelően.</w:t>
      </w:r>
    </w:p>
    <w:p w14:paraId="6983C73D" w14:textId="77777777" w:rsidR="002F2AB9" w:rsidRPr="00C50D24" w:rsidRDefault="002F2AB9" w:rsidP="00016959">
      <w:pPr>
        <w:tabs>
          <w:tab w:val="left" w:pos="426"/>
        </w:tabs>
        <w:suppressAutoHyphens/>
        <w:jc w:val="both"/>
      </w:pPr>
      <w:r w:rsidRPr="00C50D24">
        <w:t>Könyvtár használata, internet-hozzáférés</w:t>
      </w:r>
    </w:p>
    <w:p w14:paraId="7F7F4CBE" w14:textId="0B8C0727" w:rsidR="002F2AB9" w:rsidRPr="00C50D24" w:rsidRDefault="002F2AB9" w:rsidP="008C29E7">
      <w:pPr>
        <w:numPr>
          <w:ilvl w:val="0"/>
          <w:numId w:val="58"/>
        </w:numPr>
        <w:tabs>
          <w:tab w:val="left" w:pos="426"/>
        </w:tabs>
        <w:suppressAutoHyphens/>
        <w:jc w:val="both"/>
      </w:pPr>
      <w:r w:rsidRPr="00C50D24">
        <w:t>Könyvtári foglalkozásokon a tanulók megismerik a könyvtár használatát, lehetőségeit, szakszerű segítséget kapnak. Az olvasóteremben biztosított az internet-hozzáférés.</w:t>
      </w:r>
      <w:r w:rsidR="004E04AB">
        <w:t xml:space="preserve"> (</w:t>
      </w:r>
      <w:proofErr w:type="spellStart"/>
      <w:r w:rsidR="004E04AB">
        <w:t>wifi</w:t>
      </w:r>
      <w:proofErr w:type="spellEnd"/>
      <w:r w:rsidR="004E04AB">
        <w:t>)</w:t>
      </w:r>
    </w:p>
    <w:p w14:paraId="51B01034" w14:textId="77777777" w:rsidR="002F2AB9" w:rsidRPr="00C50D24" w:rsidRDefault="002F2AB9" w:rsidP="00016959">
      <w:pPr>
        <w:tabs>
          <w:tab w:val="left" w:pos="426"/>
        </w:tabs>
        <w:suppressAutoHyphens/>
        <w:jc w:val="both"/>
      </w:pPr>
      <w:r w:rsidRPr="00C50D24">
        <w:t>Diákélet, szabadidős tevékenység</w:t>
      </w:r>
    </w:p>
    <w:p w14:paraId="6A6A8C68" w14:textId="3DDD12E7" w:rsidR="002F2AB9" w:rsidRPr="00C50D24" w:rsidRDefault="002F2AB9" w:rsidP="008C29E7">
      <w:pPr>
        <w:numPr>
          <w:ilvl w:val="0"/>
          <w:numId w:val="58"/>
        </w:numPr>
        <w:tabs>
          <w:tab w:val="left" w:pos="426"/>
        </w:tabs>
        <w:suppressAutoHyphens/>
        <w:jc w:val="both"/>
      </w:pPr>
      <w:r w:rsidRPr="00C50D24">
        <w:t xml:space="preserve">A tanulói közösségek szemléletének formálása, a közösségi </w:t>
      </w:r>
      <w:proofErr w:type="gramStart"/>
      <w:r w:rsidRPr="00C50D24">
        <w:t>kohézió</w:t>
      </w:r>
      <w:proofErr w:type="gramEnd"/>
      <w:r w:rsidRPr="00C50D24">
        <w:t xml:space="preserve"> fejlesztése annak érdekében, hogy a</w:t>
      </w:r>
      <w:r w:rsidR="008F5EA3">
        <w:t xml:space="preserve"> HH</w:t>
      </w:r>
      <w:r w:rsidRPr="00C50D24">
        <w:t xml:space="preserve"> tanulók is szívesen vegyenek részt társas rendezvényeken.</w:t>
      </w:r>
      <w:r w:rsidR="00A11C66">
        <w:t xml:space="preserve"> </w:t>
      </w:r>
      <w:r w:rsidRPr="00C50D24">
        <w:t xml:space="preserve">(iskolai </w:t>
      </w:r>
      <w:proofErr w:type="spellStart"/>
      <w:r w:rsidRPr="00C50D24">
        <w:t>disco</w:t>
      </w:r>
      <w:proofErr w:type="spellEnd"/>
      <w:r w:rsidRPr="00C50D24">
        <w:t>, karácsonyi klubest, diáknapi programok, stb.)</w:t>
      </w:r>
    </w:p>
    <w:p w14:paraId="149952BE" w14:textId="77777777" w:rsidR="002F2AB9" w:rsidRPr="00C50D24" w:rsidRDefault="002F2AB9" w:rsidP="00016959">
      <w:pPr>
        <w:tabs>
          <w:tab w:val="left" w:pos="426"/>
        </w:tabs>
        <w:suppressAutoHyphens/>
        <w:jc w:val="both"/>
      </w:pPr>
      <w:r w:rsidRPr="00C50D24">
        <w:t xml:space="preserve">Szociális hátrányok </w:t>
      </w:r>
      <w:proofErr w:type="gramStart"/>
      <w:r w:rsidRPr="00C50D24">
        <w:t>kompenzálása</w:t>
      </w:r>
      <w:proofErr w:type="gramEnd"/>
    </w:p>
    <w:p w14:paraId="5907F825" w14:textId="77777777" w:rsidR="002F2AB9" w:rsidRPr="00C50D24" w:rsidRDefault="002F2AB9" w:rsidP="008C29E7">
      <w:pPr>
        <w:numPr>
          <w:ilvl w:val="0"/>
          <w:numId w:val="58"/>
        </w:numPr>
        <w:tabs>
          <w:tab w:val="left" w:pos="426"/>
        </w:tabs>
        <w:suppressAutoHyphens/>
        <w:jc w:val="both"/>
      </w:pPr>
      <w:r w:rsidRPr="00C50D24">
        <w:t>Tankönyvtámogatás, étkezési kedvezmény biztosítása az arra jogosult tanulóknak. Segélyek, ösztöndíjak megszerzésének előmozdítása.</w:t>
      </w:r>
    </w:p>
    <w:p w14:paraId="21C79B54" w14:textId="77777777" w:rsidR="002F2AB9" w:rsidRPr="00C50D24" w:rsidRDefault="002F2AB9" w:rsidP="00016959">
      <w:pPr>
        <w:tabs>
          <w:tab w:val="left" w:pos="426"/>
        </w:tabs>
        <w:suppressAutoHyphens/>
        <w:jc w:val="both"/>
      </w:pPr>
      <w:r w:rsidRPr="00C50D24">
        <w:t>A hátrányos, halmozottan hátrányos helyzetű és sajátos nevelési igényű tanulók nyilvántartása és segítése</w:t>
      </w:r>
    </w:p>
    <w:p w14:paraId="019EB0F9" w14:textId="3EA41322" w:rsidR="002F2AB9" w:rsidRPr="00C50D24" w:rsidRDefault="002F2AB9" w:rsidP="008C29E7">
      <w:pPr>
        <w:numPr>
          <w:ilvl w:val="0"/>
          <w:numId w:val="58"/>
        </w:numPr>
        <w:tabs>
          <w:tab w:val="left" w:pos="426"/>
        </w:tabs>
        <w:suppressAutoHyphens/>
        <w:jc w:val="both"/>
      </w:pPr>
      <w:r w:rsidRPr="00C50D24">
        <w:t xml:space="preserve">Nyilvántartásukat a </w:t>
      </w:r>
      <w:r w:rsidR="008F5EA3">
        <w:t>GYIV</w:t>
      </w:r>
      <w:r w:rsidRPr="00C50D24">
        <w:t xml:space="preserve"> felelős tanár végzi, személyes kapcsolattartással tájékozódik életükről, iskolai közérzetükről. A felmerülő </w:t>
      </w:r>
      <w:proofErr w:type="gramStart"/>
      <w:r w:rsidRPr="00C50D24">
        <w:t>problémák</w:t>
      </w:r>
      <w:proofErr w:type="gramEnd"/>
      <w:r w:rsidRPr="00C50D24">
        <w:t xml:space="preserve"> megoldása érdekében lépéseket tesz.</w:t>
      </w:r>
    </w:p>
    <w:p w14:paraId="3FF7F090" w14:textId="77777777" w:rsidR="002F2AB9" w:rsidRPr="00C50D24" w:rsidRDefault="002F2AB9" w:rsidP="00016959">
      <w:pPr>
        <w:tabs>
          <w:tab w:val="left" w:pos="426"/>
        </w:tabs>
        <w:suppressAutoHyphens/>
        <w:jc w:val="both"/>
      </w:pPr>
      <w:r w:rsidRPr="00C50D24">
        <w:t>Az SNI tanulók iskolánkban történő integrált oktatását külön program írja le.</w:t>
      </w:r>
    </w:p>
    <w:p w14:paraId="25D48F52" w14:textId="77777777" w:rsidR="00016959" w:rsidRPr="00C50D24" w:rsidRDefault="00016959" w:rsidP="00F113DA">
      <w:pPr>
        <w:pStyle w:val="Cmsor2"/>
      </w:pPr>
      <w:bookmarkStart w:id="525" w:name="_Toc75313752"/>
      <w:bookmarkStart w:id="526" w:name="_Toc185924492"/>
      <w:bookmarkStart w:id="527" w:name="_Toc214765549"/>
      <w:bookmarkEnd w:id="518"/>
      <w:bookmarkEnd w:id="519"/>
      <w:bookmarkEnd w:id="520"/>
    </w:p>
    <w:p w14:paraId="29B8B795" w14:textId="77777777" w:rsidR="001874DC" w:rsidRDefault="001874DC" w:rsidP="00F113DA">
      <w:pPr>
        <w:pStyle w:val="Cmsor2"/>
      </w:pPr>
      <w:r>
        <w:br w:type="page"/>
      </w:r>
    </w:p>
    <w:p w14:paraId="668AF4E9" w14:textId="0ADFA3D1" w:rsidR="00B70070" w:rsidRPr="00C50D24" w:rsidRDefault="00734337" w:rsidP="00F113DA">
      <w:pPr>
        <w:pStyle w:val="Cmsor2"/>
      </w:pPr>
      <w:bookmarkStart w:id="528" w:name="_Toc85204829"/>
      <w:r w:rsidRPr="00C50D24">
        <w:t>2</w:t>
      </w:r>
      <w:r w:rsidR="00B70070" w:rsidRPr="00C50D24">
        <w:t>. sz. melléklet: Egészségnevelési, egészségfejlesztési program</w:t>
      </w:r>
      <w:bookmarkEnd w:id="525"/>
      <w:bookmarkEnd w:id="526"/>
      <w:bookmarkEnd w:id="527"/>
      <w:bookmarkEnd w:id="528"/>
    </w:p>
    <w:p w14:paraId="7BE26A5A" w14:textId="77777777" w:rsidR="00016959" w:rsidRPr="00C50D24" w:rsidRDefault="00016959" w:rsidP="00EF4F23">
      <w:pPr>
        <w:pStyle w:val="Cmsor3"/>
      </w:pPr>
      <w:bookmarkStart w:id="529" w:name="_Toc75313754"/>
      <w:bookmarkStart w:id="530" w:name="_Toc185924494"/>
      <w:bookmarkStart w:id="531" w:name="_Toc214765551"/>
    </w:p>
    <w:p w14:paraId="38170B7D" w14:textId="2DB0B68D" w:rsidR="00B70070" w:rsidRPr="00C50D24" w:rsidRDefault="00B70070" w:rsidP="00EF4F23">
      <w:pPr>
        <w:pStyle w:val="Cmsor3"/>
      </w:pPr>
      <w:bookmarkStart w:id="532" w:name="_Toc85204830"/>
      <w:r w:rsidRPr="00C50D24">
        <w:t>Az egészségnevelés céljai és feladatai</w:t>
      </w:r>
      <w:bookmarkEnd w:id="529"/>
      <w:bookmarkEnd w:id="530"/>
      <w:bookmarkEnd w:id="531"/>
      <w:bookmarkEnd w:id="532"/>
    </w:p>
    <w:p w14:paraId="67207993" w14:textId="77777777" w:rsidR="00016959" w:rsidRPr="00C50D24" w:rsidRDefault="00016959" w:rsidP="00016959"/>
    <w:p w14:paraId="63E4DAF6" w14:textId="77777777" w:rsidR="00B70070" w:rsidRPr="00C50D24" w:rsidRDefault="00B70070" w:rsidP="008C29E7">
      <w:pPr>
        <w:numPr>
          <w:ilvl w:val="0"/>
          <w:numId w:val="58"/>
        </w:numPr>
        <w:tabs>
          <w:tab w:val="left" w:pos="426"/>
          <w:tab w:val="left" w:pos="1065"/>
        </w:tabs>
        <w:suppressAutoHyphens/>
        <w:jc w:val="both"/>
      </w:pPr>
      <w:r w:rsidRPr="00C50D24">
        <w:t>Az egészségnevelés célja, hogy a tanulók korszerű ismeretekkel és azok gyakorlásához szükséges készségekkel és jártasságokkal rendelkezzenek az egészségük védelme érdekében. Ismerjék fel azt, hogy milyen összefüggés van az életmód, a viselkedés és az egészségi állapot között.</w:t>
      </w:r>
    </w:p>
    <w:p w14:paraId="5DB0F20C" w14:textId="77777777" w:rsidR="00B70070" w:rsidRPr="00C50D24" w:rsidRDefault="00B70070" w:rsidP="008C29E7">
      <w:pPr>
        <w:numPr>
          <w:ilvl w:val="0"/>
          <w:numId w:val="58"/>
        </w:numPr>
        <w:tabs>
          <w:tab w:val="left" w:pos="426"/>
          <w:tab w:val="left" w:pos="1065"/>
        </w:tabs>
        <w:suppressAutoHyphens/>
        <w:jc w:val="both"/>
      </w:pPr>
      <w:proofErr w:type="spellStart"/>
      <w:r w:rsidRPr="00C50D24">
        <w:t>Nyújtsunk</w:t>
      </w:r>
      <w:proofErr w:type="spellEnd"/>
      <w:r w:rsidRPr="00C50D24">
        <w:t xml:space="preserve"> segítséget abban, hogy a tanulók helyesen értelmezzék azt a tényt, hogy az egészség megőrzése egyéni tetteken, választásokon, személyközi kapcsolataik minőségén is múlik.</w:t>
      </w:r>
    </w:p>
    <w:p w14:paraId="684298AA" w14:textId="77777777" w:rsidR="00B70070" w:rsidRPr="00C50D24" w:rsidRDefault="00B70070" w:rsidP="008C29E7">
      <w:pPr>
        <w:numPr>
          <w:ilvl w:val="0"/>
          <w:numId w:val="58"/>
        </w:numPr>
        <w:tabs>
          <w:tab w:val="left" w:pos="426"/>
          <w:tab w:val="left" w:pos="1065"/>
        </w:tabs>
        <w:suppressAutoHyphens/>
        <w:jc w:val="both"/>
      </w:pPr>
      <w:r w:rsidRPr="00C50D24">
        <w:t>Ismertessük meg a tanulókkal az egészségi állapot szempontjából fontos viselkedésmódok, szokások kialakulását, feltételeit, valamint az ezeket befolyásoló tényezőket. Adjunk támpontokat, értelmezési kereteket az életmódbeli döntések meghozatalához, ezzel is egyes, az egészséget támogató magatartásformák, megoldási módok alternatívaként jelenjenek meg mindennapi életükben.</w:t>
      </w:r>
    </w:p>
    <w:p w14:paraId="5DE79795" w14:textId="77777777" w:rsidR="00B70070" w:rsidRPr="00C50D24" w:rsidRDefault="00B70070" w:rsidP="008C29E7">
      <w:pPr>
        <w:numPr>
          <w:ilvl w:val="0"/>
          <w:numId w:val="58"/>
        </w:numPr>
        <w:tabs>
          <w:tab w:val="left" w:pos="426"/>
          <w:tab w:val="left" w:pos="1065"/>
        </w:tabs>
        <w:suppressAutoHyphens/>
        <w:jc w:val="both"/>
      </w:pPr>
      <w:proofErr w:type="spellStart"/>
      <w:r w:rsidRPr="00C50D24">
        <w:t>Nyújtsunk</w:t>
      </w:r>
      <w:proofErr w:type="spellEnd"/>
      <w:r w:rsidRPr="00C50D24">
        <w:t xml:space="preserve"> segítséget a tanulóknak abban, hogy készség szintjén alkalmazzák azokat a megküzdési stratégiákat, amelyek alkalmazásával megőrizhetik, illetve újrateremthetik életük egyensúlyát.</w:t>
      </w:r>
    </w:p>
    <w:p w14:paraId="18AF2991" w14:textId="77777777" w:rsidR="00B70070" w:rsidRPr="00C50D24" w:rsidRDefault="00B70070" w:rsidP="008C29E7">
      <w:pPr>
        <w:numPr>
          <w:ilvl w:val="0"/>
          <w:numId w:val="58"/>
        </w:numPr>
        <w:tabs>
          <w:tab w:val="left" w:pos="426"/>
          <w:tab w:val="left" w:pos="1065"/>
        </w:tabs>
        <w:suppressAutoHyphens/>
        <w:jc w:val="both"/>
      </w:pPr>
      <w:r w:rsidRPr="00C50D24">
        <w:t xml:space="preserve">A tanulók ismerjék a testnevelés és sport egészségügyi és prevenciós értékeit. </w:t>
      </w:r>
    </w:p>
    <w:p w14:paraId="12DA4B83" w14:textId="77777777" w:rsidR="00B70070" w:rsidRPr="00C50D24" w:rsidRDefault="00B70070" w:rsidP="008C29E7">
      <w:pPr>
        <w:numPr>
          <w:ilvl w:val="0"/>
          <w:numId w:val="58"/>
        </w:numPr>
        <w:tabs>
          <w:tab w:val="left" w:pos="426"/>
          <w:tab w:val="left" w:pos="1065"/>
        </w:tabs>
        <w:suppressAutoHyphens/>
        <w:jc w:val="both"/>
      </w:pPr>
      <w:r w:rsidRPr="00C50D24">
        <w:t xml:space="preserve">Váljon a rendszeres fizikai </w:t>
      </w:r>
      <w:proofErr w:type="gramStart"/>
      <w:r w:rsidRPr="00C50D24">
        <w:t>aktivitás</w:t>
      </w:r>
      <w:proofErr w:type="gramEnd"/>
      <w:r w:rsidRPr="00C50D24">
        <w:t xml:space="preserve"> magatartásuk részévé, a tanulók rendszeresen fejlesszék edzettségüket és az ellenálló képességüket. </w:t>
      </w:r>
    </w:p>
    <w:p w14:paraId="5B8F9E08" w14:textId="77777777" w:rsidR="00B70070" w:rsidRPr="00C50D24" w:rsidRDefault="00B70070" w:rsidP="008C29E7">
      <w:pPr>
        <w:numPr>
          <w:ilvl w:val="0"/>
          <w:numId w:val="58"/>
        </w:numPr>
        <w:tabs>
          <w:tab w:val="left" w:pos="426"/>
          <w:tab w:val="left" w:pos="1065"/>
        </w:tabs>
        <w:suppressAutoHyphens/>
        <w:jc w:val="both"/>
      </w:pPr>
      <w:r w:rsidRPr="00C50D24">
        <w:t>Ismerjenek és önállóan hajtsanak végre relaxációs gyakorlatokat.</w:t>
      </w:r>
    </w:p>
    <w:p w14:paraId="2FAE70A6" w14:textId="77777777" w:rsidR="00B70070" w:rsidRPr="00C50D24" w:rsidRDefault="00B70070" w:rsidP="008C29E7">
      <w:pPr>
        <w:numPr>
          <w:ilvl w:val="0"/>
          <w:numId w:val="58"/>
        </w:numPr>
        <w:tabs>
          <w:tab w:val="left" w:pos="426"/>
          <w:tab w:val="left" w:pos="1065"/>
        </w:tabs>
        <w:suppressAutoHyphens/>
        <w:jc w:val="both"/>
      </w:pPr>
      <w:r w:rsidRPr="00C50D24">
        <w:t xml:space="preserve">A mentálhigiénés nevelési célkitűzéseink: a viselkedést, az életvitelt, a személyiséget formáljuk a pozitív értékek el- és befogadására, a jó erkölcsre, az egészséges életmódra. </w:t>
      </w:r>
    </w:p>
    <w:p w14:paraId="52245EAE" w14:textId="77777777" w:rsidR="00B70070" w:rsidRPr="00C50D24" w:rsidRDefault="00B70070" w:rsidP="008C29E7">
      <w:pPr>
        <w:numPr>
          <w:ilvl w:val="0"/>
          <w:numId w:val="58"/>
        </w:numPr>
        <w:tabs>
          <w:tab w:val="left" w:pos="426"/>
          <w:tab w:val="left" w:pos="1065"/>
        </w:tabs>
        <w:suppressAutoHyphens/>
        <w:jc w:val="both"/>
      </w:pPr>
      <w:r w:rsidRPr="00C50D24">
        <w:t xml:space="preserve">Az egészségnevelés iskolai feladata különösen a </w:t>
      </w:r>
      <w:proofErr w:type="gramStart"/>
      <w:r w:rsidRPr="00C50D24">
        <w:t>primer</w:t>
      </w:r>
      <w:proofErr w:type="gramEnd"/>
      <w:r w:rsidRPr="00C50D24">
        <w:t xml:space="preserve"> prevenció: az egészséget támogató életmód gyakorlására és a környezeti károsító tényezők kiiktatására irányuló erőfeszítéseket jelenti. </w:t>
      </w:r>
    </w:p>
    <w:p w14:paraId="585112E6" w14:textId="77777777" w:rsidR="00B70070" w:rsidRPr="00C50D24" w:rsidRDefault="00B70070" w:rsidP="008C29E7">
      <w:pPr>
        <w:numPr>
          <w:ilvl w:val="0"/>
          <w:numId w:val="58"/>
        </w:numPr>
        <w:tabs>
          <w:tab w:val="left" w:pos="426"/>
          <w:tab w:val="left" w:pos="1065"/>
        </w:tabs>
        <w:suppressAutoHyphens/>
        <w:jc w:val="both"/>
      </w:pPr>
      <w:proofErr w:type="gramStart"/>
      <w:r w:rsidRPr="00C50D24">
        <w:t>A</w:t>
      </w:r>
      <w:proofErr w:type="gramEnd"/>
      <w:r w:rsidRPr="00C50D24">
        <w:t xml:space="preserve"> egészségnevelés célja, hogy alkalmassá tudjuk tenni a tanulók személyiségét arra, hogy ne legyen szükségük élvezeti és kábítószerekre a problémáik elfeledéséhez, képesek legyenek érzelmi egyensúlyuk megtartása mellett ezek megoldására. </w:t>
      </w:r>
    </w:p>
    <w:p w14:paraId="394EEBA7" w14:textId="77777777" w:rsidR="00B70070" w:rsidRPr="00C50D24" w:rsidRDefault="00B70070" w:rsidP="008C29E7">
      <w:pPr>
        <w:numPr>
          <w:ilvl w:val="0"/>
          <w:numId w:val="58"/>
        </w:numPr>
        <w:tabs>
          <w:tab w:val="left" w:pos="426"/>
          <w:tab w:val="left" w:pos="1065"/>
        </w:tabs>
        <w:suppressAutoHyphens/>
        <w:jc w:val="both"/>
      </w:pPr>
      <w:r w:rsidRPr="00C50D24">
        <w:t xml:space="preserve">Tudatosítsuk a tanulókban, hogy az egészséges életmód igen sokféle lehet: mindig az </w:t>
      </w:r>
      <w:proofErr w:type="gramStart"/>
      <w:r w:rsidRPr="00C50D24">
        <w:t>aktuális</w:t>
      </w:r>
      <w:proofErr w:type="gramEnd"/>
      <w:r w:rsidRPr="00C50D24">
        <w:t xml:space="preserve"> élethelyzettől, kulturális, etnikai, társadalmi csoport hovatartozástól függően mérlegelhető és értékelhető egy adott életmód, szokásrendszer minősége.</w:t>
      </w:r>
    </w:p>
    <w:p w14:paraId="23B3474D" w14:textId="77777777" w:rsidR="00016959" w:rsidRPr="00C50D24" w:rsidRDefault="00016959" w:rsidP="00EF4F23">
      <w:pPr>
        <w:pStyle w:val="Cmsor3"/>
      </w:pPr>
      <w:bookmarkStart w:id="533" w:name="_Toc75313756"/>
      <w:bookmarkStart w:id="534" w:name="_Toc185924496"/>
      <w:bookmarkStart w:id="535" w:name="_Toc214765553"/>
    </w:p>
    <w:p w14:paraId="2FC32273" w14:textId="77777777" w:rsidR="00B70070" w:rsidRPr="00C50D24" w:rsidRDefault="00B70070" w:rsidP="00EF4F23">
      <w:pPr>
        <w:pStyle w:val="Cmsor3"/>
      </w:pPr>
      <w:bookmarkStart w:id="536" w:name="_Toc85204831"/>
      <w:r w:rsidRPr="00C50D24">
        <w:t>Az egészségnevelés színterei az iskolánkban</w:t>
      </w:r>
      <w:bookmarkEnd w:id="533"/>
      <w:bookmarkEnd w:id="534"/>
      <w:bookmarkEnd w:id="535"/>
      <w:bookmarkEnd w:id="536"/>
    </w:p>
    <w:p w14:paraId="6C0D6892" w14:textId="77777777" w:rsidR="00016959" w:rsidRPr="00C50D24" w:rsidRDefault="00016959" w:rsidP="00016959"/>
    <w:p w14:paraId="59719E3A" w14:textId="77777777" w:rsidR="00B70070" w:rsidRPr="00C50D24" w:rsidRDefault="00B70070" w:rsidP="00016959">
      <w:pPr>
        <w:tabs>
          <w:tab w:val="left" w:pos="426"/>
          <w:tab w:val="left" w:pos="1065"/>
        </w:tabs>
        <w:suppressAutoHyphens/>
        <w:jc w:val="both"/>
      </w:pPr>
      <w:r w:rsidRPr="00C50D24">
        <w:t>Osztályfőnöki órák</w:t>
      </w:r>
    </w:p>
    <w:p w14:paraId="76CFF434" w14:textId="77777777" w:rsidR="00B70070" w:rsidRPr="00C50D24" w:rsidRDefault="00B70070" w:rsidP="00016959">
      <w:pPr>
        <w:tabs>
          <w:tab w:val="left" w:pos="426"/>
        </w:tabs>
        <w:suppressAutoHyphens/>
        <w:ind w:firstLine="348"/>
        <w:jc w:val="both"/>
      </w:pPr>
      <w:r w:rsidRPr="00C50D24">
        <w:t>Az osztályfőnöki órákon kiváló alkalom nyílik a tanulók egészségnevelésére</w:t>
      </w:r>
    </w:p>
    <w:p w14:paraId="22D866A1" w14:textId="77777777" w:rsidR="00B70070" w:rsidRPr="00C50D24" w:rsidRDefault="00B70070" w:rsidP="00016959">
      <w:pPr>
        <w:tabs>
          <w:tab w:val="left" w:pos="426"/>
          <w:tab w:val="left" w:pos="1065"/>
        </w:tabs>
        <w:suppressAutoHyphens/>
        <w:jc w:val="both"/>
      </w:pPr>
      <w:r w:rsidRPr="00C50D24">
        <w:t>Szaktárgyi órák</w:t>
      </w:r>
    </w:p>
    <w:p w14:paraId="62E5EC27" w14:textId="7BDC8BC0" w:rsidR="00B70070" w:rsidRPr="00C50D24" w:rsidRDefault="00B70070" w:rsidP="00016959">
      <w:pPr>
        <w:tabs>
          <w:tab w:val="left" w:pos="426"/>
        </w:tabs>
        <w:suppressAutoHyphens/>
        <w:ind w:left="426"/>
        <w:jc w:val="both"/>
      </w:pPr>
      <w:r w:rsidRPr="00C50D24">
        <w:t>A tanítási órákon (pl. testnevelés, biológia, fizika, kémia stb.) a szakt</w:t>
      </w:r>
      <w:r w:rsidR="00191628">
        <w:t>árgyi ismeretekhez integrálható</w:t>
      </w:r>
      <w:r w:rsidRPr="00C50D24">
        <w:t>k az egészségnevelés vonatkozásai.</w:t>
      </w:r>
    </w:p>
    <w:p w14:paraId="29A180D1" w14:textId="77777777" w:rsidR="00B70070" w:rsidRPr="00C50D24" w:rsidRDefault="00B70070" w:rsidP="00016959">
      <w:pPr>
        <w:tabs>
          <w:tab w:val="left" w:pos="426"/>
          <w:tab w:val="left" w:pos="1065"/>
        </w:tabs>
        <w:suppressAutoHyphens/>
        <w:jc w:val="both"/>
      </w:pPr>
      <w:r w:rsidRPr="00C50D24">
        <w:t>Osztályvizsgálatok</w:t>
      </w:r>
    </w:p>
    <w:p w14:paraId="33D793F0" w14:textId="77777777" w:rsidR="00B70070" w:rsidRPr="00C50D24" w:rsidRDefault="00B70070" w:rsidP="00016959">
      <w:pPr>
        <w:tabs>
          <w:tab w:val="left" w:pos="426"/>
        </w:tabs>
        <w:suppressAutoHyphens/>
        <w:ind w:left="426"/>
        <w:jc w:val="both"/>
      </w:pPr>
      <w:r w:rsidRPr="00C50D24">
        <w:t>Az osztályvizsgálatok alkalmával az iskola orvosának és védőnőjének lehetősége van arra, hogy a tanulóknak – egyenként, személyre szabottan – fejlesszék az egészségkultúráját.</w:t>
      </w:r>
    </w:p>
    <w:p w14:paraId="705338FF" w14:textId="77777777" w:rsidR="00B70070" w:rsidRPr="00C50D24" w:rsidRDefault="00B70070" w:rsidP="00016959">
      <w:pPr>
        <w:tabs>
          <w:tab w:val="left" w:pos="426"/>
          <w:tab w:val="left" w:pos="1065"/>
        </w:tabs>
        <w:suppressAutoHyphens/>
        <w:jc w:val="both"/>
      </w:pPr>
      <w:r w:rsidRPr="00C50D24">
        <w:t>A tanítási órákon kívüli foglalkozások</w:t>
      </w:r>
    </w:p>
    <w:p w14:paraId="43BE9489" w14:textId="77777777" w:rsidR="00B70070" w:rsidRPr="00C50D24" w:rsidRDefault="00B70070" w:rsidP="00016959">
      <w:pPr>
        <w:tabs>
          <w:tab w:val="left" w:pos="426"/>
        </w:tabs>
        <w:suppressAutoHyphens/>
        <w:ind w:left="426"/>
        <w:jc w:val="both"/>
      </w:pPr>
      <w:r w:rsidRPr="00C50D24">
        <w:t>A délutáni szabadidős sportfoglalkozásokon, sportversenyeken kiváló lehetőség nyílik az egészséges életmód gyakorlati alkalmazására</w:t>
      </w:r>
    </w:p>
    <w:p w14:paraId="01551607" w14:textId="77777777" w:rsidR="00B70070" w:rsidRPr="00C50D24" w:rsidRDefault="00B70070" w:rsidP="00016959">
      <w:pPr>
        <w:tabs>
          <w:tab w:val="left" w:pos="426"/>
          <w:tab w:val="left" w:pos="1065"/>
        </w:tabs>
        <w:suppressAutoHyphens/>
        <w:jc w:val="both"/>
      </w:pPr>
      <w:r w:rsidRPr="00C50D24">
        <w:t>Az iskolai sport- és túranap</w:t>
      </w:r>
    </w:p>
    <w:p w14:paraId="383ABE3F" w14:textId="77777777" w:rsidR="00B70070" w:rsidRPr="00C50D24" w:rsidRDefault="00B70070" w:rsidP="00016959">
      <w:pPr>
        <w:tabs>
          <w:tab w:val="left" w:pos="426"/>
        </w:tabs>
        <w:suppressAutoHyphens/>
        <w:ind w:left="426"/>
        <w:jc w:val="both"/>
      </w:pPr>
      <w:r w:rsidRPr="00C50D24">
        <w:t>A hagyományosan megrendezésre kerülő sport- és túranapok egészségfejlesztő hatását a szabadidő kulturált, hasznos és eltöltésén keresztül fejti ki.</w:t>
      </w:r>
    </w:p>
    <w:p w14:paraId="40A1371A" w14:textId="77777777" w:rsidR="00B70070" w:rsidRPr="00C50D24" w:rsidRDefault="00B70070" w:rsidP="00016959">
      <w:pPr>
        <w:tabs>
          <w:tab w:val="left" w:pos="426"/>
          <w:tab w:val="left" w:pos="1065"/>
        </w:tabs>
        <w:suppressAutoHyphens/>
        <w:jc w:val="both"/>
      </w:pPr>
      <w:r w:rsidRPr="00C50D24">
        <w:t>Iskolai táborok</w:t>
      </w:r>
    </w:p>
    <w:p w14:paraId="03CBB8F1" w14:textId="77777777" w:rsidR="00B70070" w:rsidRPr="00C50D24" w:rsidRDefault="00B70070" w:rsidP="00016959">
      <w:pPr>
        <w:tabs>
          <w:tab w:val="left" w:pos="426"/>
        </w:tabs>
        <w:suppressAutoHyphens/>
        <w:ind w:left="426"/>
        <w:jc w:val="both"/>
      </w:pPr>
      <w:r w:rsidRPr="00C50D24">
        <w:t>A szervezett táborok (erdei iskola, sítáborok, vízi táborok) komoly segítséget nyújtanak a tanulóknak az egészséges életvitel, a pozitív magatartásformák, kialakításához.</w:t>
      </w:r>
    </w:p>
    <w:p w14:paraId="39829685" w14:textId="77777777" w:rsidR="00B70070" w:rsidRPr="00C50D24" w:rsidRDefault="00B70070" w:rsidP="00016959">
      <w:pPr>
        <w:tabs>
          <w:tab w:val="left" w:pos="426"/>
          <w:tab w:val="left" w:pos="1065"/>
        </w:tabs>
        <w:suppressAutoHyphens/>
        <w:jc w:val="both"/>
      </w:pPr>
      <w:r w:rsidRPr="00C50D24">
        <w:t>Gyógytestnevelési órák</w:t>
      </w:r>
    </w:p>
    <w:p w14:paraId="61D54328" w14:textId="288111FF" w:rsidR="00B70070" w:rsidRPr="00C50D24" w:rsidRDefault="00B70070" w:rsidP="00016959">
      <w:pPr>
        <w:tabs>
          <w:tab w:val="left" w:pos="426"/>
        </w:tabs>
        <w:suppressAutoHyphens/>
        <w:ind w:left="426"/>
        <w:jc w:val="both"/>
      </w:pPr>
      <w:r w:rsidRPr="00C50D24">
        <w:t>Szakképzett gyógy</w:t>
      </w:r>
      <w:r w:rsidR="00191628">
        <w:t>-</w:t>
      </w:r>
      <w:r w:rsidRPr="00C50D24">
        <w:t>testnevelők segítségével a különböző mozgásszervi elváltozásokkal rendelkező tanulók egyénre szabott mozgásfejlesztésben vesznek részt</w:t>
      </w:r>
    </w:p>
    <w:p w14:paraId="4D7E4360" w14:textId="77777777" w:rsidR="00B70070" w:rsidRPr="00C50D24" w:rsidRDefault="00B70070" w:rsidP="00016959">
      <w:pPr>
        <w:tabs>
          <w:tab w:val="left" w:pos="426"/>
          <w:tab w:val="left" w:pos="1065"/>
        </w:tabs>
        <w:suppressAutoHyphens/>
        <w:jc w:val="both"/>
      </w:pPr>
      <w:r w:rsidRPr="00C50D24">
        <w:t>Előadások, „megbeszélések”</w:t>
      </w:r>
    </w:p>
    <w:p w14:paraId="7FEB9EA6" w14:textId="77777777" w:rsidR="00B70070" w:rsidRPr="00C50D24" w:rsidRDefault="00B70070" w:rsidP="00016959">
      <w:pPr>
        <w:tabs>
          <w:tab w:val="left" w:pos="426"/>
        </w:tabs>
        <w:suppressAutoHyphens/>
        <w:ind w:left="426"/>
        <w:jc w:val="both"/>
      </w:pPr>
      <w:r w:rsidRPr="00C50D24">
        <w:t>A tanulók szervezett keretek között vehetnek részt az egészségneveléssel kapcsolatos előadásokon és megbeszéléseken, ahol a külső szakemberek és a kortárssegítők igyekeznek az egészségfejlesztés üzenetét eljuttatni</w:t>
      </w:r>
    </w:p>
    <w:p w14:paraId="0D325246" w14:textId="77777777" w:rsidR="00B70070" w:rsidRPr="00C50D24" w:rsidRDefault="00B70070" w:rsidP="00016959">
      <w:pPr>
        <w:tabs>
          <w:tab w:val="left" w:pos="426"/>
          <w:tab w:val="left" w:pos="1065"/>
        </w:tabs>
        <w:suppressAutoHyphens/>
        <w:jc w:val="both"/>
      </w:pPr>
      <w:r w:rsidRPr="00C50D24">
        <w:t>Iskola egyéb színterei</w:t>
      </w:r>
    </w:p>
    <w:p w14:paraId="5E8B0698" w14:textId="77777777" w:rsidR="00B70070" w:rsidRPr="00C50D24" w:rsidRDefault="00B70070" w:rsidP="00016959">
      <w:pPr>
        <w:tabs>
          <w:tab w:val="left" w:pos="426"/>
        </w:tabs>
        <w:suppressAutoHyphens/>
        <w:ind w:firstLine="708"/>
        <w:jc w:val="both"/>
      </w:pPr>
      <w:r w:rsidRPr="00C50D24">
        <w:t>Az iskola büfé kínálata az egészséges táplálkozás elveinek feleljen meg.</w:t>
      </w:r>
    </w:p>
    <w:p w14:paraId="1688D3C8" w14:textId="77777777" w:rsidR="00016959" w:rsidRPr="00C50D24" w:rsidRDefault="00016959" w:rsidP="00EF4F23">
      <w:pPr>
        <w:pStyle w:val="Cmsor3"/>
      </w:pPr>
    </w:p>
    <w:p w14:paraId="1A315BFA" w14:textId="77777777" w:rsidR="00B70070" w:rsidRPr="00C50D24" w:rsidRDefault="00B70070" w:rsidP="00EF4F23">
      <w:pPr>
        <w:pStyle w:val="Cmsor3"/>
      </w:pPr>
      <w:bookmarkStart w:id="537" w:name="_Toc85204832"/>
      <w:r w:rsidRPr="00C50D24">
        <w:t>Feladataink az egészségfejlesztés területén</w:t>
      </w:r>
      <w:bookmarkEnd w:id="537"/>
    </w:p>
    <w:p w14:paraId="72A241C3" w14:textId="77777777" w:rsidR="00B70070" w:rsidRPr="00C50D24" w:rsidRDefault="00B70070" w:rsidP="00747AFB">
      <w:pPr>
        <w:tabs>
          <w:tab w:val="left" w:pos="426"/>
        </w:tabs>
        <w:suppressAutoHyphens/>
      </w:pPr>
    </w:p>
    <w:p w14:paraId="55C1BBAB" w14:textId="77777777" w:rsidR="00B70070" w:rsidRPr="00C50D24" w:rsidRDefault="00B70070" w:rsidP="008C29E7">
      <w:pPr>
        <w:numPr>
          <w:ilvl w:val="0"/>
          <w:numId w:val="59"/>
        </w:numPr>
        <w:tabs>
          <w:tab w:val="left" w:pos="426"/>
          <w:tab w:val="left" w:pos="1065"/>
        </w:tabs>
        <w:suppressAutoHyphens/>
        <w:jc w:val="both"/>
      </w:pPr>
      <w:r w:rsidRPr="00C50D24">
        <w:t>A diákok az egészségfejlesztés terén szerzett ismereteik, készségeik és jártasságaik birtokában ismerjék fel a kiegyensúlyozott életmód és életvitel jelentőségét saját egészségük szempontjából. Ismerjék az egészségfejlesztéssel összefüggő alapfogalmakat, különös tekintettel az egyéni felelősség jelentőségére.</w:t>
      </w:r>
    </w:p>
    <w:p w14:paraId="04496345" w14:textId="77777777" w:rsidR="00B70070" w:rsidRPr="00C50D24" w:rsidRDefault="00B70070" w:rsidP="008C29E7">
      <w:pPr>
        <w:numPr>
          <w:ilvl w:val="0"/>
          <w:numId w:val="59"/>
        </w:numPr>
        <w:tabs>
          <w:tab w:val="left" w:pos="426"/>
          <w:tab w:val="left" w:pos="1065"/>
        </w:tabs>
        <w:suppressAutoHyphens/>
        <w:jc w:val="both"/>
      </w:pPr>
      <w:r w:rsidRPr="00C50D24">
        <w:t>A tanulók legyenek tisztában azzal, hogy az egészség nem a betegség hiánya, hanem a testi, lelki, szellemi és szociális jól-lét állapota, valamint, hogy a mindennapi életvezetés, az életmódbéli szokások fogják döntő mértékben meghatározni későbbi egészségi állapotukat, életkilátásaikat.</w:t>
      </w:r>
    </w:p>
    <w:p w14:paraId="0E7200DF" w14:textId="77777777" w:rsidR="00B70070" w:rsidRPr="00C50D24" w:rsidRDefault="00B70070" w:rsidP="008C29E7">
      <w:pPr>
        <w:numPr>
          <w:ilvl w:val="0"/>
          <w:numId w:val="59"/>
        </w:numPr>
        <w:tabs>
          <w:tab w:val="left" w:pos="426"/>
          <w:tab w:val="left" w:pos="1065"/>
        </w:tabs>
        <w:suppressAutoHyphens/>
        <w:jc w:val="both"/>
      </w:pPr>
      <w:r w:rsidRPr="00C50D24">
        <w:t>Tudjanak különbséget tenni a „kockázatos” és „veszélyes” dolgok, tevékenységek között. Ismerjék fel az egészséget veszélyeztető magatartásformákat, valamint azokat az élethelyzeteket, amelyek választások elé állíthatják őket.</w:t>
      </w:r>
    </w:p>
    <w:p w14:paraId="46982455" w14:textId="77777777" w:rsidR="00B70070" w:rsidRPr="00C50D24" w:rsidRDefault="00B70070" w:rsidP="008C29E7">
      <w:pPr>
        <w:numPr>
          <w:ilvl w:val="0"/>
          <w:numId w:val="59"/>
        </w:numPr>
        <w:tabs>
          <w:tab w:val="left" w:pos="426"/>
          <w:tab w:val="left" w:pos="1065"/>
        </w:tabs>
        <w:suppressAutoHyphens/>
        <w:jc w:val="both"/>
      </w:pPr>
      <w:r w:rsidRPr="00C50D24">
        <w:t>Legyenek tisztában a dohányzás, az alkohol és a kábítószer fogyasztás egészségi, jogi és társadalmi következményeivel. Tudjanak különbséget tenni a kábítószert is tartalmazó gyógyszerek használata és visszaélésszerű fogyasztása között.</w:t>
      </w:r>
    </w:p>
    <w:p w14:paraId="55B6A8FE" w14:textId="77777777" w:rsidR="00B70070" w:rsidRPr="00C50D24" w:rsidRDefault="00B70070" w:rsidP="008C29E7">
      <w:pPr>
        <w:numPr>
          <w:ilvl w:val="0"/>
          <w:numId w:val="59"/>
        </w:numPr>
        <w:tabs>
          <w:tab w:val="left" w:pos="426"/>
          <w:tab w:val="left" w:pos="1065"/>
        </w:tabs>
        <w:suppressAutoHyphens/>
        <w:jc w:val="both"/>
      </w:pPr>
      <w:r w:rsidRPr="00C50D24">
        <w:t>Ismerjék a szexualitás társadalmi vonatkozásait, a nemi és családi szerepek jellegzetességeit, legyenek tisztában a szexuális élet alapvető higiénéjével.</w:t>
      </w:r>
    </w:p>
    <w:p w14:paraId="5B7E097D" w14:textId="77777777" w:rsidR="00B70070" w:rsidRPr="00C50D24" w:rsidRDefault="00B70070" w:rsidP="008C29E7">
      <w:pPr>
        <w:numPr>
          <w:ilvl w:val="0"/>
          <w:numId w:val="59"/>
        </w:numPr>
        <w:tabs>
          <w:tab w:val="left" w:pos="426"/>
          <w:tab w:val="left" w:pos="1065"/>
        </w:tabs>
        <w:suppressAutoHyphens/>
        <w:jc w:val="both"/>
      </w:pPr>
      <w:r w:rsidRPr="00C50D24">
        <w:t xml:space="preserve">Rendelkezzenek olyan kommunikációs készségekkel, amelyek segítik őket az egészségüket támogató döntések meghozatalában, valamint társas kapcsolataik „karbantartásában”, </w:t>
      </w:r>
      <w:proofErr w:type="gramStart"/>
      <w:r w:rsidRPr="00C50D24">
        <w:t>konfliktusaik</w:t>
      </w:r>
      <w:proofErr w:type="gramEnd"/>
      <w:r w:rsidRPr="00C50D24">
        <w:t xml:space="preserve"> kezelésében.</w:t>
      </w:r>
    </w:p>
    <w:p w14:paraId="0D3EEBDC" w14:textId="77777777" w:rsidR="00B70070" w:rsidRPr="00C50D24" w:rsidRDefault="00B70070" w:rsidP="008C29E7">
      <w:pPr>
        <w:numPr>
          <w:ilvl w:val="0"/>
          <w:numId w:val="59"/>
        </w:numPr>
        <w:tabs>
          <w:tab w:val="left" w:pos="426"/>
          <w:tab w:val="left" w:pos="1065"/>
        </w:tabs>
        <w:suppressAutoHyphens/>
        <w:jc w:val="both"/>
      </w:pPr>
      <w:r w:rsidRPr="00C50D24">
        <w:t>Ismerjék fel a kiegyensúlyozott táplálkozás alapvető jelentőségét az egészségi állapot fenntartásában.</w:t>
      </w:r>
    </w:p>
    <w:p w14:paraId="41EB1C88" w14:textId="77777777" w:rsidR="00B70070" w:rsidRPr="00C50D24" w:rsidRDefault="00B70070" w:rsidP="008C29E7">
      <w:pPr>
        <w:numPr>
          <w:ilvl w:val="0"/>
          <w:numId w:val="59"/>
        </w:numPr>
        <w:tabs>
          <w:tab w:val="left" w:pos="426"/>
          <w:tab w:val="left" w:pos="1065"/>
        </w:tabs>
        <w:suppressAutoHyphens/>
        <w:jc w:val="both"/>
      </w:pPr>
      <w:r w:rsidRPr="00C50D24">
        <w:t xml:space="preserve">Legyenek tudatában az </w:t>
      </w:r>
      <w:proofErr w:type="gramStart"/>
      <w:r w:rsidRPr="00C50D24">
        <w:t>aktív</w:t>
      </w:r>
      <w:proofErr w:type="gramEnd"/>
      <w:r w:rsidRPr="00C50D24">
        <w:t xml:space="preserve"> életmód által kínált előnyöknek, elsősorban a mindennapi mozgás kedvező élettani hatásának, valamint saját fizikai képességeik megőrzésében játszott fontosságának. Ugyancsak lássák be az </w:t>
      </w:r>
      <w:proofErr w:type="gramStart"/>
      <w:r w:rsidRPr="00C50D24">
        <w:t>aktív</w:t>
      </w:r>
      <w:proofErr w:type="gramEnd"/>
      <w:r w:rsidRPr="00C50D24">
        <w:t xml:space="preserve"> életvitel a személyközi kapcsolatokban és az önbecsülésben betöltött szerepét.</w:t>
      </w:r>
    </w:p>
    <w:p w14:paraId="73B25D6D" w14:textId="2BA40560" w:rsidR="00B70070" w:rsidRPr="00C50D24" w:rsidRDefault="00B70070" w:rsidP="008C29E7">
      <w:pPr>
        <w:numPr>
          <w:ilvl w:val="0"/>
          <w:numId w:val="59"/>
        </w:numPr>
        <w:tabs>
          <w:tab w:val="left" w:pos="426"/>
          <w:tab w:val="left" w:pos="1065"/>
        </w:tabs>
        <w:suppressAutoHyphens/>
        <w:jc w:val="both"/>
      </w:pPr>
      <w:r w:rsidRPr="00C50D24">
        <w:t>Éljék át a szűkebb és tágabb környezetért vállalt felelős</w:t>
      </w:r>
      <w:r w:rsidR="00191628">
        <w:t>s</w:t>
      </w:r>
      <w:r w:rsidRPr="00C50D24">
        <w:t>ég érzését, ismerjék fel egyéni lehetőségeiket a természetvédelem területén.</w:t>
      </w:r>
    </w:p>
    <w:p w14:paraId="1CB71E81" w14:textId="77777777" w:rsidR="00B70070" w:rsidRPr="00C50D24" w:rsidRDefault="00B70070" w:rsidP="008C29E7">
      <w:pPr>
        <w:numPr>
          <w:ilvl w:val="0"/>
          <w:numId w:val="59"/>
        </w:numPr>
        <w:tabs>
          <w:tab w:val="left" w:pos="426"/>
          <w:tab w:val="left" w:pos="1065"/>
        </w:tabs>
        <w:suppressAutoHyphens/>
        <w:jc w:val="both"/>
      </w:pPr>
      <w:r w:rsidRPr="00C50D24">
        <w:t xml:space="preserve">A tanulók életigenlő, az egészséget saját értékrendjükben kiemelt helyen kezelő személyiséggé váljanak a testkultúra eszközeinek (testgyakorlatok, mozgásos játékok, sportági tevékenységek és az ezekhez kapcsolódó </w:t>
      </w:r>
      <w:proofErr w:type="gramStart"/>
      <w:r w:rsidRPr="00C50D24">
        <w:t>intellektuális</w:t>
      </w:r>
      <w:proofErr w:type="gramEnd"/>
      <w:r w:rsidRPr="00C50D24">
        <w:t xml:space="preserve"> ismeretek), valamint a természet egészségfejlesztő tényezőinek együttes hatásai által.</w:t>
      </w:r>
    </w:p>
    <w:p w14:paraId="3819F0BD" w14:textId="77777777" w:rsidR="00B70070" w:rsidRPr="00C50D24" w:rsidRDefault="00B70070" w:rsidP="008C29E7">
      <w:pPr>
        <w:numPr>
          <w:ilvl w:val="0"/>
          <w:numId w:val="59"/>
        </w:numPr>
        <w:tabs>
          <w:tab w:val="left" w:pos="426"/>
          <w:tab w:val="left" w:pos="1065"/>
        </w:tabs>
        <w:suppressAutoHyphens/>
        <w:jc w:val="both"/>
      </w:pPr>
      <w:r w:rsidRPr="00C50D24">
        <w:t>Meg kell tanulniuk levezetni érzelmi feszültségeiket, kezelni a stresszhelyzeteket, el kell igazodniuk kapcsolatrendszereikben.</w:t>
      </w:r>
    </w:p>
    <w:p w14:paraId="56354D23" w14:textId="77777777" w:rsidR="00B70070" w:rsidRPr="00C50D24" w:rsidRDefault="00B70070" w:rsidP="008C29E7">
      <w:pPr>
        <w:numPr>
          <w:ilvl w:val="0"/>
          <w:numId w:val="59"/>
        </w:numPr>
        <w:tabs>
          <w:tab w:val="left" w:pos="426"/>
          <w:tab w:val="left" w:pos="1065"/>
        </w:tabs>
        <w:suppressAutoHyphens/>
        <w:jc w:val="both"/>
      </w:pPr>
      <w:r w:rsidRPr="00C50D24">
        <w:t>Határozott célok megfogalmazását követően képesek legyenek azok megvalósítására, törekedjenek az egészséges és boldog életvitelre.</w:t>
      </w:r>
    </w:p>
    <w:p w14:paraId="55DD26AF" w14:textId="77777777" w:rsidR="00B70070" w:rsidRPr="00C50D24" w:rsidRDefault="00B70070" w:rsidP="008C29E7">
      <w:pPr>
        <w:numPr>
          <w:ilvl w:val="0"/>
          <w:numId w:val="59"/>
        </w:numPr>
        <w:tabs>
          <w:tab w:val="left" w:pos="426"/>
          <w:tab w:val="left" w:pos="1065"/>
        </w:tabs>
        <w:suppressAutoHyphens/>
        <w:jc w:val="both"/>
      </w:pPr>
      <w:r w:rsidRPr="00C50D24">
        <w:t>Ki kell alakítaniuk magabiztos fellépésüket, önbizalmukat, hogy ellen tudjanak állni, nemet tudjanak mondani a negatív befolyásolásnak.</w:t>
      </w:r>
    </w:p>
    <w:p w14:paraId="2021E1CA" w14:textId="77777777" w:rsidR="00016959" w:rsidRPr="00C50D24" w:rsidRDefault="00016959" w:rsidP="00EF4F23">
      <w:pPr>
        <w:pStyle w:val="Cmsor3"/>
      </w:pPr>
      <w:bookmarkStart w:id="538" w:name="_Toc75313759"/>
      <w:bookmarkStart w:id="539" w:name="_Toc185924500"/>
      <w:bookmarkStart w:id="540" w:name="_Toc214765557"/>
    </w:p>
    <w:p w14:paraId="4EDFD088" w14:textId="77777777" w:rsidR="00B70070" w:rsidRPr="00C50D24" w:rsidRDefault="00B70070" w:rsidP="00EF4F23">
      <w:pPr>
        <w:pStyle w:val="Cmsor3"/>
      </w:pPr>
      <w:bookmarkStart w:id="541" w:name="_Toc85204833"/>
      <w:r w:rsidRPr="00C50D24">
        <w:t>A tanulók fizikai állapotának mérése</w:t>
      </w:r>
      <w:bookmarkEnd w:id="538"/>
      <w:bookmarkEnd w:id="539"/>
      <w:bookmarkEnd w:id="540"/>
      <w:bookmarkEnd w:id="541"/>
    </w:p>
    <w:p w14:paraId="7B4FDC8D" w14:textId="77777777" w:rsidR="00016959" w:rsidRPr="00C50D24" w:rsidRDefault="00016959" w:rsidP="00016959"/>
    <w:p w14:paraId="41CD03AF" w14:textId="77777777" w:rsidR="00B70070" w:rsidRPr="00C50D24" w:rsidRDefault="00B70070" w:rsidP="008C29E7">
      <w:pPr>
        <w:numPr>
          <w:ilvl w:val="0"/>
          <w:numId w:val="60"/>
        </w:numPr>
        <w:tabs>
          <w:tab w:val="left" w:pos="426"/>
          <w:tab w:val="left" w:pos="1065"/>
        </w:tabs>
        <w:suppressAutoHyphens/>
        <w:jc w:val="both"/>
      </w:pPr>
      <w:r w:rsidRPr="00C50D24">
        <w:t>A tanulók a testnevelés órákon minden tanévben két alkalommal (ősszel és tavasszal) teljesítmény felmérésen vesznek részt</w:t>
      </w:r>
    </w:p>
    <w:p w14:paraId="71133127" w14:textId="77777777" w:rsidR="00B70070" w:rsidRPr="00C50D24" w:rsidRDefault="00B70070" w:rsidP="008C29E7">
      <w:pPr>
        <w:numPr>
          <w:ilvl w:val="0"/>
          <w:numId w:val="60"/>
        </w:numPr>
        <w:tabs>
          <w:tab w:val="left" w:pos="426"/>
          <w:tab w:val="left" w:pos="1065"/>
        </w:tabs>
        <w:suppressAutoHyphens/>
        <w:jc w:val="both"/>
      </w:pPr>
      <w:r w:rsidRPr="00C50D24">
        <w:t>A tanulók minden tanévben orvosi vizsgálaton vesznek részt, amelyet az iskolaorvos és az iskolai védőnő végez.</w:t>
      </w:r>
    </w:p>
    <w:p w14:paraId="0851AA8B" w14:textId="77777777" w:rsidR="00B70070" w:rsidRPr="00C50D24" w:rsidRDefault="00B70070" w:rsidP="00747AFB">
      <w:pPr>
        <w:tabs>
          <w:tab w:val="left" w:pos="426"/>
          <w:tab w:val="left" w:pos="1065"/>
        </w:tabs>
        <w:suppressAutoHyphens/>
        <w:jc w:val="both"/>
      </w:pPr>
    </w:p>
    <w:p w14:paraId="40085643" w14:textId="77777777" w:rsidR="00B70070" w:rsidRPr="00C50D24" w:rsidRDefault="00B70070" w:rsidP="00EF4F23">
      <w:pPr>
        <w:pStyle w:val="Cmsor3"/>
      </w:pPr>
      <w:bookmarkStart w:id="542" w:name="_Toc341336273"/>
      <w:bookmarkStart w:id="543" w:name="_Toc185924501"/>
      <w:bookmarkStart w:id="544" w:name="_Toc214765558"/>
      <w:bookmarkStart w:id="545" w:name="_Toc85204834"/>
      <w:r w:rsidRPr="00C50D24">
        <w:t>Az elsősegélynyújtással kapcsolatos iskolai terv</w:t>
      </w:r>
      <w:bookmarkEnd w:id="542"/>
      <w:bookmarkEnd w:id="545"/>
    </w:p>
    <w:p w14:paraId="1AE211EC" w14:textId="77777777" w:rsidR="00B70070" w:rsidRPr="00C50D24" w:rsidRDefault="00B70070" w:rsidP="00747AFB">
      <w:pPr>
        <w:tabs>
          <w:tab w:val="left" w:pos="426"/>
          <w:tab w:val="left" w:pos="1065"/>
        </w:tabs>
        <w:suppressAutoHyphens/>
        <w:jc w:val="both"/>
      </w:pPr>
    </w:p>
    <w:p w14:paraId="6DD64C72" w14:textId="77777777" w:rsidR="00B70070" w:rsidRPr="00C50D24" w:rsidRDefault="00016959" w:rsidP="00747AFB">
      <w:pPr>
        <w:tabs>
          <w:tab w:val="left" w:pos="426"/>
          <w:tab w:val="left" w:pos="1065"/>
        </w:tabs>
        <w:suppressAutoHyphens/>
        <w:jc w:val="both"/>
      </w:pPr>
      <w:r w:rsidRPr="00C50D24">
        <w:tab/>
      </w:r>
      <w:r w:rsidR="00B70070" w:rsidRPr="00C50D24">
        <w:t>A tanulók az elsősegély-nyújtási alapismereteket a 11. évfolyamon, az utolsó tanítási héten sajátítják el. A felkészítést a védőnő tartja.</w:t>
      </w:r>
    </w:p>
    <w:bookmarkEnd w:id="543"/>
    <w:bookmarkEnd w:id="544"/>
    <w:p w14:paraId="513F96B7" w14:textId="77777777" w:rsidR="00B70070" w:rsidRPr="00C50D24" w:rsidRDefault="00B70070" w:rsidP="00747AFB">
      <w:pPr>
        <w:tabs>
          <w:tab w:val="left" w:pos="426"/>
        </w:tabs>
        <w:suppressAutoHyphens/>
        <w:ind w:left="57"/>
        <w:jc w:val="both"/>
        <w:rPr>
          <w:szCs w:val="24"/>
        </w:rPr>
      </w:pPr>
    </w:p>
    <w:p w14:paraId="35EFBC01" w14:textId="77777777" w:rsidR="00191628" w:rsidRDefault="00191628">
      <w:pPr>
        <w:overflowPunct/>
        <w:autoSpaceDE/>
        <w:autoSpaceDN/>
        <w:adjustRightInd/>
        <w:textAlignment w:val="auto"/>
        <w:rPr>
          <w:b/>
          <w:sz w:val="32"/>
        </w:rPr>
      </w:pPr>
      <w:bookmarkStart w:id="546" w:name="_Toc185924508"/>
      <w:bookmarkStart w:id="547" w:name="_Toc214765599"/>
      <w:r>
        <w:br w:type="page"/>
      </w:r>
    </w:p>
    <w:p w14:paraId="0F85DA80" w14:textId="40FFF1E5" w:rsidR="00A921E5" w:rsidRPr="00547632" w:rsidRDefault="00A921E5" w:rsidP="00F113DA">
      <w:pPr>
        <w:pStyle w:val="Cmsor2"/>
      </w:pPr>
      <w:bookmarkStart w:id="548" w:name="_Toc85204835"/>
      <w:r w:rsidRPr="00547632">
        <w:t>3. sz. melléklet: A tanulmányok alatti vizsgák eljárási szabályai</w:t>
      </w:r>
      <w:bookmarkEnd w:id="548"/>
    </w:p>
    <w:p w14:paraId="1D1C292F" w14:textId="77777777" w:rsidR="00A921E5" w:rsidRPr="00C50D24" w:rsidRDefault="00A921E5" w:rsidP="00A921E5"/>
    <w:p w14:paraId="5C64AAE4" w14:textId="77777777" w:rsidR="00A921E5" w:rsidRPr="00C50D24" w:rsidRDefault="00A921E5" w:rsidP="00A921E5">
      <w:pPr>
        <w:pStyle w:val="NormlWeb"/>
        <w:tabs>
          <w:tab w:val="left" w:pos="426"/>
        </w:tabs>
        <w:suppressAutoHyphens/>
        <w:spacing w:before="0" w:beforeAutospacing="0" w:after="0" w:afterAutospacing="0"/>
        <w:jc w:val="both"/>
        <w:rPr>
          <w:b/>
          <w:iCs/>
          <w:color w:val="auto"/>
        </w:rPr>
      </w:pPr>
      <w:r w:rsidRPr="00C50D24">
        <w:rPr>
          <w:b/>
          <w:iCs/>
          <w:color w:val="auto"/>
        </w:rPr>
        <w:t>A tanulmányok alatti vizsgák célja</w:t>
      </w:r>
    </w:p>
    <w:p w14:paraId="1CFCDD39" w14:textId="77777777" w:rsidR="00A921E5" w:rsidRPr="00C50D24" w:rsidRDefault="00A921E5" w:rsidP="00A921E5">
      <w:pPr>
        <w:pStyle w:val="NormlWeb"/>
        <w:numPr>
          <w:ilvl w:val="0"/>
          <w:numId w:val="61"/>
        </w:numPr>
        <w:tabs>
          <w:tab w:val="left" w:pos="426"/>
        </w:tabs>
        <w:suppressAutoHyphens/>
        <w:spacing w:before="0" w:beforeAutospacing="0" w:after="0" w:afterAutospacing="0"/>
        <w:jc w:val="both"/>
        <w:rPr>
          <w:iCs/>
          <w:color w:val="auto"/>
        </w:rPr>
      </w:pPr>
      <w:r w:rsidRPr="00C50D24">
        <w:rPr>
          <w:iCs/>
          <w:color w:val="auto"/>
        </w:rPr>
        <w:t>azon tanulók osztályzatainak megállapítása, akiknek félévi vagy év végi osztályzatait évközi teljesítményük és érdemjegyeik alapján a jogszabályok és az intézmény Pedagógiai Programja szerint nem lehetett meghatározni,</w:t>
      </w:r>
    </w:p>
    <w:p w14:paraId="2BBF98DE" w14:textId="77777777" w:rsidR="00A921E5" w:rsidRPr="00C50D24" w:rsidRDefault="00A921E5" w:rsidP="00A921E5">
      <w:pPr>
        <w:pStyle w:val="NormlWeb"/>
        <w:numPr>
          <w:ilvl w:val="0"/>
          <w:numId w:val="61"/>
        </w:numPr>
        <w:tabs>
          <w:tab w:val="left" w:pos="426"/>
        </w:tabs>
        <w:suppressAutoHyphens/>
        <w:spacing w:before="0" w:beforeAutospacing="0" w:after="0" w:afterAutospacing="0"/>
        <w:jc w:val="both"/>
        <w:rPr>
          <w:iCs/>
          <w:color w:val="auto"/>
        </w:rPr>
      </w:pPr>
      <w:r w:rsidRPr="00C50D24">
        <w:rPr>
          <w:iCs/>
          <w:color w:val="auto"/>
        </w:rPr>
        <w:t>a pedagógiai programban meghatározottaknál rövidebb idő alatt (tanév összevonással) szeretné a követelményeket teljesíteni.</w:t>
      </w:r>
    </w:p>
    <w:p w14:paraId="70584939" w14:textId="77777777" w:rsidR="00A921E5" w:rsidRPr="00C50D24" w:rsidRDefault="00A921E5" w:rsidP="00A921E5">
      <w:pPr>
        <w:pStyle w:val="NormlWeb"/>
        <w:numPr>
          <w:ilvl w:val="0"/>
          <w:numId w:val="61"/>
        </w:numPr>
        <w:tabs>
          <w:tab w:val="left" w:pos="426"/>
        </w:tabs>
        <w:suppressAutoHyphens/>
        <w:spacing w:before="0" w:beforeAutospacing="0" w:after="0" w:afterAutospacing="0"/>
        <w:jc w:val="both"/>
        <w:rPr>
          <w:bCs/>
          <w:iCs/>
          <w:color w:val="auto"/>
        </w:rPr>
      </w:pPr>
      <w:r w:rsidRPr="00C50D24">
        <w:rPr>
          <w:bCs/>
          <w:iCs/>
          <w:color w:val="auto"/>
        </w:rPr>
        <w:t>A szabályosan megtartott tanulmányok alatti vizsga nem ismételhető.</w:t>
      </w:r>
    </w:p>
    <w:p w14:paraId="05FE01FA" w14:textId="77777777" w:rsidR="00A921E5" w:rsidRPr="00C50D24" w:rsidRDefault="00A921E5" w:rsidP="00A921E5">
      <w:pPr>
        <w:pStyle w:val="NormlWeb"/>
        <w:tabs>
          <w:tab w:val="left" w:pos="426"/>
        </w:tabs>
        <w:suppressAutoHyphens/>
        <w:spacing w:before="0" w:beforeAutospacing="0" w:after="0" w:afterAutospacing="0"/>
        <w:jc w:val="both"/>
        <w:rPr>
          <w:bCs/>
          <w:iCs/>
          <w:color w:val="auto"/>
        </w:rPr>
      </w:pPr>
    </w:p>
    <w:p w14:paraId="7C9E8771" w14:textId="77777777" w:rsidR="00A921E5" w:rsidRPr="00C50D24" w:rsidRDefault="00A921E5" w:rsidP="00A921E5">
      <w:pPr>
        <w:pStyle w:val="NormlWeb"/>
        <w:tabs>
          <w:tab w:val="left" w:pos="426"/>
        </w:tabs>
        <w:suppressAutoHyphens/>
        <w:spacing w:before="0" w:beforeAutospacing="0" w:after="0" w:afterAutospacing="0"/>
        <w:jc w:val="both"/>
        <w:rPr>
          <w:b/>
          <w:bCs/>
          <w:iCs/>
          <w:color w:val="auto"/>
        </w:rPr>
      </w:pPr>
      <w:r w:rsidRPr="00C50D24">
        <w:rPr>
          <w:b/>
          <w:bCs/>
          <w:iCs/>
          <w:color w:val="auto"/>
        </w:rPr>
        <w:t>Általános szabályok</w:t>
      </w:r>
    </w:p>
    <w:p w14:paraId="68BF000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0270B75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Jelen vizsgaszabályzat az intézmény által szervezett tanulmányok alatti vizsgákra, azaz osztályozó vizsgákra, különbözeti vizsgákra, javító vizsgákra és pótló vizsgákra vonatkozik.</w:t>
      </w:r>
    </w:p>
    <w:p w14:paraId="3935E07E"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62F2067C"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Hatálya kiterjed az intézmény valamennyi tanulójára:</w:t>
      </w:r>
    </w:p>
    <w:p w14:paraId="79EFA32D"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7953F745" w14:textId="77777777" w:rsidR="00A921E5" w:rsidRPr="00C50D24" w:rsidRDefault="00A921E5" w:rsidP="00A921E5">
      <w:pPr>
        <w:pStyle w:val="NormlWeb"/>
        <w:numPr>
          <w:ilvl w:val="0"/>
          <w:numId w:val="62"/>
        </w:numPr>
        <w:tabs>
          <w:tab w:val="left" w:pos="426"/>
        </w:tabs>
        <w:suppressAutoHyphens/>
        <w:spacing w:before="0" w:beforeAutospacing="0" w:after="0" w:afterAutospacing="0"/>
        <w:jc w:val="both"/>
        <w:rPr>
          <w:iCs/>
          <w:color w:val="auto"/>
        </w:rPr>
      </w:pPr>
      <w:r w:rsidRPr="00C50D24">
        <w:rPr>
          <w:iCs/>
          <w:color w:val="auto"/>
        </w:rPr>
        <w:t>aki osztályozó vizsgára jelentkezik,</w:t>
      </w:r>
    </w:p>
    <w:p w14:paraId="25421112" w14:textId="77777777" w:rsidR="00A921E5" w:rsidRPr="00C50D24" w:rsidRDefault="00A921E5" w:rsidP="00A921E5">
      <w:pPr>
        <w:pStyle w:val="NormlWeb"/>
        <w:numPr>
          <w:ilvl w:val="0"/>
          <w:numId w:val="62"/>
        </w:numPr>
        <w:tabs>
          <w:tab w:val="left" w:pos="426"/>
        </w:tabs>
        <w:suppressAutoHyphens/>
        <w:spacing w:before="0" w:beforeAutospacing="0" w:after="0" w:afterAutospacing="0"/>
        <w:jc w:val="both"/>
        <w:rPr>
          <w:iCs/>
          <w:color w:val="auto"/>
        </w:rPr>
      </w:pPr>
      <w:r w:rsidRPr="00C50D24">
        <w:rPr>
          <w:iCs/>
          <w:color w:val="auto"/>
        </w:rPr>
        <w:t>akit a nevelőtestület határozatával osztályozóvizsgára utasít,</w:t>
      </w:r>
    </w:p>
    <w:p w14:paraId="7295B4E1" w14:textId="77777777" w:rsidR="00A921E5" w:rsidRPr="00C50D24" w:rsidRDefault="00A921E5" w:rsidP="00A921E5">
      <w:pPr>
        <w:pStyle w:val="NormlWeb"/>
        <w:numPr>
          <w:ilvl w:val="0"/>
          <w:numId w:val="62"/>
        </w:numPr>
        <w:tabs>
          <w:tab w:val="left" w:pos="426"/>
        </w:tabs>
        <w:suppressAutoHyphens/>
        <w:spacing w:before="0" w:beforeAutospacing="0" w:after="0" w:afterAutospacing="0"/>
        <w:jc w:val="both"/>
        <w:rPr>
          <w:iCs/>
          <w:color w:val="auto"/>
        </w:rPr>
      </w:pPr>
      <w:r w:rsidRPr="00C50D24">
        <w:rPr>
          <w:iCs/>
          <w:color w:val="auto"/>
        </w:rPr>
        <w:t>aki különbözeti vizsgára jelentkezik,</w:t>
      </w:r>
    </w:p>
    <w:p w14:paraId="744917AB" w14:textId="77777777" w:rsidR="00A921E5" w:rsidRPr="00C50D24" w:rsidRDefault="00A921E5" w:rsidP="00A921E5">
      <w:pPr>
        <w:pStyle w:val="NormlWeb"/>
        <w:numPr>
          <w:ilvl w:val="0"/>
          <w:numId w:val="62"/>
        </w:numPr>
        <w:tabs>
          <w:tab w:val="left" w:pos="426"/>
          <w:tab w:val="num" w:pos="1080"/>
        </w:tabs>
        <w:suppressAutoHyphens/>
        <w:spacing w:before="0" w:beforeAutospacing="0" w:after="0" w:afterAutospacing="0"/>
        <w:jc w:val="both"/>
        <w:rPr>
          <w:iCs/>
          <w:color w:val="auto"/>
        </w:rPr>
      </w:pPr>
      <w:r w:rsidRPr="00C50D24">
        <w:rPr>
          <w:iCs/>
          <w:color w:val="auto"/>
        </w:rPr>
        <w:t>akit a nevelőtestület határozatával javítóvizsgára utasít.</w:t>
      </w:r>
    </w:p>
    <w:p w14:paraId="331DE5BF" w14:textId="77777777" w:rsidR="00A921E5" w:rsidRPr="00C50D24" w:rsidRDefault="00A921E5" w:rsidP="00A921E5">
      <w:pPr>
        <w:pStyle w:val="NormlWeb"/>
        <w:numPr>
          <w:ilvl w:val="0"/>
          <w:numId w:val="62"/>
        </w:numPr>
        <w:tabs>
          <w:tab w:val="left" w:pos="426"/>
          <w:tab w:val="num" w:pos="1080"/>
        </w:tabs>
        <w:suppressAutoHyphens/>
        <w:spacing w:before="0" w:beforeAutospacing="0" w:after="0" w:afterAutospacing="0"/>
        <w:jc w:val="both"/>
        <w:rPr>
          <w:iCs/>
          <w:color w:val="auto"/>
        </w:rPr>
      </w:pPr>
      <w:r w:rsidRPr="00C50D24">
        <w:rPr>
          <w:iCs/>
          <w:color w:val="auto"/>
        </w:rPr>
        <w:t>akinek kérelmére, az igazgató engedélyezte a pótló vizsga letételét</w:t>
      </w:r>
    </w:p>
    <w:p w14:paraId="1D039626"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2DA3E767"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Kiterjed továbbá az intézmény nevelőtestületének tagjaira és a vizsgabizottság megbízott tagjaira.</w:t>
      </w:r>
    </w:p>
    <w:p w14:paraId="03F12BB8"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5626E864" w14:textId="77777777" w:rsidR="00A921E5" w:rsidRPr="00C50D24" w:rsidRDefault="00A921E5" w:rsidP="00A921E5">
      <w:pPr>
        <w:pStyle w:val="NormlWeb"/>
        <w:numPr>
          <w:ilvl w:val="0"/>
          <w:numId w:val="63"/>
        </w:numPr>
        <w:tabs>
          <w:tab w:val="left" w:pos="426"/>
        </w:tabs>
        <w:suppressAutoHyphens/>
        <w:spacing w:before="0" w:beforeAutospacing="0" w:after="0" w:afterAutospacing="0"/>
        <w:jc w:val="both"/>
        <w:rPr>
          <w:iCs/>
          <w:color w:val="auto"/>
        </w:rPr>
      </w:pPr>
      <w:r w:rsidRPr="00C50D24">
        <w:rPr>
          <w:iCs/>
          <w:color w:val="auto"/>
        </w:rPr>
        <w:t>Vizsga nyolc óra előtt nem kezdhető és tizennyolc óráig be kell fejezni.</w:t>
      </w:r>
    </w:p>
    <w:p w14:paraId="2DAE2729" w14:textId="77777777" w:rsidR="00A921E5" w:rsidRPr="00C50D24" w:rsidRDefault="00A921E5" w:rsidP="00A921E5">
      <w:pPr>
        <w:pStyle w:val="NormlWeb"/>
        <w:numPr>
          <w:ilvl w:val="0"/>
          <w:numId w:val="63"/>
        </w:numPr>
        <w:tabs>
          <w:tab w:val="left" w:pos="426"/>
        </w:tabs>
        <w:suppressAutoHyphens/>
        <w:spacing w:before="0" w:beforeAutospacing="0" w:after="0" w:afterAutospacing="0"/>
        <w:jc w:val="both"/>
        <w:rPr>
          <w:iCs/>
          <w:color w:val="auto"/>
        </w:rPr>
      </w:pPr>
      <w:r w:rsidRPr="00C50D24">
        <w:rPr>
          <w:iCs/>
          <w:color w:val="auto"/>
        </w:rPr>
        <w:t>A tanulmányok alatti vizsgán a közoktatási törvény 30.§ (9) bekezdésének hatálya alá tartozó tanulónál a vizsga során lehetővé kell tenni mindazon mentességek, kedvezmények érvényesítését, amelyet a tanuló megfelelő vizsgálat, szakértői vélemény alapján kapott.</w:t>
      </w:r>
    </w:p>
    <w:p w14:paraId="0D2119C7" w14:textId="77777777" w:rsidR="00A921E5" w:rsidRPr="00C50D24" w:rsidRDefault="00A921E5" w:rsidP="00A921E5">
      <w:pPr>
        <w:pStyle w:val="NormlWeb"/>
        <w:numPr>
          <w:ilvl w:val="0"/>
          <w:numId w:val="63"/>
        </w:numPr>
        <w:tabs>
          <w:tab w:val="left" w:pos="426"/>
        </w:tabs>
        <w:suppressAutoHyphens/>
        <w:spacing w:before="0" w:beforeAutospacing="0" w:after="0" w:afterAutospacing="0"/>
        <w:jc w:val="both"/>
        <w:rPr>
          <w:iCs/>
          <w:color w:val="auto"/>
        </w:rPr>
      </w:pPr>
      <w:r w:rsidRPr="00C50D24">
        <w:rPr>
          <w:iCs/>
          <w:color w:val="auto"/>
        </w:rPr>
        <w:t>A vizsgán történt bármely szabálytalanság esetén az érettségi vizsgaszabályzatban leírtaknak megfelelően kell eljárni.</w:t>
      </w:r>
    </w:p>
    <w:p w14:paraId="49E69E84" w14:textId="77777777" w:rsidR="00A921E5" w:rsidRPr="00C50D24" w:rsidRDefault="00A921E5" w:rsidP="00A921E5">
      <w:pPr>
        <w:pStyle w:val="NormlWeb"/>
        <w:numPr>
          <w:ilvl w:val="0"/>
          <w:numId w:val="63"/>
        </w:numPr>
        <w:tabs>
          <w:tab w:val="left" w:pos="426"/>
        </w:tabs>
        <w:suppressAutoHyphens/>
        <w:spacing w:before="0" w:beforeAutospacing="0" w:after="0" w:afterAutospacing="0"/>
        <w:jc w:val="both"/>
        <w:rPr>
          <w:iCs/>
          <w:color w:val="auto"/>
        </w:rPr>
      </w:pPr>
      <w:r w:rsidRPr="00C50D24">
        <w:rPr>
          <w:iCs/>
          <w:color w:val="auto"/>
        </w:rPr>
        <w:t>A tanulmányok alatti vizsgán elért eredmény csak akkor támadható meg, ha az Intézmény nem a Pedagógiai Programban meghatározott követelményeket kéri számon, vagy a vizsgáztatás során olyan eljárási hiba történt, amely vélhetőleg a tanuló teljesítményét hátrányosan befolyásolta.</w:t>
      </w:r>
    </w:p>
    <w:p w14:paraId="2F5C02C6"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77E33114" w14:textId="77777777" w:rsidR="00A921E5" w:rsidRPr="00C50D24" w:rsidRDefault="00A921E5" w:rsidP="00A921E5">
      <w:pPr>
        <w:pStyle w:val="NormlWeb"/>
        <w:tabs>
          <w:tab w:val="left" w:pos="426"/>
        </w:tabs>
        <w:suppressAutoHyphens/>
        <w:spacing w:before="0" w:beforeAutospacing="0" w:after="0" w:afterAutospacing="0"/>
        <w:jc w:val="both"/>
        <w:rPr>
          <w:b/>
          <w:bCs/>
          <w:iCs/>
          <w:color w:val="auto"/>
        </w:rPr>
      </w:pPr>
      <w:r w:rsidRPr="00C50D24">
        <w:rPr>
          <w:b/>
          <w:bCs/>
          <w:iCs/>
          <w:color w:val="auto"/>
        </w:rPr>
        <w:t>A vizsgák követelményei</w:t>
      </w:r>
    </w:p>
    <w:p w14:paraId="61DED396"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3C67FD21"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Az iskola helyi tantervében évfolyamonként meghatározott ismeretanyagot öleli fel és ennek tudását követeli meg a tanulóktól.</w:t>
      </w:r>
    </w:p>
    <w:p w14:paraId="7C66BA72"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0C0B90FE"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Az értékelés rendjét a munkaközösség a pedagógiai program alapján határozza meg és a helyben szokásos módon nyilvánosságra hozza.</w:t>
      </w:r>
    </w:p>
    <w:p w14:paraId="32C61134" w14:textId="5D1F5D63" w:rsidR="00A921E5" w:rsidRDefault="00A921E5" w:rsidP="00A921E5">
      <w:pPr>
        <w:overflowPunct/>
        <w:autoSpaceDE/>
        <w:autoSpaceDN/>
        <w:adjustRightInd/>
        <w:spacing w:after="160" w:line="259" w:lineRule="auto"/>
        <w:textAlignment w:val="auto"/>
        <w:rPr>
          <w:b/>
          <w:bCs/>
          <w:iCs/>
          <w:szCs w:val="24"/>
        </w:rPr>
      </w:pPr>
    </w:p>
    <w:p w14:paraId="174E86AB" w14:textId="328C16B9" w:rsidR="00CA7ABC" w:rsidRDefault="00CA7ABC" w:rsidP="00A921E5">
      <w:pPr>
        <w:overflowPunct/>
        <w:autoSpaceDE/>
        <w:autoSpaceDN/>
        <w:adjustRightInd/>
        <w:spacing w:after="160" w:line="259" w:lineRule="auto"/>
        <w:textAlignment w:val="auto"/>
        <w:rPr>
          <w:b/>
          <w:bCs/>
          <w:iCs/>
          <w:szCs w:val="24"/>
        </w:rPr>
      </w:pPr>
    </w:p>
    <w:p w14:paraId="435074CC" w14:textId="709411ED" w:rsidR="00CA7ABC" w:rsidRDefault="00CA7ABC" w:rsidP="00A921E5">
      <w:pPr>
        <w:overflowPunct/>
        <w:autoSpaceDE/>
        <w:autoSpaceDN/>
        <w:adjustRightInd/>
        <w:spacing w:after="160" w:line="259" w:lineRule="auto"/>
        <w:textAlignment w:val="auto"/>
        <w:rPr>
          <w:b/>
          <w:bCs/>
          <w:iCs/>
          <w:szCs w:val="24"/>
        </w:rPr>
      </w:pPr>
    </w:p>
    <w:p w14:paraId="7B80B51E" w14:textId="77777777" w:rsidR="00CA7ABC" w:rsidRPr="00C50D24" w:rsidRDefault="00CA7ABC" w:rsidP="00A921E5">
      <w:pPr>
        <w:overflowPunct/>
        <w:autoSpaceDE/>
        <w:autoSpaceDN/>
        <w:adjustRightInd/>
        <w:spacing w:after="160" w:line="259" w:lineRule="auto"/>
        <w:textAlignment w:val="auto"/>
        <w:rPr>
          <w:b/>
          <w:bCs/>
          <w:iCs/>
          <w:szCs w:val="24"/>
        </w:rPr>
      </w:pPr>
    </w:p>
    <w:p w14:paraId="738EC2D1" w14:textId="77777777" w:rsidR="00A921E5" w:rsidRPr="00C50D24" w:rsidRDefault="00A921E5" w:rsidP="00A921E5">
      <w:pPr>
        <w:pStyle w:val="NormlWeb"/>
        <w:tabs>
          <w:tab w:val="left" w:pos="426"/>
        </w:tabs>
        <w:suppressAutoHyphens/>
        <w:spacing w:before="0" w:beforeAutospacing="0" w:after="0" w:afterAutospacing="0"/>
        <w:jc w:val="both"/>
        <w:rPr>
          <w:b/>
          <w:bCs/>
          <w:iCs/>
          <w:color w:val="auto"/>
        </w:rPr>
      </w:pPr>
      <w:r w:rsidRPr="00C50D24">
        <w:rPr>
          <w:b/>
          <w:bCs/>
          <w:iCs/>
          <w:color w:val="auto"/>
        </w:rPr>
        <w:t>A tanulmányok alatti vizsgák fajtái és időpontjuk</w:t>
      </w:r>
    </w:p>
    <w:p w14:paraId="46D4BE57" w14:textId="77777777" w:rsidR="00A921E5" w:rsidRPr="00C50D24" w:rsidRDefault="00A921E5" w:rsidP="00A921E5">
      <w:pPr>
        <w:pStyle w:val="NormlWeb"/>
        <w:tabs>
          <w:tab w:val="left" w:pos="426"/>
        </w:tabs>
        <w:suppressAutoHyphens/>
        <w:spacing w:before="0" w:beforeAutospacing="0" w:after="0" w:afterAutospacing="0"/>
        <w:jc w:val="both"/>
        <w:rPr>
          <w:b/>
          <w:bCs/>
          <w:iCs/>
          <w:color w:val="auto"/>
        </w:rPr>
      </w:pPr>
    </w:p>
    <w:p w14:paraId="6A96F787" w14:textId="77777777" w:rsidR="00A921E5" w:rsidRPr="00C50D24" w:rsidRDefault="00A921E5" w:rsidP="00A921E5">
      <w:pPr>
        <w:pStyle w:val="NormlWeb"/>
        <w:numPr>
          <w:ilvl w:val="0"/>
          <w:numId w:val="64"/>
        </w:numPr>
        <w:tabs>
          <w:tab w:val="left" w:pos="426"/>
        </w:tabs>
        <w:suppressAutoHyphens/>
        <w:spacing w:before="0" w:beforeAutospacing="0" w:after="0" w:afterAutospacing="0"/>
        <w:jc w:val="both"/>
        <w:rPr>
          <w:iCs/>
          <w:color w:val="auto"/>
        </w:rPr>
      </w:pPr>
      <w:r w:rsidRPr="00C50D24">
        <w:rPr>
          <w:iCs/>
          <w:color w:val="auto"/>
        </w:rPr>
        <w:t>Osztályozóvizsga: A félévi és az év végi osztályozó értekezletet megelőző héten, illetve október 1. és 15</w:t>
      </w:r>
      <w:proofErr w:type="gramStart"/>
      <w:r w:rsidRPr="00C50D24">
        <w:rPr>
          <w:iCs/>
          <w:color w:val="auto"/>
        </w:rPr>
        <w:t>.,</w:t>
      </w:r>
      <w:proofErr w:type="gramEnd"/>
      <w:r w:rsidRPr="00C50D24">
        <w:rPr>
          <w:iCs/>
          <w:color w:val="auto"/>
        </w:rPr>
        <w:t xml:space="preserve"> és április 15 és 30. között. Az osztályozó vizsgára az igazgató más időpontot is kijelölhet.</w:t>
      </w:r>
    </w:p>
    <w:p w14:paraId="3CA2F3C6" w14:textId="77777777" w:rsidR="00A921E5" w:rsidRPr="00C50D24" w:rsidRDefault="00A921E5" w:rsidP="00A921E5">
      <w:pPr>
        <w:pStyle w:val="NormlWeb"/>
        <w:numPr>
          <w:ilvl w:val="0"/>
          <w:numId w:val="64"/>
        </w:numPr>
        <w:tabs>
          <w:tab w:val="left" w:pos="426"/>
        </w:tabs>
        <w:suppressAutoHyphens/>
        <w:spacing w:before="0" w:beforeAutospacing="0" w:after="0" w:afterAutospacing="0"/>
        <w:jc w:val="both"/>
        <w:rPr>
          <w:iCs/>
          <w:color w:val="auto"/>
        </w:rPr>
      </w:pPr>
      <w:r w:rsidRPr="00C50D24">
        <w:rPr>
          <w:iCs/>
          <w:color w:val="auto"/>
        </w:rPr>
        <w:t>Javítóvizsga: augusztus 15 és 31. között, kijelölt időpontban. Javítóvizsgára az igazgató más időpontot is kijelölhet.</w:t>
      </w:r>
    </w:p>
    <w:p w14:paraId="526EC4D3" w14:textId="77777777" w:rsidR="00A921E5" w:rsidRPr="00C50D24" w:rsidRDefault="00A921E5" w:rsidP="00A921E5">
      <w:pPr>
        <w:pStyle w:val="NormlWeb"/>
        <w:numPr>
          <w:ilvl w:val="0"/>
          <w:numId w:val="64"/>
        </w:numPr>
        <w:tabs>
          <w:tab w:val="left" w:pos="426"/>
        </w:tabs>
        <w:suppressAutoHyphens/>
        <w:spacing w:before="0" w:beforeAutospacing="0" w:after="0" w:afterAutospacing="0"/>
        <w:jc w:val="both"/>
        <w:rPr>
          <w:iCs/>
          <w:color w:val="auto"/>
        </w:rPr>
      </w:pPr>
      <w:r w:rsidRPr="00C50D24">
        <w:rPr>
          <w:iCs/>
          <w:color w:val="auto"/>
        </w:rPr>
        <w:t>Különbözeti vizsga: az osztályozóvizsga időpontjaiban. A különbözeti vizsgára az igazgató más időpontot is kijelölhet.</w:t>
      </w:r>
    </w:p>
    <w:p w14:paraId="7E81C0F1" w14:textId="77777777" w:rsidR="00A921E5" w:rsidRPr="00C50D24" w:rsidRDefault="00A921E5" w:rsidP="00A921E5">
      <w:pPr>
        <w:pStyle w:val="NormlWeb"/>
        <w:numPr>
          <w:ilvl w:val="0"/>
          <w:numId w:val="64"/>
        </w:numPr>
        <w:tabs>
          <w:tab w:val="left" w:pos="426"/>
        </w:tabs>
        <w:suppressAutoHyphens/>
        <w:spacing w:before="0" w:beforeAutospacing="0" w:after="0" w:afterAutospacing="0"/>
        <w:jc w:val="both"/>
        <w:rPr>
          <w:iCs/>
          <w:color w:val="auto"/>
        </w:rPr>
      </w:pPr>
      <w:r w:rsidRPr="00C50D24">
        <w:rPr>
          <w:iCs/>
          <w:color w:val="auto"/>
        </w:rPr>
        <w:t>Pótló vizsga: egyéni elbírálás alapján igazgatói döntéssel tehető le, abban az esetben, amennyiben a tanuló fel nem róható okból maradt távol az előző vizsgák valamelyikéről és erről igazolással szolgál.</w:t>
      </w:r>
    </w:p>
    <w:p w14:paraId="52D3EC23"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2716EE08" w14:textId="77777777" w:rsidR="00A921E5" w:rsidRPr="00C50D24" w:rsidRDefault="00A921E5" w:rsidP="00A921E5">
      <w:pPr>
        <w:pStyle w:val="NormlWeb"/>
        <w:tabs>
          <w:tab w:val="left" w:pos="426"/>
        </w:tabs>
        <w:suppressAutoHyphens/>
        <w:spacing w:before="0" w:beforeAutospacing="0" w:after="0" w:afterAutospacing="0"/>
        <w:jc w:val="both"/>
        <w:rPr>
          <w:b/>
          <w:iCs/>
          <w:color w:val="auto"/>
        </w:rPr>
      </w:pPr>
      <w:r w:rsidRPr="00C50D24">
        <w:rPr>
          <w:b/>
          <w:iCs/>
          <w:color w:val="auto"/>
        </w:rPr>
        <w:t xml:space="preserve">Osztályozóvizsga </w:t>
      </w:r>
    </w:p>
    <w:p w14:paraId="35B6714A"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3324E931"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Osztályozó vizsgát kell tennie teljesítményének értékelése céljából a tanulónak, ha a tanítási év során jogszabályban meghatározott mértékű igazolt és igazolatlan hiányzást gyűjtött össze, s emiatt félévi vagy év végi osztályzatát nem tudta a szaktanár megállapítani.</w:t>
      </w:r>
    </w:p>
    <w:p w14:paraId="2A12D751"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2FDB0216" w14:textId="709FC426"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 xml:space="preserve">Osztályozó vizsgát kell tennie a tanulónak, </w:t>
      </w:r>
      <w:r w:rsidR="002C2269">
        <w:rPr>
          <w:iCs/>
          <w:color w:val="auto"/>
        </w:rPr>
        <w:t>aki</w:t>
      </w:r>
    </w:p>
    <w:p w14:paraId="7FEBE0A7"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07AE3E07" w14:textId="77777777" w:rsidR="002C2269" w:rsidRDefault="00A921E5" w:rsidP="00A921E5">
      <w:pPr>
        <w:pStyle w:val="NormlWeb"/>
        <w:numPr>
          <w:ilvl w:val="0"/>
          <w:numId w:val="65"/>
        </w:numPr>
        <w:tabs>
          <w:tab w:val="left" w:pos="426"/>
        </w:tabs>
        <w:suppressAutoHyphens/>
        <w:spacing w:before="0" w:beforeAutospacing="0" w:after="0" w:afterAutospacing="0"/>
        <w:jc w:val="both"/>
        <w:rPr>
          <w:iCs/>
          <w:color w:val="auto"/>
        </w:rPr>
      </w:pPr>
      <w:r w:rsidRPr="00C50D24">
        <w:rPr>
          <w:iCs/>
          <w:color w:val="auto"/>
        </w:rPr>
        <w:t>felmentést kapott a kötelező tanóra</w:t>
      </w:r>
      <w:r w:rsidR="002C2269">
        <w:rPr>
          <w:iCs/>
          <w:color w:val="auto"/>
        </w:rPr>
        <w:t>i foglalkozások látogatása alól,</w:t>
      </w:r>
    </w:p>
    <w:p w14:paraId="503918FC" w14:textId="4DEBFAC2" w:rsidR="00A921E5" w:rsidRPr="00C50D24" w:rsidRDefault="00A921E5" w:rsidP="00A921E5">
      <w:pPr>
        <w:pStyle w:val="NormlWeb"/>
        <w:numPr>
          <w:ilvl w:val="0"/>
          <w:numId w:val="65"/>
        </w:numPr>
        <w:tabs>
          <w:tab w:val="left" w:pos="426"/>
        </w:tabs>
        <w:suppressAutoHyphens/>
        <w:spacing w:before="0" w:beforeAutospacing="0" w:after="0" w:afterAutospacing="0"/>
        <w:jc w:val="both"/>
        <w:rPr>
          <w:iCs/>
          <w:color w:val="auto"/>
        </w:rPr>
      </w:pPr>
      <w:r w:rsidRPr="00C50D24">
        <w:rPr>
          <w:iCs/>
          <w:color w:val="auto"/>
        </w:rPr>
        <w:t>kérelmezte, és engedélyt kapott arra, hogy egy vagy több tantárgy tanulmányi követelményének az előírtnál rövidebb idő alatt tegyen eleget,</w:t>
      </w:r>
    </w:p>
    <w:p w14:paraId="0B44698C" w14:textId="14E053B1" w:rsidR="00A921E5" w:rsidRPr="00005DBB" w:rsidRDefault="00A921E5" w:rsidP="0061348D">
      <w:pPr>
        <w:pStyle w:val="NormlWeb"/>
        <w:numPr>
          <w:ilvl w:val="0"/>
          <w:numId w:val="65"/>
        </w:numPr>
        <w:tabs>
          <w:tab w:val="left" w:pos="426"/>
        </w:tabs>
        <w:suppressAutoHyphens/>
        <w:spacing w:before="0" w:beforeAutospacing="0" w:after="0" w:afterAutospacing="0"/>
        <w:jc w:val="both"/>
        <w:rPr>
          <w:iCs/>
          <w:color w:val="auto"/>
        </w:rPr>
      </w:pPr>
      <w:r w:rsidRPr="00005DBB">
        <w:rPr>
          <w:iCs/>
          <w:color w:val="auto"/>
        </w:rPr>
        <w:t>osztályozó vizsgát kell tennie a tanulónak abban az esetben is, ha előrehozott érettségi vizsgát kíván tenni olyan tantárgyból, amelynek a tanítása az érettségi vizsgák megkezdése előtt nem fejeződik be. Ilyenkor a tanuló kérelmére s az igazgató engedélyével a hiányzó év/évek tananyagából kell az írásbeli érettségi vizsgák megkezdé</w:t>
      </w:r>
      <w:r w:rsidR="00005DBB">
        <w:rPr>
          <w:iCs/>
          <w:color w:val="auto"/>
        </w:rPr>
        <w:t>séig osztályozó vizsgát tennie.</w:t>
      </w:r>
    </w:p>
    <w:p w14:paraId="5A91C95E" w14:textId="77777777" w:rsidR="00A921E5" w:rsidRPr="00C50D24" w:rsidRDefault="00A921E5" w:rsidP="00A921E5">
      <w:pPr>
        <w:pStyle w:val="NormlWeb"/>
        <w:tabs>
          <w:tab w:val="left" w:pos="426"/>
        </w:tabs>
        <w:suppressAutoHyphens/>
        <w:spacing w:before="0" w:beforeAutospacing="0" w:after="0" w:afterAutospacing="0"/>
        <w:jc w:val="both"/>
        <w:rPr>
          <w:i/>
          <w:iCs/>
          <w:color w:val="auto"/>
        </w:rPr>
      </w:pPr>
      <w:r w:rsidRPr="00C50D24">
        <w:rPr>
          <w:iCs/>
          <w:color w:val="auto"/>
        </w:rPr>
        <w:tab/>
        <w:t xml:space="preserve">Az osztályozó vizsgát megismételni, eredményén javítani nem lehet. Ha a szabályosan megtartott osztályozó vizsga elégtelen, a tanuló javítóvizsgát tehet. </w:t>
      </w:r>
    </w:p>
    <w:p w14:paraId="25E70D1E"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2BEEF5F1" w14:textId="77777777" w:rsidR="00A921E5" w:rsidRPr="00C50D24" w:rsidRDefault="00A921E5" w:rsidP="00A921E5">
      <w:pPr>
        <w:pStyle w:val="NormlWeb"/>
        <w:tabs>
          <w:tab w:val="left" w:pos="426"/>
        </w:tabs>
        <w:suppressAutoHyphens/>
        <w:spacing w:before="0" w:beforeAutospacing="0" w:after="0" w:afterAutospacing="0"/>
        <w:jc w:val="both"/>
        <w:rPr>
          <w:b/>
          <w:iCs/>
          <w:color w:val="auto"/>
        </w:rPr>
      </w:pPr>
      <w:r w:rsidRPr="00C50D24">
        <w:rPr>
          <w:b/>
          <w:iCs/>
          <w:color w:val="auto"/>
        </w:rPr>
        <w:t>Javítóvizsga</w:t>
      </w:r>
    </w:p>
    <w:p w14:paraId="095DE151"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71998DD4"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a tanuló tanév végén, vagy az osztályozó vizsgán elégtelen osztályzatot kapott, javítóvizsgát tehet. A javítóvizsga bizottságában a kérdező tanár lehetőség szerint ne a tanulót javítóvizsgára utasító tanár legyen. A tanulót a vizsga eredményéről azonnal tájékoztatni kell.</w:t>
      </w:r>
    </w:p>
    <w:p w14:paraId="2AE30111"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Sikertelen javítóvizsga esetén a tanulónak évet kell ismételnie.</w:t>
      </w:r>
    </w:p>
    <w:p w14:paraId="61ACB72D"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39FC168F" w14:textId="77777777" w:rsidR="00A921E5" w:rsidRPr="00C50D24" w:rsidRDefault="00A921E5" w:rsidP="00A921E5">
      <w:pPr>
        <w:pStyle w:val="NormlWeb"/>
        <w:tabs>
          <w:tab w:val="left" w:pos="426"/>
        </w:tabs>
        <w:suppressAutoHyphens/>
        <w:spacing w:before="0" w:beforeAutospacing="0" w:after="0" w:afterAutospacing="0"/>
        <w:jc w:val="both"/>
        <w:rPr>
          <w:b/>
          <w:iCs/>
          <w:color w:val="auto"/>
        </w:rPr>
      </w:pPr>
      <w:r w:rsidRPr="00C50D24">
        <w:rPr>
          <w:b/>
          <w:iCs/>
          <w:color w:val="auto"/>
        </w:rPr>
        <w:t>Különbözeti vizsga</w:t>
      </w:r>
    </w:p>
    <w:p w14:paraId="16FA444B"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1A1AAAA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 xml:space="preserve">A különbözeti vizsgák időpontját az igazgató határozza meg. Iskolaváltoztatás vagy korábbi tantárgyi kötelezettség alóli felmentés után feltételként írhatja elő az igazgató a különbözeti vizsga letételét. Abból a tantárgyból vagy tantárgyrészből kell különbözeti vizsgát tennie a tanulónak, amelyet a gimnázium a megkezdeni tervezett évfolyamtól alacsonyabb évfolyamon tanított, s amely tantárgyból a tanuló nem rendelkezik érdemjeggyel, s amely tananyag ismerete feltétele a sikeres </w:t>
      </w:r>
      <w:proofErr w:type="spellStart"/>
      <w:r w:rsidRPr="00C50D24">
        <w:rPr>
          <w:iCs/>
          <w:color w:val="auto"/>
        </w:rPr>
        <w:t>továbbhaladásnak</w:t>
      </w:r>
      <w:proofErr w:type="spellEnd"/>
      <w:r w:rsidRPr="00C50D24">
        <w:rPr>
          <w:iCs/>
          <w:color w:val="auto"/>
        </w:rPr>
        <w:t>, a magasabb évfolyamra lépésnek. A különbözeti vizsga tantárgyait, tartalmát, időpontját a pedagógiai program alapján, az adott munkaközösség/szaktanár javaslatára az igazgató határozatban állapítja meg.</w:t>
      </w:r>
    </w:p>
    <w:p w14:paraId="0C1134AA" w14:textId="28E54192" w:rsidR="00A921E5" w:rsidRDefault="00A921E5" w:rsidP="00A921E5">
      <w:pPr>
        <w:pStyle w:val="NormlWeb"/>
        <w:tabs>
          <w:tab w:val="left" w:pos="426"/>
        </w:tabs>
        <w:suppressAutoHyphens/>
        <w:spacing w:before="0" w:beforeAutospacing="0" w:after="0" w:afterAutospacing="0"/>
        <w:jc w:val="both"/>
        <w:rPr>
          <w:iCs/>
          <w:color w:val="auto"/>
        </w:rPr>
      </w:pPr>
    </w:p>
    <w:p w14:paraId="0B1E247E" w14:textId="77777777" w:rsidR="00A921E5" w:rsidRPr="00C50D24" w:rsidRDefault="00A921E5" w:rsidP="00A921E5">
      <w:pPr>
        <w:pStyle w:val="NormlWeb"/>
        <w:tabs>
          <w:tab w:val="left" w:pos="426"/>
        </w:tabs>
        <w:suppressAutoHyphens/>
        <w:spacing w:before="0" w:beforeAutospacing="0" w:after="0" w:afterAutospacing="0"/>
        <w:jc w:val="both"/>
        <w:rPr>
          <w:b/>
          <w:bCs/>
          <w:iCs/>
          <w:color w:val="auto"/>
        </w:rPr>
      </w:pPr>
      <w:r w:rsidRPr="00C50D24">
        <w:rPr>
          <w:b/>
          <w:bCs/>
          <w:iCs/>
          <w:color w:val="auto"/>
        </w:rPr>
        <w:t>Pótló vizsga</w:t>
      </w:r>
    </w:p>
    <w:p w14:paraId="1E6ABB3C"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7F9DAEE1"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Abban az esetben, ha a tanuló önhibáján kívül nem tudja teljesíteni az osztályozó/pótló/különbözeti vizsga követelményeit, a teljes vizsga anyagából, vagy a nem teljesített vizsgarészből - kérelmére - pótló vizsgát tehet. Időpontját egyéni elbírálás alapján az igazgató jelöli ki.</w:t>
      </w:r>
    </w:p>
    <w:p w14:paraId="5F4AF5E2"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59C7BA96" w14:textId="77777777" w:rsidR="00A921E5" w:rsidRPr="00C50D24" w:rsidRDefault="00A921E5" w:rsidP="00A921E5">
      <w:pPr>
        <w:pStyle w:val="NormlWeb"/>
        <w:tabs>
          <w:tab w:val="left" w:pos="426"/>
        </w:tabs>
        <w:suppressAutoHyphens/>
        <w:spacing w:before="0" w:beforeAutospacing="0" w:after="0" w:afterAutospacing="0"/>
        <w:jc w:val="both"/>
        <w:rPr>
          <w:b/>
          <w:bCs/>
          <w:iCs/>
          <w:color w:val="auto"/>
        </w:rPr>
      </w:pPr>
      <w:r w:rsidRPr="00C50D24">
        <w:rPr>
          <w:b/>
          <w:bCs/>
          <w:iCs/>
          <w:color w:val="auto"/>
        </w:rPr>
        <w:t>Az egyes vizsgatárgyak követelményei és részei</w:t>
      </w:r>
    </w:p>
    <w:p w14:paraId="5E4E0460"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720AC8B0"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Minden vizsgatantárgy követelményei azonosak az adott évfolyam adott tantárgyának az intézmény pedagógiai programjában található követelményrendszerével.</w:t>
      </w:r>
    </w:p>
    <w:p w14:paraId="22C204C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083DC4B9"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Vizsgatárgyak részei</w:t>
      </w:r>
    </w:p>
    <w:p w14:paraId="44B0A7CD"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Magyar nyelvtan</w:t>
      </w:r>
      <w:r w:rsidRPr="00C50D24">
        <w:rPr>
          <w:iCs/>
          <w:color w:val="auto"/>
        </w:rPr>
        <w:tab/>
      </w:r>
      <w:r w:rsidRPr="00C50D24">
        <w:rPr>
          <w:iCs/>
          <w:color w:val="auto"/>
        </w:rPr>
        <w:tab/>
      </w:r>
      <w:r w:rsidRPr="00C50D24">
        <w:rPr>
          <w:iCs/>
          <w:color w:val="auto"/>
        </w:rPr>
        <w:tab/>
        <w:t>írásbeli + szóbeli vizsga</w:t>
      </w:r>
    </w:p>
    <w:p w14:paraId="48223EF6"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Irodalom</w:t>
      </w:r>
      <w:r w:rsidRPr="00C50D24">
        <w:rPr>
          <w:iCs/>
          <w:color w:val="auto"/>
        </w:rPr>
        <w:tab/>
      </w:r>
      <w:r w:rsidRPr="00C50D24">
        <w:rPr>
          <w:iCs/>
          <w:color w:val="auto"/>
        </w:rPr>
        <w:tab/>
      </w:r>
      <w:r w:rsidRPr="00C50D24">
        <w:rPr>
          <w:iCs/>
          <w:color w:val="auto"/>
        </w:rPr>
        <w:tab/>
      </w:r>
      <w:r w:rsidRPr="00C50D24">
        <w:rPr>
          <w:iCs/>
          <w:color w:val="auto"/>
        </w:rPr>
        <w:tab/>
        <w:t>írásbeli + szóbeli vizsga</w:t>
      </w:r>
    </w:p>
    <w:p w14:paraId="64D634E3"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Történelem</w:t>
      </w:r>
      <w:r w:rsidRPr="00C50D24">
        <w:rPr>
          <w:iCs/>
          <w:color w:val="auto"/>
        </w:rPr>
        <w:tab/>
      </w:r>
      <w:r w:rsidRPr="00C50D24">
        <w:rPr>
          <w:iCs/>
          <w:color w:val="auto"/>
        </w:rPr>
        <w:tab/>
      </w:r>
      <w:r w:rsidRPr="00C50D24">
        <w:rPr>
          <w:iCs/>
          <w:color w:val="auto"/>
        </w:rPr>
        <w:tab/>
        <w:t>írásbeli + szóbeli vizsga</w:t>
      </w:r>
    </w:p>
    <w:p w14:paraId="08B7DA49"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proofErr w:type="gramStart"/>
      <w:r w:rsidRPr="00C50D24">
        <w:rPr>
          <w:iCs/>
          <w:color w:val="auto"/>
        </w:rPr>
        <w:t>Etika</w:t>
      </w:r>
      <w:proofErr w:type="gramEnd"/>
      <w:r w:rsidRPr="00C50D24">
        <w:rPr>
          <w:iCs/>
          <w:color w:val="auto"/>
        </w:rPr>
        <w:tab/>
      </w:r>
      <w:r w:rsidRPr="00C50D24">
        <w:rPr>
          <w:iCs/>
          <w:color w:val="auto"/>
        </w:rPr>
        <w:tab/>
      </w:r>
      <w:r w:rsidRPr="00C50D24">
        <w:rPr>
          <w:iCs/>
          <w:color w:val="auto"/>
        </w:rPr>
        <w:tab/>
      </w:r>
      <w:r w:rsidRPr="00C50D24">
        <w:rPr>
          <w:iCs/>
          <w:color w:val="auto"/>
        </w:rPr>
        <w:tab/>
        <w:t>írásbeli + szóbeli vizsga</w:t>
      </w:r>
    </w:p>
    <w:p w14:paraId="103DD2A0"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Idegen nyelv</w:t>
      </w:r>
      <w:r w:rsidRPr="00C50D24">
        <w:rPr>
          <w:iCs/>
          <w:color w:val="auto"/>
        </w:rPr>
        <w:tab/>
      </w:r>
      <w:r w:rsidRPr="00C50D24">
        <w:rPr>
          <w:iCs/>
          <w:color w:val="auto"/>
        </w:rPr>
        <w:tab/>
      </w:r>
      <w:r w:rsidRPr="00C50D24">
        <w:rPr>
          <w:iCs/>
          <w:color w:val="auto"/>
        </w:rPr>
        <w:tab/>
        <w:t>írásbeli + szóbeli vizsga</w:t>
      </w:r>
    </w:p>
    <w:p w14:paraId="2EC60F21"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Matematika</w:t>
      </w:r>
      <w:r w:rsidRPr="00C50D24">
        <w:rPr>
          <w:iCs/>
          <w:color w:val="auto"/>
        </w:rPr>
        <w:tab/>
      </w:r>
      <w:r w:rsidRPr="00C50D24">
        <w:rPr>
          <w:iCs/>
          <w:color w:val="auto"/>
        </w:rPr>
        <w:tab/>
      </w:r>
      <w:r w:rsidRPr="00C50D24">
        <w:rPr>
          <w:iCs/>
          <w:color w:val="auto"/>
        </w:rPr>
        <w:tab/>
        <w:t xml:space="preserve">írásbeli + (elégtelen írásbeli esetén az érettségi szabályai </w:t>
      </w:r>
    </w:p>
    <w:p w14:paraId="7F3F3801" w14:textId="77777777" w:rsidR="00A921E5" w:rsidRPr="00C50D24" w:rsidRDefault="00A921E5" w:rsidP="00A921E5">
      <w:pPr>
        <w:pStyle w:val="NormlWeb"/>
        <w:tabs>
          <w:tab w:val="left" w:pos="426"/>
        </w:tabs>
        <w:suppressAutoHyphens/>
        <w:spacing w:before="0" w:beforeAutospacing="0" w:after="0" w:afterAutospacing="0"/>
        <w:ind w:left="360"/>
        <w:jc w:val="both"/>
        <w:rPr>
          <w:iCs/>
          <w:color w:val="auto"/>
        </w:rPr>
      </w:pPr>
      <w:r w:rsidRPr="00C50D24">
        <w:rPr>
          <w:iCs/>
          <w:color w:val="auto"/>
        </w:rPr>
        <w:tab/>
      </w:r>
      <w:r w:rsidRPr="00C50D24">
        <w:rPr>
          <w:iCs/>
          <w:color w:val="auto"/>
        </w:rPr>
        <w:tab/>
      </w:r>
      <w:r w:rsidRPr="00C50D24">
        <w:rPr>
          <w:iCs/>
          <w:color w:val="auto"/>
        </w:rPr>
        <w:tab/>
      </w:r>
      <w:r w:rsidRPr="00C50D24">
        <w:rPr>
          <w:iCs/>
          <w:color w:val="auto"/>
        </w:rPr>
        <w:tab/>
      </w:r>
      <w:r w:rsidRPr="00C50D24">
        <w:rPr>
          <w:iCs/>
          <w:color w:val="auto"/>
        </w:rPr>
        <w:tab/>
      </w:r>
      <w:r w:rsidRPr="00C50D24">
        <w:rPr>
          <w:iCs/>
          <w:color w:val="auto"/>
        </w:rPr>
        <w:tab/>
      </w:r>
      <w:r w:rsidRPr="00C50D24">
        <w:rPr>
          <w:iCs/>
          <w:color w:val="auto"/>
        </w:rPr>
        <w:tab/>
        <w:t xml:space="preserve">     </w:t>
      </w:r>
      <w:proofErr w:type="gramStart"/>
      <w:r w:rsidRPr="00C50D24">
        <w:rPr>
          <w:iCs/>
          <w:color w:val="auto"/>
        </w:rPr>
        <w:t>szerint</w:t>
      </w:r>
      <w:proofErr w:type="gramEnd"/>
      <w:r w:rsidRPr="00C50D24">
        <w:rPr>
          <w:iCs/>
          <w:color w:val="auto"/>
        </w:rPr>
        <w:t xml:space="preserve">) szóbeli vizsga </w:t>
      </w:r>
    </w:p>
    <w:p w14:paraId="37548875"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Fizika</w:t>
      </w:r>
      <w:r w:rsidRPr="00C50D24">
        <w:rPr>
          <w:iCs/>
          <w:color w:val="auto"/>
        </w:rPr>
        <w:tab/>
      </w:r>
      <w:r w:rsidRPr="00C50D24">
        <w:rPr>
          <w:iCs/>
          <w:color w:val="auto"/>
        </w:rPr>
        <w:tab/>
      </w:r>
      <w:r w:rsidRPr="00C50D24">
        <w:rPr>
          <w:iCs/>
          <w:color w:val="auto"/>
        </w:rPr>
        <w:tab/>
      </w:r>
      <w:r w:rsidRPr="00C50D24">
        <w:rPr>
          <w:iCs/>
          <w:color w:val="auto"/>
        </w:rPr>
        <w:tab/>
        <w:t>írásbeli + szóbeli vizsga</w:t>
      </w:r>
    </w:p>
    <w:p w14:paraId="4103C15A"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Kémia</w:t>
      </w:r>
      <w:r w:rsidRPr="00C50D24">
        <w:rPr>
          <w:iCs/>
          <w:color w:val="auto"/>
        </w:rPr>
        <w:tab/>
      </w:r>
      <w:r w:rsidRPr="00C50D24">
        <w:rPr>
          <w:iCs/>
          <w:color w:val="auto"/>
        </w:rPr>
        <w:tab/>
      </w:r>
      <w:r w:rsidRPr="00C50D24">
        <w:rPr>
          <w:iCs/>
          <w:color w:val="auto"/>
        </w:rPr>
        <w:tab/>
      </w:r>
      <w:r w:rsidRPr="00C50D24">
        <w:rPr>
          <w:iCs/>
          <w:color w:val="auto"/>
        </w:rPr>
        <w:tab/>
        <w:t>írásbeli + szóbeli vizsga</w:t>
      </w:r>
    </w:p>
    <w:p w14:paraId="481D7329"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Biológia</w:t>
      </w:r>
      <w:r w:rsidRPr="00C50D24">
        <w:rPr>
          <w:iCs/>
          <w:color w:val="auto"/>
        </w:rPr>
        <w:tab/>
      </w:r>
      <w:r w:rsidRPr="00C50D24">
        <w:rPr>
          <w:iCs/>
          <w:color w:val="auto"/>
        </w:rPr>
        <w:tab/>
      </w:r>
      <w:r w:rsidRPr="00C50D24">
        <w:rPr>
          <w:iCs/>
          <w:color w:val="auto"/>
        </w:rPr>
        <w:tab/>
      </w:r>
      <w:r w:rsidRPr="00C50D24">
        <w:rPr>
          <w:iCs/>
          <w:color w:val="auto"/>
        </w:rPr>
        <w:tab/>
        <w:t>írásbeli + szóbeli vizsga</w:t>
      </w:r>
    </w:p>
    <w:p w14:paraId="2CD7C117"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Földrajz</w:t>
      </w:r>
      <w:r w:rsidRPr="00C50D24">
        <w:rPr>
          <w:iCs/>
          <w:color w:val="auto"/>
        </w:rPr>
        <w:tab/>
      </w:r>
      <w:r w:rsidRPr="00C50D24">
        <w:rPr>
          <w:iCs/>
          <w:color w:val="auto"/>
        </w:rPr>
        <w:tab/>
      </w:r>
      <w:r w:rsidRPr="00C50D24">
        <w:rPr>
          <w:iCs/>
          <w:color w:val="auto"/>
        </w:rPr>
        <w:tab/>
      </w:r>
      <w:r w:rsidRPr="00C50D24">
        <w:rPr>
          <w:iCs/>
          <w:color w:val="auto"/>
        </w:rPr>
        <w:tab/>
        <w:t>írásbeli + szóbeli vizsga</w:t>
      </w:r>
    </w:p>
    <w:p w14:paraId="6C1756FC" w14:textId="27172F0B" w:rsidR="00A921E5" w:rsidRPr="00C50D24" w:rsidRDefault="0010681A" w:rsidP="00A921E5">
      <w:pPr>
        <w:pStyle w:val="NormlWeb"/>
        <w:numPr>
          <w:ilvl w:val="0"/>
          <w:numId w:val="66"/>
        </w:numPr>
        <w:tabs>
          <w:tab w:val="left" w:pos="426"/>
        </w:tabs>
        <w:suppressAutoHyphens/>
        <w:spacing w:before="0" w:beforeAutospacing="0" w:after="0" w:afterAutospacing="0"/>
        <w:jc w:val="both"/>
        <w:rPr>
          <w:iCs/>
          <w:color w:val="auto"/>
        </w:rPr>
      </w:pPr>
      <w:r>
        <w:rPr>
          <w:iCs/>
          <w:color w:val="auto"/>
        </w:rPr>
        <w:t>V</w:t>
      </w:r>
      <w:r w:rsidR="00A921E5" w:rsidRPr="00C50D24">
        <w:rPr>
          <w:iCs/>
          <w:color w:val="auto"/>
        </w:rPr>
        <w:t xml:space="preserve">izuális kultúra </w:t>
      </w:r>
      <w:r w:rsidR="00A921E5" w:rsidRPr="00C50D24">
        <w:rPr>
          <w:iCs/>
          <w:color w:val="auto"/>
        </w:rPr>
        <w:tab/>
      </w:r>
      <w:r w:rsidR="00A921E5" w:rsidRPr="00C50D24">
        <w:rPr>
          <w:iCs/>
          <w:color w:val="auto"/>
        </w:rPr>
        <w:tab/>
      </w:r>
      <w:r>
        <w:rPr>
          <w:iCs/>
          <w:color w:val="auto"/>
        </w:rPr>
        <w:tab/>
      </w:r>
      <w:r w:rsidR="00A921E5" w:rsidRPr="00C50D24">
        <w:rPr>
          <w:iCs/>
          <w:color w:val="auto"/>
        </w:rPr>
        <w:t>gyakorlati vizsga + szóbeli vizsga</w:t>
      </w:r>
    </w:p>
    <w:p w14:paraId="5670F443"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Ének-zene</w:t>
      </w:r>
      <w:r w:rsidRPr="00C50D24">
        <w:rPr>
          <w:iCs/>
          <w:color w:val="auto"/>
        </w:rPr>
        <w:tab/>
      </w:r>
      <w:r w:rsidRPr="00C50D24">
        <w:rPr>
          <w:iCs/>
          <w:color w:val="auto"/>
        </w:rPr>
        <w:tab/>
      </w:r>
      <w:r w:rsidRPr="00C50D24">
        <w:rPr>
          <w:iCs/>
          <w:color w:val="auto"/>
        </w:rPr>
        <w:tab/>
      </w:r>
      <w:r w:rsidRPr="00C50D24">
        <w:rPr>
          <w:iCs/>
          <w:color w:val="auto"/>
        </w:rPr>
        <w:tab/>
        <w:t>gyakorlati vizsga + szóbeli vizsga</w:t>
      </w:r>
    </w:p>
    <w:p w14:paraId="46578BC6" w14:textId="2A5D3F42"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Informatika</w:t>
      </w:r>
      <w:r w:rsidR="0010681A">
        <w:rPr>
          <w:iCs/>
          <w:color w:val="auto"/>
        </w:rPr>
        <w:t>/digitális kultúra</w:t>
      </w:r>
      <w:r w:rsidRPr="00C50D24">
        <w:rPr>
          <w:iCs/>
          <w:color w:val="auto"/>
        </w:rPr>
        <w:tab/>
        <w:t>gyakorlati vizsga</w:t>
      </w:r>
    </w:p>
    <w:p w14:paraId="279A182D" w14:textId="77777777" w:rsidR="00A921E5" w:rsidRPr="00C50D24" w:rsidRDefault="00A921E5" w:rsidP="00A921E5">
      <w:pPr>
        <w:pStyle w:val="NormlWeb"/>
        <w:numPr>
          <w:ilvl w:val="0"/>
          <w:numId w:val="66"/>
        </w:numPr>
        <w:tabs>
          <w:tab w:val="left" w:pos="426"/>
        </w:tabs>
        <w:suppressAutoHyphens/>
        <w:spacing w:before="0" w:beforeAutospacing="0" w:after="0" w:afterAutospacing="0"/>
        <w:jc w:val="both"/>
        <w:rPr>
          <w:iCs/>
          <w:color w:val="auto"/>
        </w:rPr>
      </w:pPr>
      <w:r w:rsidRPr="00C50D24">
        <w:rPr>
          <w:iCs/>
          <w:color w:val="auto"/>
        </w:rPr>
        <w:t>Testnevelés</w:t>
      </w:r>
      <w:r w:rsidRPr="00C50D24">
        <w:rPr>
          <w:iCs/>
          <w:color w:val="auto"/>
        </w:rPr>
        <w:tab/>
      </w:r>
      <w:r w:rsidRPr="00C50D24">
        <w:rPr>
          <w:iCs/>
          <w:color w:val="auto"/>
        </w:rPr>
        <w:tab/>
      </w:r>
      <w:r w:rsidRPr="00C50D24">
        <w:rPr>
          <w:iCs/>
          <w:color w:val="auto"/>
        </w:rPr>
        <w:tab/>
        <w:t>gyakorlati vizsga</w:t>
      </w:r>
    </w:p>
    <w:p w14:paraId="5D9E49BE"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1C7FDE3C" w14:textId="77777777" w:rsidR="00A921E5" w:rsidRPr="00C50D24" w:rsidRDefault="00A921E5" w:rsidP="00A921E5">
      <w:pPr>
        <w:pStyle w:val="NormlWeb"/>
        <w:tabs>
          <w:tab w:val="left" w:pos="426"/>
        </w:tabs>
        <w:suppressAutoHyphens/>
        <w:spacing w:before="0" w:beforeAutospacing="0" w:after="0" w:afterAutospacing="0"/>
        <w:jc w:val="both"/>
        <w:rPr>
          <w:b/>
          <w:bCs/>
          <w:iCs/>
          <w:color w:val="auto"/>
        </w:rPr>
      </w:pPr>
      <w:r w:rsidRPr="00C50D24">
        <w:rPr>
          <w:b/>
          <w:bCs/>
          <w:iCs/>
          <w:color w:val="auto"/>
        </w:rPr>
        <w:t>A tanulmányok alatti vizsga vizsgabizottsága</w:t>
      </w:r>
    </w:p>
    <w:p w14:paraId="707D5FF6"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14D75B1A"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vizsgabizottság legalább három főből áll. A bizottság által ellátandó feladatok: elnök, kérdező tanár, ellenőrző tanár.</w:t>
      </w:r>
    </w:p>
    <w:p w14:paraId="24CEBC4E"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2A1AB73B"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vizsgabizottság elnöke felel a vizsga szakszerű és törvényes megtartásáért, a vizsgabizottság törvényes működéséért. A vizsgabizottság elnökének feladatai különösen:</w:t>
      </w:r>
    </w:p>
    <w:p w14:paraId="5DF4236E"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meggyőződik arról, hogy a vizsgázó jogosult-e a vizsga megkezdésére, illetőleg teljesítette-e a vizsga letételéhez előírt feltételeket, továbbá szükség esetén kezdeményezi a szabálytalanul vizsgázni szándékozók kizárását,</w:t>
      </w:r>
    </w:p>
    <w:p w14:paraId="7A001A5C"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vezeti a szóbeli vizsgákat és a vizsgabizottság értekezleteit,</w:t>
      </w:r>
    </w:p>
    <w:p w14:paraId="71002EBC"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 xml:space="preserve">átvizsgálja a vizsgával kapcsolatos iratokat, a szabályzatban foglaltak szerint aláírja a vizsga iratait, a vizsga végeztével a </w:t>
      </w:r>
      <w:proofErr w:type="gramStart"/>
      <w:r w:rsidRPr="00C50D24">
        <w:rPr>
          <w:iCs/>
          <w:color w:val="auto"/>
        </w:rPr>
        <w:t>dokumentumokat</w:t>
      </w:r>
      <w:proofErr w:type="gramEnd"/>
      <w:r w:rsidRPr="00C50D24">
        <w:rPr>
          <w:iCs/>
          <w:color w:val="auto"/>
        </w:rPr>
        <w:t xml:space="preserve"> leadja az igazgatónak, (megbízottjának),</w:t>
      </w:r>
    </w:p>
    <w:p w14:paraId="2F0DD11E"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a vizsgabizottság értekezletein véleményeltérés esetén szavazást rendel el.</w:t>
      </w:r>
    </w:p>
    <w:p w14:paraId="401C3840"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Az elnök feladatainak ellátásába a vizsgabizottság tagjait bevonhatja.</w:t>
      </w:r>
    </w:p>
    <w:p w14:paraId="15A6CC9D"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3B0462F3"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kérdező tanár csak a vizsga tárgya szerinti tantárgynak megfelelő szakos tanári végzettséggel és szakképzettséggel rendelkező pedagógus lehet.</w:t>
      </w:r>
    </w:p>
    <w:p w14:paraId="3254DBCB"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7C80DA93"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Ellenőrző tanár (lehetőleg szakos tanár) felel a vizsga szakszerűségéért.</w:t>
      </w:r>
    </w:p>
    <w:p w14:paraId="33D94C0D"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vizsgabizottság munkáját, a vizsgát az igazgató készíti elő. Az igazgató felel a vizsga törvényes előkészítéséért és zavartalan lebonyolítása feltételeinek megteremtéséért. Az igazgató feladata különösen:</w:t>
      </w:r>
    </w:p>
    <w:p w14:paraId="32476292"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779D3854"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dönt minden olyan, a vizsga előkészítésével és lebonyolításával összefüggő ügyben, amelyet a helyben meghatározott szabályok nem utalnak más jogkörébe,</w:t>
      </w:r>
    </w:p>
    <w:p w14:paraId="6586DEAE"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írásban kiadja az előírt megbízásokat, szükség esetén gondoskodik a helyettesítésről,</w:t>
      </w:r>
    </w:p>
    <w:p w14:paraId="0219B645"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ellenőrzi a vizsgáztatás rendjének megtartását,</w:t>
      </w:r>
    </w:p>
    <w:p w14:paraId="2F722E9D"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minden szükséges intézkedést megtesz annak érdekében, hogy a vizsgát szabályosan, pontosan meg lehessen kezdeni és be lehessen fejezni.</w:t>
      </w:r>
    </w:p>
    <w:p w14:paraId="4A7303B2" w14:textId="77777777" w:rsidR="00A921E5" w:rsidRPr="00C50D24" w:rsidRDefault="00A921E5" w:rsidP="00A921E5">
      <w:pPr>
        <w:pStyle w:val="NormlWeb"/>
        <w:tabs>
          <w:tab w:val="left" w:pos="426"/>
        </w:tabs>
        <w:suppressAutoHyphens/>
        <w:spacing w:before="0" w:beforeAutospacing="0" w:after="0" w:afterAutospacing="0"/>
        <w:ind w:left="420"/>
        <w:jc w:val="both"/>
        <w:rPr>
          <w:iCs/>
          <w:color w:val="auto"/>
        </w:rPr>
      </w:pPr>
    </w:p>
    <w:p w14:paraId="39619928"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a vizsgázó szabálytalanságot követ el, a bizottság a cselekmény súlyosságának mérlegelésével a következő döntést hozhatja:</w:t>
      </w:r>
    </w:p>
    <w:p w14:paraId="703D7709"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010C7681"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a vizsgakérdésre adott megoldást részben vagy egészben érvénytelennek nyilvánítja, és az érvénytelen rész figyelmen kívül hagyásával értékeli a vizsgán nyújtott teljesítményt,</w:t>
      </w:r>
    </w:p>
    <w:p w14:paraId="562AEB6F"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az adott vizsgatantárgyból - a javítóvizsga kivételével - a vizsgázót javítóvizsgára utasítja,</w:t>
      </w:r>
    </w:p>
    <w:p w14:paraId="4796E07C"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javítóvizsga esetén a vizsgázót évismétlésre utasíthatja.</w:t>
      </w:r>
    </w:p>
    <w:p w14:paraId="022ECE37"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58A9CD4D"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szabálytalansággal összefüggésben hozott döntést és annak indokait határozatba kell foglalni.</w:t>
      </w:r>
    </w:p>
    <w:p w14:paraId="0535DB18"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7E22E335" w14:textId="77777777" w:rsidR="00A921E5" w:rsidRPr="00C50D24" w:rsidRDefault="00A921E5" w:rsidP="00A921E5">
      <w:pPr>
        <w:pStyle w:val="NormlWeb"/>
        <w:tabs>
          <w:tab w:val="left" w:pos="426"/>
        </w:tabs>
        <w:suppressAutoHyphens/>
        <w:spacing w:before="0" w:beforeAutospacing="0" w:after="0" w:afterAutospacing="0"/>
        <w:jc w:val="both"/>
        <w:rPr>
          <w:b/>
          <w:bCs/>
          <w:iCs/>
          <w:color w:val="auto"/>
        </w:rPr>
      </w:pPr>
      <w:r w:rsidRPr="00C50D24">
        <w:rPr>
          <w:b/>
          <w:bCs/>
          <w:iCs/>
          <w:color w:val="auto"/>
        </w:rPr>
        <w:t>A tanulmányok alatti vizsgák lebonyolítási szabályai</w:t>
      </w:r>
    </w:p>
    <w:p w14:paraId="1B737100" w14:textId="77777777" w:rsidR="00A921E5" w:rsidRPr="00C50D24" w:rsidRDefault="00A921E5" w:rsidP="00A921E5">
      <w:pPr>
        <w:pStyle w:val="NormlWeb"/>
        <w:tabs>
          <w:tab w:val="left" w:pos="426"/>
        </w:tabs>
        <w:suppressAutoHyphens/>
        <w:spacing w:before="0" w:beforeAutospacing="0" w:after="0" w:afterAutospacing="0"/>
        <w:jc w:val="both"/>
        <w:rPr>
          <w:i/>
          <w:iCs/>
          <w:color w:val="auto"/>
        </w:rPr>
      </w:pPr>
    </w:p>
    <w:p w14:paraId="36C2D382" w14:textId="77777777" w:rsidR="00A921E5" w:rsidRPr="00C50D24" w:rsidRDefault="00A921E5" w:rsidP="00A921E5">
      <w:pPr>
        <w:pStyle w:val="NormlWeb"/>
        <w:tabs>
          <w:tab w:val="left" w:pos="426"/>
        </w:tabs>
        <w:suppressAutoHyphens/>
        <w:spacing w:before="0" w:beforeAutospacing="0" w:after="0" w:afterAutospacing="0"/>
        <w:jc w:val="both"/>
        <w:rPr>
          <w:i/>
          <w:iCs/>
          <w:color w:val="auto"/>
        </w:rPr>
      </w:pPr>
      <w:r w:rsidRPr="00C50D24">
        <w:rPr>
          <w:i/>
          <w:iCs/>
          <w:color w:val="auto"/>
        </w:rPr>
        <w:t>Az írásbeli vizsga szabályai</w:t>
      </w:r>
    </w:p>
    <w:p w14:paraId="6B38F924"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03BACEE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 vizsgateremben az ülésrendet a vizsga kezdetekor a vizsgáztató/felügyelő tanár úgy köteles kialakítani, hogy a vizsgázók egymást ne zavarhassák, és ne segíthessék.</w:t>
      </w:r>
    </w:p>
    <w:p w14:paraId="309FE190"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 xml:space="preserve">A vizsga kezdetekor a vizsgáztató/felügyelő tanár megállapítja a </w:t>
      </w:r>
      <w:proofErr w:type="gramStart"/>
      <w:r w:rsidRPr="00C50D24">
        <w:rPr>
          <w:iCs/>
          <w:color w:val="auto"/>
        </w:rPr>
        <w:t>vizsgázó(</w:t>
      </w:r>
      <w:proofErr w:type="gramEnd"/>
      <w:r w:rsidRPr="00C50D24">
        <w:rPr>
          <w:iCs/>
          <w:color w:val="auto"/>
        </w:rPr>
        <w:t>k) személyazonosságát, ismerteti az írásbeli vizsga szabályait, majd kiosztja/kihirdeti az írásbeli tételeket.</w:t>
      </w:r>
    </w:p>
    <w:p w14:paraId="009D17E6"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 vizsgázóknak a feladat elkészítéséhez útbaigazítás, segítség nem adható.</w:t>
      </w:r>
    </w:p>
    <w:p w14:paraId="25AA8A14"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Az írásbeli vizsgán csak a vizsgát szervező iskola bélyegzőjével ellátott lapon, feladatlapokon, tétellapokon (a továbbiakban együtt: feladatlap) lehet dolgozni. A rajzokat ceruzával, minden egyéb írásbeli munkát tintával (</w:t>
      </w:r>
      <w:proofErr w:type="spellStart"/>
      <w:r w:rsidRPr="00C50D24">
        <w:rPr>
          <w:iCs/>
          <w:color w:val="auto"/>
        </w:rPr>
        <w:t>golyóstollal</w:t>
      </w:r>
      <w:proofErr w:type="spellEnd"/>
      <w:r w:rsidRPr="00C50D24">
        <w:rPr>
          <w:iCs/>
          <w:color w:val="auto"/>
        </w:rPr>
        <w:t>) kell elkészíteni. A feladatlap előírhatja számítógép használatát.</w:t>
      </w:r>
    </w:p>
    <w:p w14:paraId="1A7FEB99"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 vizsgán használható segédeszközöket a szaktanár tájékoztatása alapján a tanuló hozza magával, azokat egymás között nem cserélhetik.</w:t>
      </w:r>
    </w:p>
    <w:p w14:paraId="387E12C1"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 vizsgázó az írásbeli válaszok kidolgozásának megkezdése előtt mindegyik átvett feladatlapon feltünteti nevét, a vizsganap keltét, a tantárgy megnevezését. Vázlatot, jegyzetet csak ezeken a lapokon lehet készíteni.</w:t>
      </w:r>
    </w:p>
    <w:p w14:paraId="57A240DA"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 vizsgázónak az írásbeli feladatok megválaszolásához rendelkezésre álló maximális idő vizsgatantárgyanként hatvan perc.</w:t>
      </w:r>
    </w:p>
    <w:p w14:paraId="069EDF57"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Ha az írásbeli vizsgát bármilyen esemény megzavarja, a kiesett idővel a rendelkezésre álló időt meg kell növelni.</w:t>
      </w:r>
    </w:p>
    <w:p w14:paraId="17EAAE8D"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21371591"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 vizsgázó kérésére, az igazgató engedélye alapján</w:t>
      </w:r>
    </w:p>
    <w:p w14:paraId="594313F2"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az írásbeli feladatok megválaszolásához rendelkezésre álló időt legfeljebb harminc perccel meg kell növelni,</w:t>
      </w:r>
    </w:p>
    <w:p w14:paraId="7D61148F"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lehetővé kell tenni, hogy az iskolai tanulmányok során alkalmazott segédeszközt használja,</w:t>
      </w:r>
    </w:p>
    <w:p w14:paraId="105EB680"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engedélyezni kell, hogy írásbeli vizsga helyett szóbeli vizsgát tegyen.</w:t>
      </w:r>
    </w:p>
    <w:p w14:paraId="1C8C0C6B"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43C51606"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Egy vizsganapon egy vizsgázó vonatkozásában legfeljebb két írásbeli vizsgát lehet megtartani. A vizsgák között legalább 15 perc pihenőidőt kell a vizsgázók részére biztosítani. A pótló vizsga harmadik vizsgaként - szükség esetén újabb pihenőidő beiktatásával - is megszervezhető.</w:t>
      </w:r>
    </w:p>
    <w:p w14:paraId="7AEAC402"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1B6E8D2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a vizsgáztató tanár az írásbeli vizsgán szabálytalanságot észlel, elveszi a vizsgázó feladatlapját, ráírja, hogy milyen szabálytalanságot észlelt, továbbá az elvétel pontos idejét, aláírja és visszaadja a vizsgázónak, aki folytathatja az írásbeli vizsgát. A vizsgáztató tanár a szabálytalanság tényét és a megtett intézkedést írásban jelenti az igazgatónak.</w:t>
      </w:r>
    </w:p>
    <w:p w14:paraId="7B298733"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0334A9AA"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 xml:space="preserve">Az igazgató az írásbeli vizsga befejezését követően kivizsgálja a szabálytalanság elkövetésével kapcsolatos bejelentést. Megállapításait jegyzőkönyvbe foglalja. A jegyzőkönyvnek tartalmaznia kell a vizsgázó és a vizsgáztató/felügyelő tanár nyilatkozatát, továbbá minden olyan tényt, adatot, </w:t>
      </w:r>
      <w:proofErr w:type="gramStart"/>
      <w:r w:rsidRPr="00C50D24">
        <w:rPr>
          <w:iCs/>
          <w:color w:val="auto"/>
        </w:rPr>
        <w:t>információt</w:t>
      </w:r>
      <w:proofErr w:type="gramEnd"/>
      <w:r w:rsidRPr="00C50D24">
        <w:rPr>
          <w:iCs/>
          <w:color w:val="auto"/>
        </w:rPr>
        <w:t>, esemény leírását, amely lehetővé teszi a szabálytalanság elkövetésének kivizsgálását. A jegyzőkönyvet a vizsgáztató tanár, az iskola igazgatója és a vizsgázó írja alá. A vizsgázó külön véleményét a jegyzőkönyvre rávezetheti.</w:t>
      </w:r>
    </w:p>
    <w:p w14:paraId="165D953C"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1F32D44D"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Az igazgató az írásbeli vizsga folyamán készített jegyzőkönyveket és a feladatlapokat - az üres és a piszkozatokat tartalmazó feladatlapokkal együtt - a kidolgozási idő lejártával átveszi a vizsgáztató tanároktól. A jegyzőkönyveket aláírásával - az időpont feltüntetésével - lezárja, és a vizsgairatokhoz mellékeli. A vizsga eredményéről jegyzőkönyv figyelembevételével a vizsgabizottság dönt.</w:t>
      </w:r>
    </w:p>
    <w:p w14:paraId="7C074C9C"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3F12F72E"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a vizsgázó az írásbeli vizsgáról fel nem róható okból elkésik, távol marad, a megkezdett vizsgáról engedéllyel eltávozik, mielőtt a válaszadást befejezné</w:t>
      </w:r>
    </w:p>
    <w:p w14:paraId="55A178F3"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 xml:space="preserve">az igazgató - ha ehhez a feltételek </w:t>
      </w:r>
      <w:proofErr w:type="spellStart"/>
      <w:r w:rsidRPr="00C50D24">
        <w:rPr>
          <w:iCs/>
          <w:color w:val="auto"/>
        </w:rPr>
        <w:t>megteremthetőek</w:t>
      </w:r>
      <w:proofErr w:type="spellEnd"/>
      <w:r w:rsidRPr="00C50D24">
        <w:rPr>
          <w:iCs/>
          <w:color w:val="auto"/>
        </w:rPr>
        <w:t xml:space="preserve"> - hozzájárulhat ahhoz, hogy az adott vizsganapon, vagy a vizsgázó és az intézmény számára megszervezhető legközelebbi időpontban a vizsgázó pótló vizsgát tegyen,</w:t>
      </w:r>
    </w:p>
    <w:p w14:paraId="2EA9E8EE"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a vizsgázó kérésére a vizsga megszakításáig az írásbeli vizsgakérdésekre adott válaszokat értékelni kell.</w:t>
      </w:r>
    </w:p>
    <w:p w14:paraId="4759C67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5A1F41BB"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a vizsgázó az írásbeli vizsgáról felróható okból elkésik, távol marad, vagy a vizsgáról engedély nélkül eltávozik, az adott vizsgatantárgyból javítóvizsgát tehet az igazgató által meghatározott időben.</w:t>
      </w:r>
    </w:p>
    <w:p w14:paraId="7C298ADB"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60C0F149"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vizsgázónak fel nem róható ok, minden olyan a vizsgán való részvételt gátló esemény, körülmény, amelynek bekövetkezése nem vezethető vissza a vizsgázó szándékos vagy gondatlan magatartására.</w:t>
      </w:r>
    </w:p>
    <w:p w14:paraId="64F575ED"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37BA0154"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Az írásbeli vizsga feladatlapjait a vizsgáztató tanár haladéktalanul kijavítja, a hibákat, tévedéseket a tanuló által használt tintától jól megkülönböztethető színű tintával megjelöli, röviden értékeli a vizsgakérdésekre adott megoldásokat.</w:t>
      </w:r>
    </w:p>
    <w:p w14:paraId="75D1D37F"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0DABA321"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a vizsgáztató tanár a feladatlapok javítása során arra a feltételezésre jut, hogy a vizsgázó meg nem engedett segédeszközt használt, segítséget vett igénybe, megállapítását rávezeti a feladatlapra, és értesíti az igazgatót.</w:t>
      </w:r>
    </w:p>
    <w:p w14:paraId="0C9DE35C"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 xml:space="preserve"> </w:t>
      </w:r>
    </w:p>
    <w:p w14:paraId="20280702" w14:textId="77777777" w:rsidR="00A921E5" w:rsidRPr="00C50D24" w:rsidRDefault="00A921E5" w:rsidP="00A921E5">
      <w:pPr>
        <w:pStyle w:val="NormlWeb"/>
        <w:tabs>
          <w:tab w:val="left" w:pos="426"/>
        </w:tabs>
        <w:suppressAutoHyphens/>
        <w:spacing w:before="0" w:beforeAutospacing="0" w:after="0" w:afterAutospacing="0"/>
        <w:jc w:val="both"/>
        <w:rPr>
          <w:i/>
          <w:iCs/>
          <w:color w:val="auto"/>
        </w:rPr>
      </w:pPr>
      <w:r w:rsidRPr="00C50D24">
        <w:rPr>
          <w:i/>
          <w:iCs/>
          <w:color w:val="auto"/>
        </w:rPr>
        <w:t>A szóbeli vizsga szabályai</w:t>
      </w:r>
    </w:p>
    <w:p w14:paraId="3AA18F40"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63015494"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Egy vizsgázónak egy napra legfeljebb három vizsgatárgyból szervezhető szóbeli vizsga.</w:t>
      </w:r>
    </w:p>
    <w:p w14:paraId="451692CC"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 vizsgázónak legalább tíz perccel korábban meg kell jelennie a vizsga helyszínén, mint amely időpontban az a vizsgacsoport megkezdi a vizsgát, amelybe beosztották.</w:t>
      </w:r>
    </w:p>
    <w:p w14:paraId="0E0A7E92"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 vizsgateremben, egy időben legfeljebb hat vizsgázó tartózkodhat.</w:t>
      </w:r>
    </w:p>
    <w:p w14:paraId="43A64E14"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 szóbeli vizsgán a vizsgázó vizsgatantárgyanként húz tételt vagy kifejtendő feladatot, és kiválasztja a tétel kifejtéséhez szükséges segédeszközt. Az egyes tantárgyak szóbeli vizsgáihoz szükséges segédeszközökről a vizsgáztató tanár gondoskodik.</w:t>
      </w:r>
    </w:p>
    <w:p w14:paraId="5E0E2117"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 tételben szereplő kérdések megoldásának sorrendjét a vizsgázó határozza meg.</w:t>
      </w:r>
    </w:p>
    <w:p w14:paraId="5F1868AA"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46741E8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vizsgázó útbaigazítás és támogatás nélkül, önállóan felel, (kivétel az élő idegen nyelv) de ha elakad, a vizsgabizottság tagjaitól kaphat segítséget. A vizsgázók a vizsgateremben egymással nem beszélgethetnek, egymást nem segíthetik, s nem is zavarhatják.</w:t>
      </w:r>
    </w:p>
    <w:p w14:paraId="6FC3A93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403F4EBD"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Minden vizsgázónak vizsgatantárgyanként legalább húsz perc gondolkodási időt kell biztosítani a felkészülésre. A felkészülési idő alatt a vizsgázó jegyzetet készíthet, de gondolatait jegyzeteinek használatával szabad előadásban kell elmondania.</w:t>
      </w:r>
    </w:p>
    <w:p w14:paraId="57BC857F"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765A34FF"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Egy-egy vizsgatantárgyból a feleltetés időtartama tíz percnél nem lehet több. A vizsgabizottság tagjai a tétellel kapcsolatosan a vizsgázónak kérdéseket tehetnek fel, ha meggyőződtek arról, hogy a vizsgázó a tétel kifejtését befejezte vagy a tétel kifejtésében elakadt. A vizsgázót nem szabad félrevezetni, gondolkodásában, a tétel kifejtésében megzavarni. A vizsgázó a tétel kifejtésében akkor szakítható félbe, ha a rendelkezésére álló idő letelt.</w:t>
      </w:r>
    </w:p>
    <w:p w14:paraId="7DB00EFF"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663C5049"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a vizsgázó a húzott tétel anyagából teljes tájékozatlanságot árul el, az elnök egy alkalommal póttételt húzat vagy pótfeladatot biztosít részére.</w:t>
      </w:r>
    </w:p>
    <w:p w14:paraId="32E0DFE8"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77FA838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vizsgázó a feleletet befejezte, a következő vizsgatantárgyból történő tételhúzás előtt, legalább harminc perc pihenőidőt kell számára biztosítani, amely alatt a vizsgahelyiséget elhagyhatja.</w:t>
      </w:r>
    </w:p>
    <w:p w14:paraId="60948704"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r>
    </w:p>
    <w:p w14:paraId="3D0C8E7A"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a vizsgázó befejezte a tétel kifejtését, a vizsgabizottság elnöke rávezeti a javasolt értékelést a vizsgajegyzőkönyvre.</w:t>
      </w:r>
    </w:p>
    <w:p w14:paraId="25C2B8FC"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3A3F6D2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vizsgázó kérésére, az igazgató engedélye alapján</w:t>
      </w:r>
    </w:p>
    <w:p w14:paraId="2E4AF6DD"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0CED4EA3"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a húsz perc gondolkodási időt legfeljebb tíz perccel meg kell növelni,</w:t>
      </w:r>
    </w:p>
    <w:p w14:paraId="06EE683C" w14:textId="77777777" w:rsidR="00A921E5" w:rsidRPr="00C50D24" w:rsidRDefault="00A921E5" w:rsidP="00A921E5">
      <w:pPr>
        <w:pStyle w:val="NormlWeb"/>
        <w:numPr>
          <w:ilvl w:val="0"/>
          <w:numId w:val="67"/>
        </w:numPr>
        <w:tabs>
          <w:tab w:val="left" w:pos="426"/>
        </w:tabs>
        <w:suppressAutoHyphens/>
        <w:spacing w:before="0" w:beforeAutospacing="0" w:after="0" w:afterAutospacing="0"/>
        <w:jc w:val="both"/>
        <w:rPr>
          <w:iCs/>
          <w:color w:val="auto"/>
        </w:rPr>
      </w:pPr>
      <w:r w:rsidRPr="00C50D24">
        <w:rPr>
          <w:iCs/>
          <w:color w:val="auto"/>
        </w:rPr>
        <w:t>engedélyezni kell, hogy a szóbeli vizsga helyett írásbeli vizsgát tegyen.</w:t>
      </w:r>
    </w:p>
    <w:p w14:paraId="03216EF0"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34A995F3"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a vizsgázónak engedélyezték, hogy az írásbeli vizsga helyett szóbeli vizsgát tegyen, és a vizsga írásbeli és szóbeli vizsgarészekből áll, két vizsgatételt kell húznia és kifejtenie. A felkészüléshez és a tétel kifejtéséhez rendelkezésre álló időt tételenként kell számítani. A vizsgázó kérésére a második tétel kifejtése előtt legfeljebb tíz perc pihenőidőt kell adni, amely alatt a vizsgázó a vizsgahelyiséget elhagyhatja.</w:t>
      </w:r>
    </w:p>
    <w:p w14:paraId="68EA5DEC"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022224FE"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a vizsgázó a szóbeli vizsga helyett írásbeli vizsgát tesz, a vizsgatétel kihúzása után külön helyiségben, vizsgáztató tanár mellett készíti el dolgozatát. A dolgozat elkészítésére harminc percet kell biztosítani. A dolgozatot a vizsgázó vagy a vizsgázó kérésére a vizsgáztató tanár felolvassa.</w:t>
      </w:r>
    </w:p>
    <w:p w14:paraId="72F1DA38"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434D8E28"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Ha a szóbeli vizsgán a vizsgázó szabálytalanságot követ el, vagy a vizsga rendjét zavarja, a vizsgabizottság elnöke figyelmezteti a vizsgázót, hogy a szóbeli vizsgát befejezheti ugyan, de ha szabálytalanság elkövetését, a vizsga rendjének megzavarását, a vizsgabizottság megállapítja, az elért eredményt megsemmisítheti. A figyelmeztetést a vizsga jegyzőkönyvében fel kell tüntetni.</w:t>
      </w:r>
    </w:p>
    <w:p w14:paraId="11537006"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48FD4157"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szóbeli vizsgán és a gyakorlati vizsgán elkövetett szabálytalanság, a felróható, vagy fel nem róható okból történő vizsga megszakítás, vagy a vizsgán meg nem jelenés esetében az igazgató jár el.</w:t>
      </w:r>
    </w:p>
    <w:p w14:paraId="36C0720F"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0FE47FEB" w14:textId="77777777" w:rsidR="00A921E5" w:rsidRPr="00C50D24" w:rsidRDefault="00A921E5" w:rsidP="00A921E5">
      <w:pPr>
        <w:pStyle w:val="NormlWeb"/>
        <w:tabs>
          <w:tab w:val="left" w:pos="426"/>
        </w:tabs>
        <w:suppressAutoHyphens/>
        <w:spacing w:before="0" w:beforeAutospacing="0" w:after="0" w:afterAutospacing="0"/>
        <w:jc w:val="both"/>
        <w:rPr>
          <w:i/>
          <w:iCs/>
          <w:color w:val="auto"/>
        </w:rPr>
      </w:pPr>
      <w:r w:rsidRPr="00C50D24">
        <w:rPr>
          <w:i/>
          <w:iCs/>
          <w:color w:val="auto"/>
        </w:rPr>
        <w:t>A gyakorlati vizsgarész szabályai</w:t>
      </w:r>
    </w:p>
    <w:p w14:paraId="0902A6E6"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Az írásbeli vizsgára vonatkozó rendelkezéseket kell alkalmazni a gyakorlati vizsgára, amennyiben a vizsgafeladat megoldását valamilyen rögzített módon, a vizsga befejezését követően a vizsgáztató tanár által javítható formában kell elkészíteni (pl. rajz, számítástechnikai feladat). A gyakorlati vizsgán a szóbeli vizsga szerinti szabályokat kell alkalmazni, ha a vizsgatantárgy általános vizsgakövetelményei eltérő rendelkezést nem állapítanak meg.</w:t>
      </w:r>
    </w:p>
    <w:p w14:paraId="5EB06881"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vizsgázónak az írásbeli feladatok megválaszolásához rendelkezésre álló maximális idő vizsgatantárgyanként negyvenöt perc.</w:t>
      </w:r>
    </w:p>
    <w:p w14:paraId="6E9C3385"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gyakorlati vizsgarész a vizsgafeladatok elvégzéséhez szükséges személyi és tárgyi feltételek megléte esetén kezdhető meg, illetőleg folytatható.</w:t>
      </w:r>
    </w:p>
    <w:p w14:paraId="0DED6124"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 gyakorlati vizsgarész megkezdése előtt a vizsgázókat tájékoztatni kell a gyakorlati vizsgarész rendjéről és a vizsgával kapcsolatos egyéb tudnivalókról, továbbá a gyakorlati vizsgarész helyére és a munkavégzésre vonatkozó munkavédelmi, tűzvédelmi, egészségvédelmi előírásokról.</w:t>
      </w:r>
    </w:p>
    <w:p w14:paraId="2E2F06AD"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 xml:space="preserve">A gyakorlati vizsgafeladatok végrehajtásához az adott tantárgynál helyben meghatározott idő áll a rendelkezésére. Ebbe az időbe a vizsgafeladatok ismertetésének ideje nem számít bele. </w:t>
      </w:r>
    </w:p>
    <w:p w14:paraId="29F5C3E9"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Nem számítható be a vizsgafeladatok végrehajtására rendelkezésre álló időbe a vizsgázónak fel nem róható okból kieső idő.</w:t>
      </w:r>
    </w:p>
    <w:p w14:paraId="54698634"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6F4E5A72" w14:textId="77777777" w:rsidR="00A921E5" w:rsidRPr="00C50D24" w:rsidRDefault="00A921E5" w:rsidP="00A921E5">
      <w:pPr>
        <w:pStyle w:val="NormlWeb"/>
        <w:tabs>
          <w:tab w:val="left" w:pos="426"/>
        </w:tabs>
        <w:suppressAutoHyphens/>
        <w:spacing w:before="0" w:beforeAutospacing="0" w:after="0" w:afterAutospacing="0"/>
        <w:jc w:val="both"/>
        <w:rPr>
          <w:b/>
          <w:iCs/>
          <w:color w:val="auto"/>
        </w:rPr>
      </w:pPr>
      <w:r w:rsidRPr="00C50D24">
        <w:rPr>
          <w:b/>
          <w:iCs/>
          <w:color w:val="auto"/>
        </w:rPr>
        <w:t>A vizsga értékelése:</w:t>
      </w:r>
    </w:p>
    <w:p w14:paraId="2BF0B449"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4C412B83"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 xml:space="preserve">A vizsgarészek maximális pontszámát az érintett munkaközösségek határozzák meg. Ha a vizsga több részből áll, a vizsgázónak minden vizsgarészből legalább tíz százalékot kell teljesítenie az elégséges osztályzathoz. A vizsgán a </w:t>
      </w:r>
      <w:proofErr w:type="gramStart"/>
      <w:r w:rsidRPr="00C50D24">
        <w:rPr>
          <w:iCs/>
          <w:color w:val="auto"/>
        </w:rPr>
        <w:t>maximálisan</w:t>
      </w:r>
      <w:proofErr w:type="gramEnd"/>
      <w:r w:rsidRPr="00C50D24">
        <w:rPr>
          <w:iCs/>
          <w:color w:val="auto"/>
        </w:rPr>
        <w:t xml:space="preserve"> elérhető pontok százalékában kifejezett vizsgaeredmény a következők szerint adja az osztályzatot:</w:t>
      </w:r>
    </w:p>
    <w:p w14:paraId="7B2F1601"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
    <w:p w14:paraId="586C2743"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 xml:space="preserve">  </w:t>
      </w:r>
      <w:proofErr w:type="gramStart"/>
      <w:r w:rsidRPr="00C50D24">
        <w:rPr>
          <w:iCs/>
          <w:color w:val="auto"/>
        </w:rPr>
        <w:t>0-  24</w:t>
      </w:r>
      <w:proofErr w:type="gramEnd"/>
      <w:r w:rsidRPr="00C50D24">
        <w:rPr>
          <w:iCs/>
          <w:color w:val="auto"/>
        </w:rPr>
        <w:t>%</w:t>
      </w:r>
      <w:r w:rsidRPr="00C50D24">
        <w:rPr>
          <w:iCs/>
          <w:color w:val="auto"/>
        </w:rPr>
        <w:tab/>
        <w:t xml:space="preserve">elégtelen </w:t>
      </w:r>
      <w:r w:rsidRPr="00C50D24">
        <w:rPr>
          <w:iCs/>
          <w:color w:val="auto"/>
        </w:rPr>
        <w:tab/>
        <w:t>(1)</w:t>
      </w:r>
    </w:p>
    <w:p w14:paraId="482B1BC4"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roofErr w:type="gramStart"/>
      <w:r w:rsidRPr="00C50D24">
        <w:rPr>
          <w:iCs/>
          <w:color w:val="auto"/>
        </w:rPr>
        <w:t>25-  39</w:t>
      </w:r>
      <w:proofErr w:type="gramEnd"/>
      <w:r w:rsidRPr="00C50D24">
        <w:rPr>
          <w:iCs/>
          <w:color w:val="auto"/>
        </w:rPr>
        <w:t>%</w:t>
      </w:r>
      <w:r w:rsidRPr="00C50D24">
        <w:rPr>
          <w:iCs/>
          <w:color w:val="auto"/>
        </w:rPr>
        <w:tab/>
        <w:t xml:space="preserve">elégséges </w:t>
      </w:r>
      <w:r w:rsidRPr="00C50D24">
        <w:rPr>
          <w:iCs/>
          <w:color w:val="auto"/>
        </w:rPr>
        <w:tab/>
        <w:t>(2)</w:t>
      </w:r>
    </w:p>
    <w:p w14:paraId="38D513A8"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roofErr w:type="gramStart"/>
      <w:r w:rsidRPr="00C50D24">
        <w:rPr>
          <w:iCs/>
          <w:color w:val="auto"/>
        </w:rPr>
        <w:t>40-  59</w:t>
      </w:r>
      <w:proofErr w:type="gramEnd"/>
      <w:r w:rsidRPr="00C50D24">
        <w:rPr>
          <w:iCs/>
          <w:color w:val="auto"/>
        </w:rPr>
        <w:t>%</w:t>
      </w:r>
      <w:r w:rsidRPr="00C50D24">
        <w:rPr>
          <w:iCs/>
          <w:color w:val="auto"/>
        </w:rPr>
        <w:tab/>
        <w:t xml:space="preserve">közepes </w:t>
      </w:r>
      <w:r w:rsidRPr="00C50D24">
        <w:rPr>
          <w:iCs/>
          <w:color w:val="auto"/>
        </w:rPr>
        <w:tab/>
        <w:t>(3)</w:t>
      </w:r>
    </w:p>
    <w:p w14:paraId="615FEB9F"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proofErr w:type="gramStart"/>
      <w:r w:rsidRPr="00C50D24">
        <w:rPr>
          <w:iCs/>
          <w:color w:val="auto"/>
        </w:rPr>
        <w:t>60-  79</w:t>
      </w:r>
      <w:proofErr w:type="gramEnd"/>
      <w:r w:rsidRPr="00C50D24">
        <w:rPr>
          <w:iCs/>
          <w:color w:val="auto"/>
        </w:rPr>
        <w:t>%</w:t>
      </w:r>
      <w:r w:rsidRPr="00C50D24">
        <w:rPr>
          <w:iCs/>
          <w:color w:val="auto"/>
        </w:rPr>
        <w:tab/>
        <w:t>jó</w:t>
      </w:r>
      <w:r w:rsidRPr="00C50D24">
        <w:rPr>
          <w:iCs/>
          <w:color w:val="auto"/>
        </w:rPr>
        <w:tab/>
      </w:r>
      <w:r w:rsidRPr="00C50D24">
        <w:rPr>
          <w:iCs/>
          <w:color w:val="auto"/>
        </w:rPr>
        <w:tab/>
        <w:t>(4)</w:t>
      </w:r>
    </w:p>
    <w:p w14:paraId="37DF1990"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80-100%</w:t>
      </w:r>
      <w:r w:rsidRPr="00C50D24">
        <w:rPr>
          <w:iCs/>
          <w:color w:val="auto"/>
        </w:rPr>
        <w:tab/>
        <w:t>jeles</w:t>
      </w:r>
      <w:r w:rsidRPr="00C50D24">
        <w:rPr>
          <w:iCs/>
          <w:color w:val="auto"/>
        </w:rPr>
        <w:tab/>
      </w:r>
      <w:r w:rsidRPr="00C50D24">
        <w:rPr>
          <w:iCs/>
          <w:color w:val="auto"/>
        </w:rPr>
        <w:tab/>
        <w:t>(5)</w:t>
      </w:r>
    </w:p>
    <w:p w14:paraId="04E48B3F" w14:textId="77777777" w:rsidR="00A921E5" w:rsidRPr="00C50D24" w:rsidRDefault="00A921E5" w:rsidP="00A921E5">
      <w:pPr>
        <w:pStyle w:val="NormlWeb"/>
        <w:tabs>
          <w:tab w:val="left" w:pos="426"/>
        </w:tabs>
        <w:suppressAutoHyphens/>
        <w:spacing w:before="0" w:beforeAutospacing="0" w:after="0" w:afterAutospacing="0"/>
        <w:ind w:left="4956"/>
        <w:jc w:val="both"/>
        <w:rPr>
          <w:iCs/>
          <w:color w:val="auto"/>
        </w:rPr>
      </w:pPr>
    </w:p>
    <w:p w14:paraId="4EBEB2DF" w14:textId="77777777"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b/>
          <w:iCs/>
          <w:color w:val="auto"/>
        </w:rPr>
        <w:t>A vizsgák dokumentálása</w:t>
      </w:r>
      <w:r w:rsidRPr="00C50D24">
        <w:rPr>
          <w:iCs/>
          <w:color w:val="auto"/>
        </w:rPr>
        <w:t xml:space="preserve"> </w:t>
      </w:r>
    </w:p>
    <w:p w14:paraId="46711943" w14:textId="5B9057E0" w:rsidR="00A921E5" w:rsidRPr="00C50D24" w:rsidRDefault="00A921E5" w:rsidP="00A921E5">
      <w:pPr>
        <w:pStyle w:val="NormlWeb"/>
        <w:tabs>
          <w:tab w:val="left" w:pos="426"/>
        </w:tabs>
        <w:suppressAutoHyphens/>
        <w:spacing w:before="0" w:beforeAutospacing="0" w:after="0" w:afterAutospacing="0"/>
        <w:jc w:val="both"/>
        <w:rPr>
          <w:iCs/>
          <w:color w:val="auto"/>
        </w:rPr>
      </w:pPr>
      <w:r w:rsidRPr="00C50D24">
        <w:rPr>
          <w:iCs/>
          <w:color w:val="auto"/>
        </w:rPr>
        <w:tab/>
        <w:t>Az igazgató (megbízottja) által is aláírt jegyzőkönyv az iktatásba kerül, másolatát megkapja a tanuló osztályfőnöke. Az osztályfőnök a vizsga eredményét, elégtelen vizsga esetén annak következményét bevezeti a törzskönyvbe, a bizonyítványba és a</w:t>
      </w:r>
      <w:r w:rsidR="00157E3B">
        <w:rPr>
          <w:iCs/>
          <w:color w:val="auto"/>
        </w:rPr>
        <w:t>z e-</w:t>
      </w:r>
      <w:r w:rsidRPr="00C50D24">
        <w:rPr>
          <w:iCs/>
          <w:color w:val="auto"/>
        </w:rPr>
        <w:t>naplóba.</w:t>
      </w:r>
      <w:bookmarkEnd w:id="546"/>
      <w:bookmarkEnd w:id="547"/>
    </w:p>
    <w:p w14:paraId="7BE2EE63" w14:textId="77777777" w:rsidR="009F0B60" w:rsidRDefault="009F0B60">
      <w:pPr>
        <w:overflowPunct/>
        <w:autoSpaceDE/>
        <w:autoSpaceDN/>
        <w:adjustRightInd/>
        <w:textAlignment w:val="auto"/>
      </w:pPr>
      <w:bookmarkStart w:id="549" w:name="_Toc398617094"/>
      <w:bookmarkStart w:id="550" w:name="_Toc467233421"/>
    </w:p>
    <w:p w14:paraId="004D171F" w14:textId="77777777" w:rsidR="001874DC" w:rsidRDefault="001874DC" w:rsidP="00F113DA">
      <w:pPr>
        <w:pStyle w:val="Cmsor2"/>
      </w:pPr>
      <w:r>
        <w:br w:type="page"/>
      </w:r>
    </w:p>
    <w:p w14:paraId="4BE03E01" w14:textId="50F225F0" w:rsidR="009F0B60" w:rsidRDefault="009F0B60" w:rsidP="00F113DA">
      <w:pPr>
        <w:pStyle w:val="Cmsor2"/>
      </w:pPr>
      <w:bookmarkStart w:id="551" w:name="_Toc85204836"/>
      <w:r>
        <w:t xml:space="preserve">4. </w:t>
      </w:r>
      <w:r w:rsidR="001F09DE">
        <w:t xml:space="preserve">sz. </w:t>
      </w:r>
      <w:r>
        <w:t xml:space="preserve">melléklet: Nem </w:t>
      </w:r>
      <w:proofErr w:type="gramStart"/>
      <w:r>
        <w:t>formális</w:t>
      </w:r>
      <w:proofErr w:type="gramEnd"/>
      <w:r>
        <w:t xml:space="preserve"> és informális tanulás</w:t>
      </w:r>
      <w:bookmarkEnd w:id="551"/>
    </w:p>
    <w:p w14:paraId="04676552" w14:textId="55277778" w:rsidR="00075C2D" w:rsidRPr="001874DC" w:rsidRDefault="00075C2D" w:rsidP="001874DC">
      <w:pPr>
        <w:spacing w:before="120" w:after="120"/>
        <w:jc w:val="both"/>
        <w:rPr>
          <w:b/>
          <w:bCs/>
          <w:szCs w:val="24"/>
        </w:rPr>
      </w:pPr>
      <w:r w:rsidRPr="001874DC">
        <w:rPr>
          <w:b/>
          <w:bCs/>
          <w:szCs w:val="24"/>
        </w:rPr>
        <w:t>Bevezető</w:t>
      </w:r>
    </w:p>
    <w:p w14:paraId="0DA6BF21" w14:textId="39A7225E" w:rsidR="00075C2D" w:rsidRPr="00B226EA" w:rsidRDefault="00075C2D" w:rsidP="00157E3B">
      <w:pPr>
        <w:ind w:firstLine="709"/>
        <w:jc w:val="both"/>
        <w:rPr>
          <w:szCs w:val="24"/>
        </w:rPr>
      </w:pPr>
      <w:r>
        <w:rPr>
          <w:szCs w:val="24"/>
        </w:rPr>
        <w:t>Intézményünk 5</w:t>
      </w:r>
      <w:r w:rsidRPr="00B226EA">
        <w:rPr>
          <w:szCs w:val="24"/>
        </w:rPr>
        <w:t xml:space="preserve">-7. évfolyamos tanulói 2018 és 2019 júniusában részt vettek az EFOP-3.3.5-17 kódszámú, „Korszerű pedagógiai módszerek alkalmazását segítő Iskolai Közösségi Program kísérleti megvalósítása” című projekt keretén belül biztosított tematikus bentlakásos </w:t>
      </w:r>
      <w:r>
        <w:rPr>
          <w:szCs w:val="24"/>
        </w:rPr>
        <w:t>és/</w:t>
      </w:r>
      <w:r w:rsidRPr="00B226EA">
        <w:rPr>
          <w:szCs w:val="24"/>
        </w:rPr>
        <w:t>vagy napközis programokon.</w:t>
      </w:r>
    </w:p>
    <w:p w14:paraId="50FF1245" w14:textId="77777777" w:rsidR="00075C2D" w:rsidRPr="00B226EA" w:rsidRDefault="00075C2D" w:rsidP="00157E3B">
      <w:pPr>
        <w:ind w:firstLine="709"/>
        <w:jc w:val="both"/>
        <w:rPr>
          <w:szCs w:val="24"/>
        </w:rPr>
      </w:pPr>
      <w:r w:rsidRPr="00B226EA">
        <w:rPr>
          <w:szCs w:val="24"/>
        </w:rPr>
        <w:t xml:space="preserve">A tanórán kívüli gyakorlati tapasztalatszerzést lehetővé tevő, innovatív tanulásszervezési eljárásokkal és kreatív módszertani eszköztárral megvalósított programok a hagyományos tanulástól eltérő módon, de hatékonyan és élvezetes tanulást biztosítva járultak hozzá a tanulói ismeretek bővítéséhez, a tanulók </w:t>
      </w:r>
      <w:proofErr w:type="gramStart"/>
      <w:r w:rsidRPr="00B226EA">
        <w:rPr>
          <w:szCs w:val="24"/>
        </w:rPr>
        <w:t>komplex</w:t>
      </w:r>
      <w:proofErr w:type="gramEnd"/>
      <w:r w:rsidRPr="00B226EA">
        <w:rPr>
          <w:szCs w:val="24"/>
        </w:rPr>
        <w:t xml:space="preserve">, differenciált, egyéni fejlesztéséhez. A kísérleti program tapasztalatainak elemzése és az értékelés eredményei meggyőzően igazolták számunkra a nem </w:t>
      </w:r>
      <w:proofErr w:type="gramStart"/>
      <w:r w:rsidRPr="00B226EA">
        <w:rPr>
          <w:szCs w:val="24"/>
        </w:rPr>
        <w:t>formális</w:t>
      </w:r>
      <w:proofErr w:type="gramEnd"/>
      <w:r w:rsidRPr="00B226EA">
        <w:rPr>
          <w:szCs w:val="24"/>
        </w:rPr>
        <w:t xml:space="preserve"> és informális tanulás térnyerésének szükségességét.</w:t>
      </w:r>
    </w:p>
    <w:p w14:paraId="646CC1FC" w14:textId="77777777" w:rsidR="00075C2D" w:rsidRPr="00B226EA" w:rsidRDefault="00075C2D" w:rsidP="00075C2D">
      <w:pPr>
        <w:spacing w:before="120" w:after="120"/>
        <w:jc w:val="both"/>
        <w:rPr>
          <w:b/>
          <w:bCs/>
          <w:szCs w:val="24"/>
        </w:rPr>
      </w:pPr>
      <w:r w:rsidRPr="00B226EA">
        <w:rPr>
          <w:b/>
          <w:bCs/>
          <w:szCs w:val="24"/>
        </w:rPr>
        <w:t xml:space="preserve">A nem </w:t>
      </w:r>
      <w:proofErr w:type="gramStart"/>
      <w:r w:rsidRPr="00B226EA">
        <w:rPr>
          <w:b/>
          <w:bCs/>
          <w:szCs w:val="24"/>
        </w:rPr>
        <w:t>formális</w:t>
      </w:r>
      <w:proofErr w:type="gramEnd"/>
      <w:r w:rsidRPr="00B226EA">
        <w:rPr>
          <w:b/>
          <w:bCs/>
          <w:szCs w:val="24"/>
        </w:rPr>
        <w:t xml:space="preserve"> és informális tanulás</w:t>
      </w:r>
    </w:p>
    <w:p w14:paraId="3B5ACBB2" w14:textId="77777777" w:rsidR="00075C2D" w:rsidRPr="00B226EA" w:rsidRDefault="00075C2D" w:rsidP="00075C2D">
      <w:pPr>
        <w:jc w:val="both"/>
        <w:rPr>
          <w:szCs w:val="24"/>
        </w:rPr>
      </w:pPr>
      <w:r w:rsidRPr="00B226EA">
        <w:rPr>
          <w:szCs w:val="24"/>
        </w:rPr>
        <w:t xml:space="preserve">Iskolánkban tudatosan figyelemmel kísérjük a szűkebb és tágabb környezetünk társadalmi, gazdasági, technológiai és egyéb változásait, és az egész életen át tartó tanulás, valamint tanulóink munkaerőpiaci esélyeinek megalapozása érdekében igyekszünk rugalmasan </w:t>
      </w:r>
      <w:proofErr w:type="gramStart"/>
      <w:r w:rsidRPr="00B226EA">
        <w:rPr>
          <w:szCs w:val="24"/>
        </w:rPr>
        <w:t>reagálni</w:t>
      </w:r>
      <w:proofErr w:type="gramEnd"/>
      <w:r w:rsidRPr="00B226EA">
        <w:rPr>
          <w:szCs w:val="24"/>
        </w:rPr>
        <w:t xml:space="preserve"> ezekre a változásokra. </w:t>
      </w:r>
    </w:p>
    <w:p w14:paraId="25453BC4" w14:textId="77777777" w:rsidR="00075C2D" w:rsidRPr="00B226EA" w:rsidRDefault="00075C2D" w:rsidP="00075C2D">
      <w:pPr>
        <w:jc w:val="both"/>
        <w:rPr>
          <w:szCs w:val="24"/>
        </w:rPr>
      </w:pPr>
      <w:r w:rsidRPr="00B226EA">
        <w:rPr>
          <w:szCs w:val="24"/>
        </w:rPr>
        <w:t xml:space="preserve">Az </w:t>
      </w:r>
      <w:r w:rsidRPr="00B226EA">
        <w:rPr>
          <w:i/>
          <w:iCs/>
          <w:szCs w:val="24"/>
        </w:rPr>
        <w:t>élethosszig tartó tanulás</w:t>
      </w:r>
      <w:r w:rsidRPr="00B226EA">
        <w:rPr>
          <w:szCs w:val="24"/>
        </w:rPr>
        <w:t xml:space="preserve"> elve szerint </w:t>
      </w:r>
      <w:r w:rsidRPr="00B226EA">
        <w:rPr>
          <w:i/>
          <w:iCs/>
          <w:szCs w:val="24"/>
        </w:rPr>
        <w:t xml:space="preserve">a </w:t>
      </w:r>
      <w:proofErr w:type="gramStart"/>
      <w:r w:rsidRPr="00B226EA">
        <w:rPr>
          <w:i/>
          <w:iCs/>
          <w:szCs w:val="24"/>
        </w:rPr>
        <w:t>formális</w:t>
      </w:r>
      <w:proofErr w:type="gramEnd"/>
      <w:r w:rsidRPr="00B226EA">
        <w:rPr>
          <w:szCs w:val="24"/>
        </w:rPr>
        <w:t xml:space="preserve"> – az oktatási, képzési intézményekben megvalósuló, bizonyítvánnyal, oklevéllel záruló – tanulás mellett napjainkban egyre inkább felértékelődik a másik két tanulási forma:</w:t>
      </w:r>
    </w:p>
    <w:p w14:paraId="6C128858" w14:textId="77777777" w:rsidR="00075C2D" w:rsidRPr="00B226EA" w:rsidRDefault="00075C2D" w:rsidP="00075C2D">
      <w:pPr>
        <w:pStyle w:val="Listaszerbekezds"/>
        <w:numPr>
          <w:ilvl w:val="0"/>
          <w:numId w:val="77"/>
        </w:numPr>
        <w:overflowPunct/>
        <w:autoSpaceDE/>
        <w:autoSpaceDN/>
        <w:adjustRightInd/>
        <w:spacing w:after="200" w:line="276" w:lineRule="auto"/>
        <w:jc w:val="both"/>
        <w:textAlignment w:val="auto"/>
        <w:rPr>
          <w:szCs w:val="24"/>
        </w:rPr>
      </w:pPr>
      <w:r w:rsidRPr="00B226EA">
        <w:rPr>
          <w:szCs w:val="24"/>
        </w:rPr>
        <w:t xml:space="preserve">a </w:t>
      </w:r>
      <w:r w:rsidRPr="00B226EA">
        <w:rPr>
          <w:b/>
          <w:bCs/>
          <w:szCs w:val="24"/>
        </w:rPr>
        <w:t xml:space="preserve">nem </w:t>
      </w:r>
      <w:proofErr w:type="gramStart"/>
      <w:r w:rsidRPr="00B226EA">
        <w:rPr>
          <w:b/>
          <w:bCs/>
          <w:szCs w:val="24"/>
        </w:rPr>
        <w:t>formális</w:t>
      </w:r>
      <w:proofErr w:type="gramEnd"/>
      <w:r w:rsidRPr="00B226EA">
        <w:rPr>
          <w:b/>
          <w:bCs/>
          <w:szCs w:val="24"/>
        </w:rPr>
        <w:t xml:space="preserve"> tanulás</w:t>
      </w:r>
      <w:r w:rsidRPr="00B226EA">
        <w:rPr>
          <w:szCs w:val="24"/>
        </w:rPr>
        <w:t>, amely szervezett tanulási tevékenység, a formális képzési kereteken kívül történik, eredményét nem szükségszerűen ismerik el bizonyítvánnyal;</w:t>
      </w:r>
    </w:p>
    <w:p w14:paraId="1E059660" w14:textId="77777777" w:rsidR="00075C2D" w:rsidRPr="00B226EA" w:rsidRDefault="00075C2D" w:rsidP="00075C2D">
      <w:pPr>
        <w:pStyle w:val="Listaszerbekezds"/>
        <w:numPr>
          <w:ilvl w:val="0"/>
          <w:numId w:val="77"/>
        </w:numPr>
        <w:overflowPunct/>
        <w:autoSpaceDE/>
        <w:autoSpaceDN/>
        <w:adjustRightInd/>
        <w:spacing w:after="200" w:line="276" w:lineRule="auto"/>
        <w:jc w:val="both"/>
        <w:textAlignment w:val="auto"/>
        <w:rPr>
          <w:szCs w:val="24"/>
        </w:rPr>
      </w:pPr>
      <w:r w:rsidRPr="00B226EA">
        <w:rPr>
          <w:szCs w:val="24"/>
        </w:rPr>
        <w:t xml:space="preserve">az </w:t>
      </w:r>
      <w:r w:rsidRPr="00B226EA">
        <w:rPr>
          <w:b/>
          <w:bCs/>
          <w:szCs w:val="24"/>
        </w:rPr>
        <w:t>informális tanulás</w:t>
      </w:r>
      <w:r w:rsidRPr="00B226EA">
        <w:rPr>
          <w:szCs w:val="24"/>
        </w:rPr>
        <w:t xml:space="preserve"> az az egész életen át tartó tanulási folyamat, amelynek során az ember a napi tapasztalatok, élmények összegyűjtésével tesz szert tudásra.</w:t>
      </w:r>
    </w:p>
    <w:p w14:paraId="5766A4D5" w14:textId="77777777" w:rsidR="00075C2D" w:rsidRPr="00B226EA" w:rsidRDefault="00075C2D" w:rsidP="00075C2D">
      <w:pPr>
        <w:pStyle w:val="Listaszerbekezds"/>
        <w:numPr>
          <w:ilvl w:val="0"/>
          <w:numId w:val="77"/>
        </w:numPr>
        <w:overflowPunct/>
        <w:autoSpaceDE/>
        <w:autoSpaceDN/>
        <w:adjustRightInd/>
        <w:spacing w:after="200" w:line="276" w:lineRule="auto"/>
        <w:jc w:val="both"/>
        <w:textAlignment w:val="auto"/>
        <w:rPr>
          <w:szCs w:val="24"/>
        </w:rPr>
      </w:pPr>
      <w:r w:rsidRPr="00B226EA">
        <w:rPr>
          <w:szCs w:val="24"/>
        </w:rPr>
        <w:t xml:space="preserve">A nem </w:t>
      </w:r>
      <w:proofErr w:type="gramStart"/>
      <w:r w:rsidRPr="00B226EA">
        <w:rPr>
          <w:szCs w:val="24"/>
        </w:rPr>
        <w:t>formális</w:t>
      </w:r>
      <w:proofErr w:type="gramEnd"/>
      <w:r w:rsidRPr="00B226EA">
        <w:rPr>
          <w:szCs w:val="24"/>
        </w:rPr>
        <w:t xml:space="preserve"> tanulás</w:t>
      </w:r>
    </w:p>
    <w:p w14:paraId="17CE75EB" w14:textId="77777777" w:rsidR="00075C2D" w:rsidRPr="00B226EA" w:rsidRDefault="00075C2D" w:rsidP="00157E3B">
      <w:pPr>
        <w:ind w:firstLine="360"/>
        <w:jc w:val="both"/>
        <w:rPr>
          <w:szCs w:val="24"/>
        </w:rPr>
      </w:pPr>
      <w:r w:rsidRPr="00B226EA">
        <w:rPr>
          <w:szCs w:val="24"/>
        </w:rPr>
        <w:t xml:space="preserve">A nem </w:t>
      </w:r>
      <w:proofErr w:type="gramStart"/>
      <w:r w:rsidRPr="00B226EA">
        <w:rPr>
          <w:szCs w:val="24"/>
        </w:rPr>
        <w:t>formális</w:t>
      </w:r>
      <w:proofErr w:type="gramEnd"/>
      <w:r w:rsidRPr="00B226EA">
        <w:rPr>
          <w:szCs w:val="24"/>
        </w:rPr>
        <w:t xml:space="preserve"> tanulás középpontjában a </w:t>
      </w:r>
      <w:r w:rsidRPr="00B226EA">
        <w:rPr>
          <w:b/>
          <w:bCs/>
          <w:szCs w:val="24"/>
        </w:rPr>
        <w:t>gyakorlat, a cselekvési tudás</w:t>
      </w:r>
      <w:r w:rsidRPr="00B226EA">
        <w:rPr>
          <w:szCs w:val="24"/>
        </w:rPr>
        <w:t xml:space="preserve"> elsajátítása áll. Színterei lehetnek például: közösségi helyek, kulturális intézmények, könyvtárak, civil, szakmai és társadalmi szervezetek vagy a </w:t>
      </w:r>
      <w:proofErr w:type="gramStart"/>
      <w:r w:rsidRPr="00B226EA">
        <w:rPr>
          <w:szCs w:val="24"/>
        </w:rPr>
        <w:t>formális</w:t>
      </w:r>
      <w:proofErr w:type="gramEnd"/>
      <w:r w:rsidRPr="00B226EA">
        <w:rPr>
          <w:szCs w:val="24"/>
        </w:rPr>
        <w:t xml:space="preserve"> oktatás rendszereiben folyó, a tanulás kiegészítésére létrehozott intézmények. Megvalósulhat olyan szervezetek vagy szolgáltatások révén is (pl. képzőművészeti, zenei </w:t>
      </w:r>
      <w:proofErr w:type="gramStart"/>
      <w:r w:rsidRPr="00B226EA">
        <w:rPr>
          <w:szCs w:val="24"/>
        </w:rPr>
        <w:t>kurzusok</w:t>
      </w:r>
      <w:proofErr w:type="gramEnd"/>
      <w:r w:rsidRPr="00B226EA">
        <w:rPr>
          <w:szCs w:val="24"/>
        </w:rPr>
        <w:t>, sportoktatás, vagy vizsgára felkészítő magánoktatás), amelyeket a formális rendszerek kiegészítése céljából hoztak létre.</w:t>
      </w:r>
    </w:p>
    <w:p w14:paraId="668E797B" w14:textId="77777777" w:rsidR="00075C2D" w:rsidRPr="00B226EA" w:rsidRDefault="00075C2D" w:rsidP="00157E3B">
      <w:pPr>
        <w:ind w:firstLine="360"/>
        <w:jc w:val="both"/>
        <w:rPr>
          <w:szCs w:val="24"/>
        </w:rPr>
      </w:pPr>
      <w:r w:rsidRPr="00B226EA">
        <w:rPr>
          <w:szCs w:val="24"/>
        </w:rPr>
        <w:t xml:space="preserve">Az olyan nem </w:t>
      </w:r>
      <w:proofErr w:type="gramStart"/>
      <w:r w:rsidRPr="00B226EA">
        <w:rPr>
          <w:szCs w:val="24"/>
        </w:rPr>
        <w:t>formális</w:t>
      </w:r>
      <w:proofErr w:type="gramEnd"/>
      <w:r w:rsidRPr="00B226EA">
        <w:rPr>
          <w:szCs w:val="24"/>
        </w:rPr>
        <w:t xml:space="preserve"> színterek, mint például az állatkertek, tudományos központok, parkok, planetáriumok, művészeti galériák vagy múzeumok vonzó, interaktív helyszínei lehetnek a tanulásnak.</w:t>
      </w:r>
    </w:p>
    <w:p w14:paraId="02D75DF8" w14:textId="77777777" w:rsidR="00075C2D" w:rsidRPr="00B226EA" w:rsidRDefault="00075C2D" w:rsidP="00075C2D">
      <w:pPr>
        <w:spacing w:before="120" w:after="120"/>
        <w:jc w:val="both"/>
        <w:rPr>
          <w:b/>
          <w:bCs/>
          <w:szCs w:val="24"/>
        </w:rPr>
      </w:pPr>
      <w:r w:rsidRPr="00B226EA">
        <w:rPr>
          <w:b/>
          <w:bCs/>
          <w:szCs w:val="24"/>
        </w:rPr>
        <w:t>Az informális tanulás</w:t>
      </w:r>
    </w:p>
    <w:p w14:paraId="1B3CB75B" w14:textId="77777777" w:rsidR="00075C2D" w:rsidRPr="00B226EA" w:rsidRDefault="00075C2D" w:rsidP="00075C2D">
      <w:pPr>
        <w:jc w:val="both"/>
        <w:rPr>
          <w:szCs w:val="24"/>
        </w:rPr>
      </w:pPr>
      <w:r w:rsidRPr="00B226EA">
        <w:rPr>
          <w:b/>
          <w:bCs/>
          <w:szCs w:val="24"/>
        </w:rPr>
        <w:t>Az informális tanulás</w:t>
      </w:r>
      <w:r w:rsidRPr="00B226EA">
        <w:rPr>
          <w:szCs w:val="24"/>
        </w:rPr>
        <w:t>, mint a mindennapi élet természetes velejárója, nem intézményi, szervezeti keretekben megvalósuló, s nem feltétlenül tudatos tanulási tevékenység, és lehetséges, hogy mi magunk sem ismerjük fel tudásunk és készségeink gyarapodását.</w:t>
      </w:r>
      <w:r w:rsidRPr="00B226EA">
        <w:rPr>
          <w:szCs w:val="24"/>
        </w:rPr>
        <w:tab/>
      </w:r>
    </w:p>
    <w:p w14:paraId="0352E3C0" w14:textId="77777777" w:rsidR="00075C2D" w:rsidRPr="00B226EA" w:rsidRDefault="00075C2D" w:rsidP="00075C2D">
      <w:pPr>
        <w:jc w:val="both"/>
        <w:rPr>
          <w:szCs w:val="24"/>
        </w:rPr>
      </w:pPr>
      <w:r w:rsidRPr="00B226EA">
        <w:rPr>
          <w:szCs w:val="24"/>
        </w:rPr>
        <w:t xml:space="preserve">A </w:t>
      </w:r>
      <w:r w:rsidRPr="00B226EA">
        <w:rPr>
          <w:b/>
          <w:bCs/>
          <w:szCs w:val="24"/>
        </w:rPr>
        <w:t>családban és kortárscsoportokban</w:t>
      </w:r>
      <w:r w:rsidRPr="00B226EA">
        <w:rPr>
          <w:szCs w:val="24"/>
        </w:rPr>
        <w:t xml:space="preserve">, valamint az </w:t>
      </w:r>
      <w:r w:rsidRPr="00B226EA">
        <w:rPr>
          <w:b/>
          <w:bCs/>
          <w:szCs w:val="24"/>
        </w:rPr>
        <w:t>infokommunikációs eszközök</w:t>
      </w:r>
      <w:r w:rsidRPr="00B226EA">
        <w:rPr>
          <w:szCs w:val="24"/>
        </w:rPr>
        <w:t xml:space="preserve"> segítségével egyéni módon is megvalósuló informális tanulás a tanulóink képességei alakításának és személyiségfejlődésüknek (szocializáció) alapvető feltétele, eszköze. </w:t>
      </w:r>
    </w:p>
    <w:p w14:paraId="1DF7DE05" w14:textId="77777777" w:rsidR="00075C2D" w:rsidRPr="00B226EA" w:rsidRDefault="00075C2D" w:rsidP="00075C2D">
      <w:pPr>
        <w:jc w:val="both"/>
        <w:rPr>
          <w:szCs w:val="24"/>
        </w:rPr>
      </w:pPr>
      <w:r w:rsidRPr="00B226EA">
        <w:rPr>
          <w:szCs w:val="24"/>
        </w:rPr>
        <w:t xml:space="preserve">Az egyre fiatalabb korban kezdődő és rugalmasságot feltételező tanulási forma jellemzője a tanulók életkori sajátosságainak, </w:t>
      </w:r>
      <w:r w:rsidRPr="00B226EA">
        <w:rPr>
          <w:b/>
          <w:bCs/>
          <w:szCs w:val="24"/>
        </w:rPr>
        <w:t>egyéni különbségeinek differenciáltsága</w:t>
      </w:r>
      <w:r w:rsidRPr="00B226EA">
        <w:rPr>
          <w:szCs w:val="24"/>
        </w:rPr>
        <w:t xml:space="preserve">, a különböző </w:t>
      </w:r>
      <w:proofErr w:type="gramStart"/>
      <w:r w:rsidRPr="00B226EA">
        <w:rPr>
          <w:szCs w:val="24"/>
        </w:rPr>
        <w:t>információs</w:t>
      </w:r>
      <w:proofErr w:type="gramEnd"/>
      <w:r w:rsidRPr="00B226EA">
        <w:rPr>
          <w:szCs w:val="24"/>
        </w:rPr>
        <w:t xml:space="preserve"> források igénybevétele, az élet különböző színterein szerzett tapasztalatok felhasználása. Az informális tanulás technikai feltételrendszere az infokommunikációs eszköztár bővülésével folyamatosan átalakul. A </w:t>
      </w:r>
      <w:r w:rsidRPr="00B226EA">
        <w:rPr>
          <w:b/>
          <w:bCs/>
          <w:szCs w:val="24"/>
        </w:rPr>
        <w:t>számítógép, internet</w:t>
      </w:r>
      <w:r w:rsidRPr="00B226EA">
        <w:rPr>
          <w:szCs w:val="24"/>
        </w:rPr>
        <w:t xml:space="preserve"> segítségével megvalósuló egyéni tanulás mellett tanulóink körében is egyre nagyobb szerepet kap a </w:t>
      </w:r>
      <w:r w:rsidRPr="00B226EA">
        <w:rPr>
          <w:b/>
          <w:bCs/>
          <w:szCs w:val="24"/>
        </w:rPr>
        <w:t>mobil telekommunikációs eszközökkel</w:t>
      </w:r>
      <w:r w:rsidRPr="00B226EA">
        <w:rPr>
          <w:szCs w:val="24"/>
        </w:rPr>
        <w:t>, s a vizualitás új technológiáival történő kognitív megismerés.</w:t>
      </w:r>
    </w:p>
    <w:p w14:paraId="490D322C" w14:textId="77777777" w:rsidR="00075C2D" w:rsidRPr="00B226EA" w:rsidRDefault="00075C2D" w:rsidP="00075C2D">
      <w:pPr>
        <w:jc w:val="both"/>
        <w:rPr>
          <w:b/>
          <w:bCs/>
          <w:szCs w:val="24"/>
        </w:rPr>
      </w:pPr>
      <w:r w:rsidRPr="00B226EA">
        <w:rPr>
          <w:szCs w:val="24"/>
        </w:rPr>
        <w:t xml:space="preserve">A szabadidőben zajló informális tanulás olyan, szinte kimeríthetetlen lehetőségeket rejtő tanulási forma, melyben diákjaink </w:t>
      </w:r>
      <w:r w:rsidRPr="00B226EA">
        <w:rPr>
          <w:b/>
          <w:bCs/>
          <w:szCs w:val="24"/>
        </w:rPr>
        <w:t>attitűdöket, értékeket, jártasságokat és tudást saj</w:t>
      </w:r>
      <w:r w:rsidRPr="00B226EA">
        <w:rPr>
          <w:rFonts w:ascii="Century Schoolbook" w:hAnsi="Century Schoolbook" w:cs="Century Schoolbook"/>
          <w:b/>
          <w:bCs/>
          <w:szCs w:val="24"/>
        </w:rPr>
        <w:t>á</w:t>
      </w:r>
      <w:r w:rsidRPr="00B226EA">
        <w:rPr>
          <w:b/>
          <w:bCs/>
          <w:szCs w:val="24"/>
        </w:rPr>
        <w:t>t</w:t>
      </w:r>
      <w:r w:rsidRPr="00B226EA">
        <w:rPr>
          <w:rFonts w:ascii="Century Schoolbook" w:hAnsi="Century Schoolbook" w:cs="Century Schoolbook"/>
          <w:b/>
          <w:bCs/>
          <w:szCs w:val="24"/>
        </w:rPr>
        <w:t>í</w:t>
      </w:r>
      <w:r w:rsidRPr="00B226EA">
        <w:rPr>
          <w:b/>
          <w:bCs/>
          <w:szCs w:val="24"/>
        </w:rPr>
        <w:t>thatnak el.</w:t>
      </w:r>
    </w:p>
    <w:p w14:paraId="1A4A8FFD" w14:textId="77777777" w:rsidR="00075C2D" w:rsidRPr="00B226EA" w:rsidRDefault="00075C2D" w:rsidP="00157E3B">
      <w:pPr>
        <w:ind w:firstLine="709"/>
        <w:jc w:val="both"/>
        <w:rPr>
          <w:szCs w:val="24"/>
        </w:rPr>
      </w:pPr>
      <w:r w:rsidRPr="00B226EA">
        <w:rPr>
          <w:szCs w:val="24"/>
        </w:rPr>
        <w:t xml:space="preserve">Az informális tanulás jelentős hozadéka: amellett, hogy rugalmas, kreatív és bármilyen keretben megvalósítható, a megélt élmények elősegíthetik, hogy tanulóink érdeklődjenek/ </w:t>
      </w:r>
      <w:proofErr w:type="spellStart"/>
      <w:r w:rsidRPr="00B226EA">
        <w:rPr>
          <w:szCs w:val="24"/>
        </w:rPr>
        <w:t>elköteleződjenek</w:t>
      </w:r>
      <w:proofErr w:type="spellEnd"/>
      <w:r w:rsidRPr="00B226EA">
        <w:rPr>
          <w:szCs w:val="24"/>
        </w:rPr>
        <w:t xml:space="preserve"> a tanulás egyéb formái mellett is. </w:t>
      </w:r>
      <w:r w:rsidRPr="00B226EA">
        <w:rPr>
          <w:b/>
          <w:bCs/>
          <w:szCs w:val="24"/>
        </w:rPr>
        <w:t xml:space="preserve">Ezáltal kitörési lehetőséget </w:t>
      </w:r>
      <w:r w:rsidRPr="00B226EA">
        <w:rPr>
          <w:szCs w:val="24"/>
        </w:rPr>
        <w:t>is biztosíthat a hátrányos és halmozottan hátrányos tanulók számára, ahol a családban a tanulás nem feltétlenül érték.</w:t>
      </w:r>
    </w:p>
    <w:p w14:paraId="398293C2" w14:textId="77777777" w:rsidR="00075C2D" w:rsidRPr="00B226EA" w:rsidRDefault="00075C2D" w:rsidP="00075C2D">
      <w:pPr>
        <w:jc w:val="both"/>
        <w:rPr>
          <w:szCs w:val="24"/>
        </w:rPr>
      </w:pPr>
      <w:r w:rsidRPr="00B226EA">
        <w:rPr>
          <w:szCs w:val="24"/>
        </w:rPr>
        <w:t xml:space="preserve">A </w:t>
      </w:r>
      <w:proofErr w:type="gramStart"/>
      <w:r w:rsidRPr="00B226EA">
        <w:rPr>
          <w:szCs w:val="24"/>
        </w:rPr>
        <w:t>formális</w:t>
      </w:r>
      <w:proofErr w:type="gramEnd"/>
      <w:r w:rsidRPr="00B226EA">
        <w:rPr>
          <w:szCs w:val="24"/>
        </w:rPr>
        <w:t xml:space="preserve"> és nem formális tanulást </w:t>
      </w:r>
      <w:r w:rsidRPr="00B226EA">
        <w:rPr>
          <w:b/>
          <w:bCs/>
          <w:szCs w:val="24"/>
        </w:rPr>
        <w:t>általában informális is kíséri</w:t>
      </w:r>
      <w:r w:rsidRPr="00B226EA">
        <w:rPr>
          <w:szCs w:val="24"/>
        </w:rPr>
        <w:t>.</w:t>
      </w:r>
    </w:p>
    <w:p w14:paraId="6D2E9EAF" w14:textId="3A625DB8" w:rsidR="00075C2D" w:rsidRPr="001874DC" w:rsidRDefault="00075C2D" w:rsidP="001874DC">
      <w:pPr>
        <w:spacing w:before="120" w:after="120"/>
        <w:jc w:val="both"/>
        <w:rPr>
          <w:b/>
          <w:bCs/>
          <w:szCs w:val="24"/>
        </w:rPr>
      </w:pPr>
      <w:r w:rsidRPr="001874DC">
        <w:rPr>
          <w:b/>
          <w:bCs/>
          <w:szCs w:val="24"/>
        </w:rPr>
        <w:t>A n</w:t>
      </w:r>
      <w:r w:rsidR="001874DC">
        <w:rPr>
          <w:b/>
          <w:bCs/>
          <w:szCs w:val="24"/>
        </w:rPr>
        <w:t>e</w:t>
      </w:r>
      <w:r w:rsidRPr="001874DC">
        <w:rPr>
          <w:b/>
          <w:bCs/>
          <w:szCs w:val="24"/>
        </w:rPr>
        <w:t xml:space="preserve">m </w:t>
      </w:r>
      <w:proofErr w:type="gramStart"/>
      <w:r w:rsidRPr="001874DC">
        <w:rPr>
          <w:b/>
          <w:bCs/>
          <w:szCs w:val="24"/>
        </w:rPr>
        <w:t>formális</w:t>
      </w:r>
      <w:proofErr w:type="gramEnd"/>
      <w:r w:rsidRPr="001874DC">
        <w:rPr>
          <w:b/>
          <w:bCs/>
          <w:szCs w:val="24"/>
        </w:rPr>
        <w:t xml:space="preserve"> keretekre tervezett programok jellemzői</w:t>
      </w:r>
    </w:p>
    <w:p w14:paraId="308A7EA9" w14:textId="77777777" w:rsidR="00075C2D" w:rsidRPr="00B5445C" w:rsidRDefault="00075C2D" w:rsidP="00157E3B">
      <w:pPr>
        <w:pStyle w:val="Listaszerbekezds"/>
        <w:numPr>
          <w:ilvl w:val="0"/>
          <w:numId w:val="78"/>
        </w:numPr>
        <w:overflowPunct/>
        <w:autoSpaceDE/>
        <w:autoSpaceDN/>
        <w:adjustRightInd/>
        <w:ind w:left="567" w:hanging="510"/>
        <w:jc w:val="both"/>
        <w:textAlignment w:val="auto"/>
        <w:rPr>
          <w:szCs w:val="24"/>
        </w:rPr>
      </w:pPr>
      <w:r w:rsidRPr="00B5445C">
        <w:rPr>
          <w:szCs w:val="24"/>
        </w:rPr>
        <w:t>A célok és tartalmak összhangban vannak az intézményi (</w:t>
      </w:r>
      <w:proofErr w:type="gramStart"/>
      <w:r w:rsidRPr="00B5445C">
        <w:rPr>
          <w:szCs w:val="24"/>
        </w:rPr>
        <w:t>formális</w:t>
      </w:r>
      <w:proofErr w:type="gramEnd"/>
      <w:r w:rsidRPr="00B5445C">
        <w:rPr>
          <w:szCs w:val="24"/>
        </w:rPr>
        <w:t>) tanulásban alkalmazott programmal.</w:t>
      </w:r>
    </w:p>
    <w:p w14:paraId="4C29E034" w14:textId="77777777" w:rsidR="00075C2D" w:rsidRPr="00B5445C" w:rsidRDefault="00075C2D" w:rsidP="00157E3B">
      <w:pPr>
        <w:pStyle w:val="Listaszerbekezds"/>
        <w:numPr>
          <w:ilvl w:val="0"/>
          <w:numId w:val="78"/>
        </w:numPr>
        <w:overflowPunct/>
        <w:autoSpaceDE/>
        <w:autoSpaceDN/>
        <w:adjustRightInd/>
        <w:ind w:left="567" w:hanging="510"/>
        <w:jc w:val="both"/>
        <w:textAlignment w:val="auto"/>
        <w:rPr>
          <w:szCs w:val="24"/>
        </w:rPr>
      </w:pPr>
      <w:r w:rsidRPr="00B5445C">
        <w:rPr>
          <w:szCs w:val="24"/>
        </w:rPr>
        <w:t>Elsődleges célja az adott célcsoport számára egyéni szinten is az igényeknek legmegfelelőbb tanulási lehetőség biztosítása a tanórán kívül.</w:t>
      </w:r>
    </w:p>
    <w:p w14:paraId="7D8AF750" w14:textId="77777777" w:rsidR="00075C2D" w:rsidRPr="00B5445C" w:rsidRDefault="00075C2D" w:rsidP="00157E3B">
      <w:pPr>
        <w:pStyle w:val="Listaszerbekezds"/>
        <w:numPr>
          <w:ilvl w:val="0"/>
          <w:numId w:val="78"/>
        </w:numPr>
        <w:overflowPunct/>
        <w:autoSpaceDE/>
        <w:autoSpaceDN/>
        <w:adjustRightInd/>
        <w:ind w:left="567" w:hanging="510"/>
        <w:jc w:val="both"/>
        <w:textAlignment w:val="auto"/>
        <w:rPr>
          <w:szCs w:val="24"/>
        </w:rPr>
      </w:pPr>
      <w:r w:rsidRPr="00B5445C">
        <w:rPr>
          <w:szCs w:val="24"/>
        </w:rPr>
        <w:t>A célcsoport azonos: pedagógusok és tanulók.</w:t>
      </w:r>
    </w:p>
    <w:p w14:paraId="573EC2C1" w14:textId="77777777" w:rsidR="00075C2D" w:rsidRPr="00B5445C" w:rsidRDefault="00075C2D" w:rsidP="00157E3B">
      <w:pPr>
        <w:pStyle w:val="Listaszerbekezds"/>
        <w:numPr>
          <w:ilvl w:val="0"/>
          <w:numId w:val="78"/>
        </w:numPr>
        <w:overflowPunct/>
        <w:autoSpaceDE/>
        <w:autoSpaceDN/>
        <w:adjustRightInd/>
        <w:ind w:left="567" w:hanging="510"/>
        <w:jc w:val="both"/>
        <w:textAlignment w:val="auto"/>
        <w:rPr>
          <w:szCs w:val="24"/>
        </w:rPr>
      </w:pPr>
      <w:r w:rsidRPr="00B5445C">
        <w:rPr>
          <w:szCs w:val="24"/>
        </w:rPr>
        <w:t xml:space="preserve">Kapcsolatot teremthetünk a mindennapi élet és a tananyag között, az elvont tudományos jelenségek </w:t>
      </w:r>
      <w:proofErr w:type="gramStart"/>
      <w:r w:rsidRPr="00B5445C">
        <w:rPr>
          <w:szCs w:val="24"/>
        </w:rPr>
        <w:t>konkréttá</w:t>
      </w:r>
      <w:proofErr w:type="gramEnd"/>
      <w:r w:rsidRPr="00B5445C">
        <w:rPr>
          <w:szCs w:val="24"/>
        </w:rPr>
        <w:t>, befogadhatóvá tehetők.</w:t>
      </w:r>
    </w:p>
    <w:p w14:paraId="1DC24859" w14:textId="77777777" w:rsidR="00075C2D" w:rsidRPr="00B5445C" w:rsidRDefault="00075C2D" w:rsidP="00157E3B">
      <w:pPr>
        <w:pStyle w:val="Listaszerbekezds"/>
        <w:numPr>
          <w:ilvl w:val="0"/>
          <w:numId w:val="78"/>
        </w:numPr>
        <w:overflowPunct/>
        <w:autoSpaceDE/>
        <w:autoSpaceDN/>
        <w:adjustRightInd/>
        <w:ind w:left="567" w:hanging="510"/>
        <w:jc w:val="both"/>
        <w:textAlignment w:val="auto"/>
        <w:rPr>
          <w:szCs w:val="24"/>
        </w:rPr>
      </w:pPr>
      <w:r w:rsidRPr="00B5445C">
        <w:rPr>
          <w:szCs w:val="24"/>
        </w:rPr>
        <w:t>Tanórai keretekre nem korlátozott, rugalmas, az eltérő tanulói igényekhez igazítható.</w:t>
      </w:r>
    </w:p>
    <w:p w14:paraId="415E36D4" w14:textId="77777777" w:rsidR="00075C2D" w:rsidRPr="00B5445C" w:rsidRDefault="00075C2D" w:rsidP="00157E3B">
      <w:pPr>
        <w:pStyle w:val="Listaszerbekezds"/>
        <w:numPr>
          <w:ilvl w:val="0"/>
          <w:numId w:val="78"/>
        </w:numPr>
        <w:overflowPunct/>
        <w:autoSpaceDE/>
        <w:autoSpaceDN/>
        <w:adjustRightInd/>
        <w:ind w:left="567" w:hanging="510"/>
        <w:jc w:val="both"/>
        <w:textAlignment w:val="auto"/>
        <w:rPr>
          <w:szCs w:val="24"/>
        </w:rPr>
      </w:pPr>
      <w:r w:rsidRPr="00B5445C">
        <w:rPr>
          <w:szCs w:val="24"/>
        </w:rPr>
        <w:t>Módszertana színes, változatos, és előnyben részesítjük a tanulásmódszertani fejlesztő eszközök alkalmazását.</w:t>
      </w:r>
    </w:p>
    <w:p w14:paraId="566A3B35" w14:textId="77777777" w:rsidR="00075C2D" w:rsidRPr="00B5445C" w:rsidRDefault="00075C2D" w:rsidP="00157E3B">
      <w:pPr>
        <w:pStyle w:val="Listaszerbekezds"/>
        <w:numPr>
          <w:ilvl w:val="0"/>
          <w:numId w:val="78"/>
        </w:numPr>
        <w:overflowPunct/>
        <w:autoSpaceDE/>
        <w:autoSpaceDN/>
        <w:adjustRightInd/>
        <w:ind w:left="567" w:hanging="510"/>
        <w:jc w:val="both"/>
        <w:textAlignment w:val="auto"/>
        <w:rPr>
          <w:szCs w:val="24"/>
        </w:rPr>
      </w:pPr>
      <w:r w:rsidRPr="00B5445C">
        <w:rPr>
          <w:szCs w:val="24"/>
        </w:rPr>
        <w:t>Nincs osztályozás, számonkérés, ugyanakkor az értékelés változatos formáit használjuk.</w:t>
      </w:r>
    </w:p>
    <w:p w14:paraId="5283EA3A" w14:textId="020960B3" w:rsidR="00075C2D" w:rsidRPr="001874DC" w:rsidRDefault="00075C2D" w:rsidP="001874DC">
      <w:pPr>
        <w:spacing w:before="120" w:after="120"/>
        <w:jc w:val="both"/>
        <w:rPr>
          <w:b/>
          <w:bCs/>
          <w:szCs w:val="24"/>
        </w:rPr>
      </w:pPr>
      <w:r w:rsidRPr="001874DC">
        <w:rPr>
          <w:b/>
          <w:bCs/>
          <w:szCs w:val="24"/>
        </w:rPr>
        <w:t>Az int</w:t>
      </w:r>
      <w:r w:rsidR="001874DC">
        <w:rPr>
          <w:b/>
          <w:bCs/>
          <w:szCs w:val="24"/>
        </w:rPr>
        <w:t>é</w:t>
      </w:r>
      <w:r w:rsidRPr="001874DC">
        <w:rPr>
          <w:b/>
          <w:bCs/>
          <w:szCs w:val="24"/>
        </w:rPr>
        <w:t xml:space="preserve">zményen kívül megvalósuló nem </w:t>
      </w:r>
      <w:proofErr w:type="gramStart"/>
      <w:r w:rsidRPr="001874DC">
        <w:rPr>
          <w:b/>
          <w:bCs/>
          <w:szCs w:val="24"/>
        </w:rPr>
        <w:t>formális</w:t>
      </w:r>
      <w:proofErr w:type="gramEnd"/>
      <w:r w:rsidRPr="001874DC">
        <w:rPr>
          <w:b/>
          <w:bCs/>
          <w:szCs w:val="24"/>
        </w:rPr>
        <w:t xml:space="preserve"> és informális tanulási színterek</w:t>
      </w:r>
    </w:p>
    <w:p w14:paraId="29BD9F6B" w14:textId="1946F3B7" w:rsidR="00075C2D" w:rsidRPr="00B5445C" w:rsidRDefault="00075C2D" w:rsidP="00157E3B">
      <w:pPr>
        <w:ind w:firstLine="709"/>
        <w:jc w:val="both"/>
        <w:rPr>
          <w:szCs w:val="24"/>
        </w:rPr>
      </w:pPr>
      <w:r w:rsidRPr="00B5445C">
        <w:rPr>
          <w:szCs w:val="24"/>
        </w:rPr>
        <w:t xml:space="preserve">Színterek lehetnek a </w:t>
      </w:r>
      <w:r w:rsidRPr="00B5445C">
        <w:rPr>
          <w:b/>
          <w:bCs/>
          <w:szCs w:val="24"/>
        </w:rPr>
        <w:t>kulturális, művelődési intézmények, civil szervezetek, művészeti és sportegyesületek</w:t>
      </w:r>
      <w:r w:rsidRPr="00B5445C">
        <w:rPr>
          <w:szCs w:val="24"/>
        </w:rPr>
        <w:t xml:space="preserve"> szervezésében történő oktatások, képzések, tanfolyamok. Szervezhet ilyent pl. ifjúsági szervezet, tanoda, teleház, önkéntes szolgálat, kortárscsoportok felnőttek segítségével, stb.</w:t>
      </w:r>
    </w:p>
    <w:p w14:paraId="6A99985F" w14:textId="77777777" w:rsidR="00075C2D" w:rsidRPr="00B5445C" w:rsidRDefault="00075C2D" w:rsidP="00157E3B">
      <w:pPr>
        <w:ind w:firstLine="709"/>
        <w:jc w:val="both"/>
        <w:rPr>
          <w:szCs w:val="24"/>
        </w:rPr>
      </w:pPr>
      <w:r w:rsidRPr="00B5445C">
        <w:rPr>
          <w:szCs w:val="24"/>
        </w:rPr>
        <w:t xml:space="preserve">A tematikus programok helyszíne lehet például </w:t>
      </w:r>
      <w:r w:rsidRPr="00B5445C">
        <w:rPr>
          <w:b/>
          <w:bCs/>
          <w:szCs w:val="24"/>
        </w:rPr>
        <w:t xml:space="preserve">nyári (bentlakásos vagy napközis) tábor, </w:t>
      </w:r>
      <w:r w:rsidRPr="00B5445C">
        <w:rPr>
          <w:szCs w:val="24"/>
        </w:rPr>
        <w:t>múzeum, művészeti galéria, könyvtár, látványlaboratórium, tudományos központ, állatkert, botanikus kert, vagy a természetes környezet: nemzeti park, tanösvény, erdő, mező, vízpart is.</w:t>
      </w:r>
    </w:p>
    <w:p w14:paraId="21775FD0" w14:textId="77777777" w:rsidR="00075C2D" w:rsidRPr="00B5445C" w:rsidRDefault="00075C2D" w:rsidP="00157E3B">
      <w:pPr>
        <w:ind w:firstLine="709"/>
        <w:jc w:val="both"/>
        <w:rPr>
          <w:szCs w:val="24"/>
        </w:rPr>
      </w:pPr>
      <w:r w:rsidRPr="00B5445C">
        <w:rPr>
          <w:szCs w:val="24"/>
        </w:rPr>
        <w:t xml:space="preserve">Az adott tanévben megvalósításra kerülő, előre tervezhető programokat intézményünk </w:t>
      </w:r>
      <w:r w:rsidRPr="00B5445C">
        <w:rPr>
          <w:b/>
          <w:bCs/>
          <w:szCs w:val="24"/>
        </w:rPr>
        <w:t>éves munkatervében rögzítjük</w:t>
      </w:r>
      <w:r w:rsidRPr="00B5445C">
        <w:rPr>
          <w:szCs w:val="24"/>
        </w:rPr>
        <w:t xml:space="preserve">. Az előre nem tervezhető programokon való részvételre </w:t>
      </w:r>
      <w:proofErr w:type="gramStart"/>
      <w:r w:rsidRPr="00B5445C">
        <w:rPr>
          <w:szCs w:val="24"/>
        </w:rPr>
        <w:t>aktuálisan</w:t>
      </w:r>
      <w:proofErr w:type="gramEnd"/>
      <w:r w:rsidRPr="00B5445C">
        <w:rPr>
          <w:szCs w:val="24"/>
        </w:rPr>
        <w:t xml:space="preserve"> a döntésre jogosult vezető – az alább részletezett </w:t>
      </w:r>
      <w:r w:rsidRPr="00B5445C">
        <w:rPr>
          <w:b/>
          <w:bCs/>
          <w:szCs w:val="24"/>
        </w:rPr>
        <w:t>kritériumoknak való megfelelés és a finanszírozhatóság</w:t>
      </w:r>
      <w:r w:rsidRPr="00B5445C">
        <w:rPr>
          <w:szCs w:val="24"/>
        </w:rPr>
        <w:t xml:space="preserve"> szempontjait figyelembe vevő – jóváhagyását követően kerülhet sor.</w:t>
      </w:r>
    </w:p>
    <w:p w14:paraId="7BA3663B" w14:textId="77777777" w:rsidR="00075C2D" w:rsidRDefault="00075C2D" w:rsidP="00075C2D">
      <w:pPr>
        <w:jc w:val="both"/>
        <w:rPr>
          <w:szCs w:val="24"/>
        </w:rPr>
      </w:pPr>
      <w:r w:rsidRPr="00B5445C">
        <w:rPr>
          <w:szCs w:val="24"/>
        </w:rPr>
        <w:t xml:space="preserve">Amennyiben a tanév rendjéről szóló rendelet vagy más jogi szabályozás lehetővé teszi, továbbá iskolánk </w:t>
      </w:r>
      <w:r w:rsidRPr="00B5445C">
        <w:rPr>
          <w:b/>
          <w:bCs/>
          <w:szCs w:val="24"/>
        </w:rPr>
        <w:t>fenntartója egyetért és a szükséges feltételeket biztosítja, a</w:t>
      </w:r>
      <w:r w:rsidRPr="00B5445C">
        <w:rPr>
          <w:szCs w:val="24"/>
        </w:rPr>
        <w:t xml:space="preserve"> tanítási év lezárását követően a tanulók részére a pedagógiai program végrehajtásához nem kapcsolódó foglalkozásokat szervezhetünk, amelyeken a részvételt a tanuló, kiskorú tanuló esetén a szülő </w:t>
      </w:r>
      <w:r w:rsidRPr="00081FEF">
        <w:rPr>
          <w:szCs w:val="24"/>
        </w:rPr>
        <w:t>az iskola igazgatójához benyújtott kérelemben kezdeményezheti.</w:t>
      </w:r>
    </w:p>
    <w:p w14:paraId="7F5B12C0" w14:textId="20694C2C" w:rsidR="00075C2D" w:rsidRPr="001874DC" w:rsidRDefault="00075C2D" w:rsidP="001874DC">
      <w:pPr>
        <w:spacing w:before="120" w:after="120"/>
        <w:jc w:val="both"/>
        <w:rPr>
          <w:b/>
          <w:bCs/>
          <w:szCs w:val="24"/>
        </w:rPr>
      </w:pPr>
      <w:r w:rsidRPr="001874DC">
        <w:rPr>
          <w:b/>
          <w:bCs/>
          <w:szCs w:val="24"/>
        </w:rPr>
        <w:t xml:space="preserve">A nem </w:t>
      </w:r>
      <w:proofErr w:type="gramStart"/>
      <w:r w:rsidRPr="001874DC">
        <w:rPr>
          <w:b/>
          <w:bCs/>
          <w:szCs w:val="24"/>
        </w:rPr>
        <w:t>formális</w:t>
      </w:r>
      <w:proofErr w:type="gramEnd"/>
      <w:r w:rsidRPr="001874DC">
        <w:rPr>
          <w:b/>
          <w:bCs/>
          <w:szCs w:val="24"/>
        </w:rPr>
        <w:t xml:space="preserve"> keretekre tervezett programok kritériumai</w:t>
      </w:r>
    </w:p>
    <w:p w14:paraId="63EB40E4" w14:textId="77777777" w:rsidR="00075C2D" w:rsidRPr="00B5445C" w:rsidRDefault="00075C2D" w:rsidP="00075C2D">
      <w:pPr>
        <w:jc w:val="both"/>
        <w:rPr>
          <w:szCs w:val="24"/>
        </w:rPr>
      </w:pPr>
      <w:r w:rsidRPr="00B5445C">
        <w:rPr>
          <w:szCs w:val="24"/>
        </w:rPr>
        <w:t xml:space="preserve">A rendszerezett </w:t>
      </w:r>
      <w:proofErr w:type="gramStart"/>
      <w:r w:rsidRPr="00B5445C">
        <w:rPr>
          <w:szCs w:val="24"/>
        </w:rPr>
        <w:t>kompetencia-</w:t>
      </w:r>
      <w:proofErr w:type="gramEnd"/>
      <w:r w:rsidRPr="00B5445C">
        <w:rPr>
          <w:szCs w:val="24"/>
        </w:rPr>
        <w:t xml:space="preserve"> és készségfejlesztő programok megfelelnek az alábbi követelményeknek:</w:t>
      </w:r>
    </w:p>
    <w:p w14:paraId="53254F75" w14:textId="77777777" w:rsidR="00075C2D" w:rsidRPr="00B5445C" w:rsidRDefault="00075C2D" w:rsidP="00157E3B">
      <w:pPr>
        <w:ind w:firstLine="709"/>
        <w:jc w:val="both"/>
        <w:rPr>
          <w:szCs w:val="24"/>
        </w:rPr>
      </w:pPr>
      <w:r w:rsidRPr="00B5445C">
        <w:rPr>
          <w:szCs w:val="24"/>
        </w:rPr>
        <w:t xml:space="preserve">Alapfeltétel, hogy az adott program/tréning/képzés/tanfolyam a </w:t>
      </w:r>
      <w:r w:rsidRPr="00B5445C">
        <w:rPr>
          <w:b/>
          <w:bCs/>
          <w:szCs w:val="24"/>
        </w:rPr>
        <w:t xml:space="preserve">Nemzeti alaptantervben megfogalmazott célokhoz, </w:t>
      </w:r>
      <w:r w:rsidRPr="00B5445C">
        <w:rPr>
          <w:szCs w:val="24"/>
        </w:rPr>
        <w:t xml:space="preserve">feladatokhoz igazodik, középpontjában a tanulók tudásának, készségeinek és képességeinek fejlesztése, kibontakoztatása, a személyiség fejlődéséhez szükséges megfelelő feltételek biztosítása áll. A tanulóknak a programokon való részvétele segíti az iskolában tanultak rendszerezését, megerősítését, </w:t>
      </w:r>
      <w:proofErr w:type="spellStart"/>
      <w:r w:rsidRPr="00B5445C">
        <w:rPr>
          <w:szCs w:val="24"/>
        </w:rPr>
        <w:t>nyomatékosítását</w:t>
      </w:r>
      <w:proofErr w:type="spellEnd"/>
      <w:r w:rsidRPr="00B5445C">
        <w:rPr>
          <w:szCs w:val="24"/>
        </w:rPr>
        <w:t xml:space="preserve">. </w:t>
      </w:r>
    </w:p>
    <w:p w14:paraId="5966132B" w14:textId="77777777" w:rsidR="00075C2D" w:rsidRPr="00B5445C" w:rsidRDefault="00075C2D" w:rsidP="00075C2D">
      <w:pPr>
        <w:jc w:val="both"/>
        <w:rPr>
          <w:szCs w:val="24"/>
        </w:rPr>
      </w:pPr>
      <w:r w:rsidRPr="00B5445C">
        <w:rPr>
          <w:szCs w:val="24"/>
        </w:rPr>
        <w:t>A program jellemzője, hogy</w:t>
      </w:r>
    </w:p>
    <w:p w14:paraId="3BFA4664"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13"/>
        <w:jc w:val="both"/>
        <w:textAlignment w:val="auto"/>
        <w:rPr>
          <w:szCs w:val="24"/>
        </w:rPr>
      </w:pPr>
      <w:r w:rsidRPr="00B5445C">
        <w:rPr>
          <w:b/>
          <w:bCs/>
          <w:szCs w:val="24"/>
        </w:rPr>
        <w:t>szervezett, irányított folyamat</w:t>
      </w:r>
      <w:r w:rsidRPr="00B5445C">
        <w:rPr>
          <w:szCs w:val="24"/>
        </w:rPr>
        <w:t xml:space="preserve">, melynek </w:t>
      </w:r>
      <w:r w:rsidRPr="00B5445C">
        <w:rPr>
          <w:b/>
          <w:bCs/>
          <w:szCs w:val="24"/>
        </w:rPr>
        <w:t>pedagógiai célja</w:t>
      </w:r>
      <w:r w:rsidRPr="00B5445C">
        <w:rPr>
          <w:szCs w:val="24"/>
        </w:rPr>
        <w:t xml:space="preserve"> van, és a tanuló(k) </w:t>
      </w:r>
      <w:r w:rsidRPr="00B5445C">
        <w:rPr>
          <w:b/>
          <w:bCs/>
          <w:szCs w:val="24"/>
        </w:rPr>
        <w:t xml:space="preserve">fejlődését </w:t>
      </w:r>
      <w:r w:rsidRPr="00B5445C">
        <w:rPr>
          <w:szCs w:val="24"/>
        </w:rPr>
        <w:t xml:space="preserve">(készségek és </w:t>
      </w:r>
      <w:proofErr w:type="gramStart"/>
      <w:r w:rsidRPr="00B5445C">
        <w:rPr>
          <w:szCs w:val="24"/>
        </w:rPr>
        <w:t>kompetenciák</w:t>
      </w:r>
      <w:proofErr w:type="gramEnd"/>
      <w:r w:rsidRPr="00B5445C">
        <w:rPr>
          <w:szCs w:val="24"/>
        </w:rPr>
        <w:t>) szolgálja,</w:t>
      </w:r>
    </w:p>
    <w:p w14:paraId="0B6B4824"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13"/>
        <w:jc w:val="both"/>
        <w:textAlignment w:val="auto"/>
        <w:rPr>
          <w:szCs w:val="24"/>
        </w:rPr>
      </w:pPr>
      <w:r w:rsidRPr="00B5445C">
        <w:rPr>
          <w:b/>
          <w:bCs/>
          <w:szCs w:val="24"/>
        </w:rPr>
        <w:t>szervezett formában, keretek</w:t>
      </w:r>
      <w:r w:rsidRPr="00B5445C">
        <w:rPr>
          <w:szCs w:val="24"/>
        </w:rPr>
        <w:t xml:space="preserve"> között valósul meg,</w:t>
      </w:r>
    </w:p>
    <w:p w14:paraId="2DBB5071"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13"/>
        <w:jc w:val="both"/>
        <w:textAlignment w:val="auto"/>
        <w:rPr>
          <w:b/>
          <w:bCs/>
          <w:szCs w:val="24"/>
        </w:rPr>
      </w:pPr>
      <w:r w:rsidRPr="00B5445C">
        <w:rPr>
          <w:szCs w:val="24"/>
        </w:rPr>
        <w:t xml:space="preserve">a tanulási </w:t>
      </w:r>
      <w:proofErr w:type="gramStart"/>
      <w:r w:rsidRPr="00B5445C">
        <w:rPr>
          <w:szCs w:val="24"/>
        </w:rPr>
        <w:t>cél(</w:t>
      </w:r>
      <w:proofErr w:type="gramEnd"/>
      <w:r w:rsidRPr="00B5445C">
        <w:rPr>
          <w:szCs w:val="24"/>
        </w:rPr>
        <w:t xml:space="preserve">ok), tanulási idő vagy tanulási támogatás szempontjából </w:t>
      </w:r>
      <w:r w:rsidRPr="00B5445C">
        <w:rPr>
          <w:b/>
          <w:bCs/>
          <w:szCs w:val="24"/>
        </w:rPr>
        <w:t xml:space="preserve">strukturált, </w:t>
      </w:r>
    </w:p>
    <w:p w14:paraId="0609BDD8"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13"/>
        <w:jc w:val="both"/>
        <w:textAlignment w:val="auto"/>
        <w:rPr>
          <w:szCs w:val="24"/>
        </w:rPr>
      </w:pPr>
      <w:r w:rsidRPr="00B5445C">
        <w:rPr>
          <w:szCs w:val="24"/>
        </w:rPr>
        <w:t xml:space="preserve">az intézményen kívüli szintéren </w:t>
      </w:r>
      <w:r w:rsidRPr="00B5445C">
        <w:rPr>
          <w:b/>
          <w:bCs/>
          <w:szCs w:val="24"/>
        </w:rPr>
        <w:t>céltudatos, okszerű</w:t>
      </w:r>
      <w:r w:rsidRPr="00B5445C">
        <w:rPr>
          <w:szCs w:val="24"/>
        </w:rPr>
        <w:t xml:space="preserve"> oktatási-tanulási </w:t>
      </w:r>
      <w:proofErr w:type="gramStart"/>
      <w:r w:rsidRPr="00B5445C">
        <w:rPr>
          <w:szCs w:val="24"/>
        </w:rPr>
        <w:t>tevékenység(</w:t>
      </w:r>
      <w:proofErr w:type="spellStart"/>
      <w:proofErr w:type="gramEnd"/>
      <w:r w:rsidRPr="00B5445C">
        <w:rPr>
          <w:szCs w:val="24"/>
        </w:rPr>
        <w:t>ek</w:t>
      </w:r>
      <w:proofErr w:type="spellEnd"/>
      <w:r w:rsidRPr="00B5445C">
        <w:rPr>
          <w:szCs w:val="24"/>
        </w:rPr>
        <w:t>) zajlik/zajlanak,</w:t>
      </w:r>
    </w:p>
    <w:p w14:paraId="3EC4C330"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13"/>
        <w:jc w:val="both"/>
        <w:textAlignment w:val="auto"/>
        <w:rPr>
          <w:szCs w:val="24"/>
        </w:rPr>
      </w:pPr>
      <w:r w:rsidRPr="00B5445C">
        <w:rPr>
          <w:szCs w:val="24"/>
        </w:rPr>
        <w:t xml:space="preserve">a tanuló az általa tapasztalt </w:t>
      </w:r>
      <w:proofErr w:type="gramStart"/>
      <w:r w:rsidRPr="00B5445C">
        <w:rPr>
          <w:szCs w:val="24"/>
        </w:rPr>
        <w:t>konkrét</w:t>
      </w:r>
      <w:proofErr w:type="gramEnd"/>
      <w:r w:rsidRPr="00B5445C">
        <w:rPr>
          <w:szCs w:val="24"/>
        </w:rPr>
        <w:t xml:space="preserve"> helyzetekkel </w:t>
      </w:r>
      <w:r w:rsidRPr="00B5445C">
        <w:rPr>
          <w:b/>
          <w:bCs/>
          <w:szCs w:val="24"/>
        </w:rPr>
        <w:t>közvetlen kapcsolatba</w:t>
      </w:r>
      <w:r w:rsidRPr="00B5445C">
        <w:rPr>
          <w:szCs w:val="24"/>
        </w:rPr>
        <w:t xml:space="preserve"> kerül,</w:t>
      </w:r>
    </w:p>
    <w:p w14:paraId="1D80D95D"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13"/>
        <w:jc w:val="both"/>
        <w:textAlignment w:val="auto"/>
        <w:rPr>
          <w:szCs w:val="24"/>
        </w:rPr>
      </w:pPr>
      <w:r w:rsidRPr="00B5445C">
        <w:rPr>
          <w:szCs w:val="24"/>
        </w:rPr>
        <w:t xml:space="preserve">a tanuló által szándékosan vállalt tevékenység: a tanuló az oktatási-tanulási helyzetben szereplő személyekkel </w:t>
      </w:r>
      <w:proofErr w:type="gramStart"/>
      <w:r w:rsidRPr="00B5445C">
        <w:rPr>
          <w:b/>
          <w:bCs/>
          <w:szCs w:val="24"/>
        </w:rPr>
        <w:t>interakcióba</w:t>
      </w:r>
      <w:proofErr w:type="gramEnd"/>
      <w:r w:rsidRPr="00B5445C">
        <w:rPr>
          <w:b/>
          <w:bCs/>
          <w:szCs w:val="24"/>
        </w:rPr>
        <w:t xml:space="preserve"> kerül, aktív</w:t>
      </w:r>
      <w:r w:rsidRPr="00B5445C">
        <w:rPr>
          <w:szCs w:val="24"/>
        </w:rPr>
        <w:t>,</w:t>
      </w:r>
    </w:p>
    <w:p w14:paraId="731F7EDA"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13"/>
        <w:jc w:val="both"/>
        <w:textAlignment w:val="auto"/>
        <w:rPr>
          <w:szCs w:val="24"/>
        </w:rPr>
      </w:pPr>
      <w:r w:rsidRPr="00B5445C">
        <w:rPr>
          <w:szCs w:val="24"/>
        </w:rPr>
        <w:t xml:space="preserve">a tanuló </w:t>
      </w:r>
      <w:r w:rsidRPr="00B5445C">
        <w:rPr>
          <w:b/>
          <w:bCs/>
          <w:szCs w:val="24"/>
        </w:rPr>
        <w:t>motivációja értékeken</w:t>
      </w:r>
      <w:r w:rsidRPr="00B5445C">
        <w:rPr>
          <w:szCs w:val="24"/>
        </w:rPr>
        <w:t xml:space="preserve"> alapszik,</w:t>
      </w:r>
    </w:p>
    <w:p w14:paraId="1A5268A2"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13"/>
        <w:jc w:val="both"/>
        <w:textAlignment w:val="auto"/>
        <w:rPr>
          <w:szCs w:val="24"/>
        </w:rPr>
      </w:pPr>
      <w:r w:rsidRPr="00B5445C">
        <w:rPr>
          <w:szCs w:val="24"/>
        </w:rPr>
        <w:t xml:space="preserve">a tanulás értékelése a </w:t>
      </w:r>
      <w:r w:rsidRPr="00B5445C">
        <w:rPr>
          <w:b/>
          <w:bCs/>
          <w:szCs w:val="24"/>
        </w:rPr>
        <w:t>formatív, fejlesztő értékelésen</w:t>
      </w:r>
      <w:r w:rsidRPr="00B5445C">
        <w:rPr>
          <w:szCs w:val="24"/>
        </w:rPr>
        <w:t xml:space="preserve"> alapul, melynek lehetőség szerint része az ön-, társ- és csoportértékelés, valamint a portfóliós értékelés,</w:t>
      </w:r>
    </w:p>
    <w:p w14:paraId="6684D701"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13"/>
        <w:jc w:val="both"/>
        <w:textAlignment w:val="auto"/>
        <w:rPr>
          <w:szCs w:val="24"/>
        </w:rPr>
      </w:pPr>
      <w:r w:rsidRPr="00B5445C">
        <w:rPr>
          <w:szCs w:val="24"/>
        </w:rPr>
        <w:t xml:space="preserve">elősegíti és erősíti intézményünk partnerközpontú működését, a különböző </w:t>
      </w:r>
      <w:r w:rsidRPr="00B5445C">
        <w:rPr>
          <w:b/>
          <w:bCs/>
          <w:szCs w:val="24"/>
        </w:rPr>
        <w:t>együttműködéseket</w:t>
      </w:r>
      <w:r w:rsidRPr="00B5445C">
        <w:rPr>
          <w:szCs w:val="24"/>
        </w:rPr>
        <w:t xml:space="preserve"> (pedagógus, tanuló, szülők, ágazaton belüli és/vagy más ágazatok (pl. közművelődés) szereplői, civil szektor, egyéb programszolgáltatók).</w:t>
      </w:r>
    </w:p>
    <w:p w14:paraId="5C1F4EA6" w14:textId="77777777" w:rsidR="00075C2D" w:rsidRPr="001874DC" w:rsidRDefault="00075C2D" w:rsidP="001874DC">
      <w:pPr>
        <w:spacing w:before="120" w:after="120"/>
        <w:jc w:val="both"/>
        <w:rPr>
          <w:b/>
          <w:bCs/>
          <w:szCs w:val="24"/>
        </w:rPr>
      </w:pPr>
      <w:r w:rsidRPr="001874DC">
        <w:rPr>
          <w:b/>
          <w:bCs/>
          <w:szCs w:val="24"/>
        </w:rPr>
        <w:t>A pedagógusokkal/megvalósítókkal szembeni elvárások</w:t>
      </w:r>
    </w:p>
    <w:p w14:paraId="38191F35"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67"/>
        <w:jc w:val="both"/>
        <w:textAlignment w:val="auto"/>
        <w:rPr>
          <w:szCs w:val="24"/>
        </w:rPr>
      </w:pPr>
      <w:r w:rsidRPr="00B5445C">
        <w:rPr>
          <w:szCs w:val="24"/>
        </w:rPr>
        <w:t xml:space="preserve">A nem </w:t>
      </w:r>
      <w:proofErr w:type="gramStart"/>
      <w:r w:rsidRPr="00B5445C">
        <w:rPr>
          <w:szCs w:val="24"/>
        </w:rPr>
        <w:t>formális</w:t>
      </w:r>
      <w:proofErr w:type="gramEnd"/>
      <w:r w:rsidRPr="00B5445C">
        <w:rPr>
          <w:szCs w:val="24"/>
        </w:rPr>
        <w:t xml:space="preserve"> és informális formában megvalósuló programok tervezése és megvalósítása során kiemelt feladat a </w:t>
      </w:r>
      <w:r w:rsidRPr="00B5445C">
        <w:rPr>
          <w:b/>
          <w:bCs/>
          <w:szCs w:val="24"/>
        </w:rPr>
        <w:t>tanulói aktivitás, az élményalapúság és a tanulás közösségi élménnyé formálása</w:t>
      </w:r>
      <w:r w:rsidRPr="00B5445C">
        <w:rPr>
          <w:szCs w:val="24"/>
        </w:rPr>
        <w:t>, mint szempontok figyelembe vétele és érvényre juttatása.</w:t>
      </w:r>
    </w:p>
    <w:p w14:paraId="36CEF31F"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67"/>
        <w:jc w:val="both"/>
        <w:textAlignment w:val="auto"/>
        <w:rPr>
          <w:szCs w:val="24"/>
        </w:rPr>
      </w:pPr>
      <w:r w:rsidRPr="00B5445C">
        <w:rPr>
          <w:szCs w:val="24"/>
        </w:rPr>
        <w:t xml:space="preserve">Elvárás az intézményen kívüli programok szervezéséhez kapcsolódó, releváns </w:t>
      </w:r>
      <w:r w:rsidRPr="00B5445C">
        <w:rPr>
          <w:b/>
          <w:bCs/>
          <w:szCs w:val="24"/>
        </w:rPr>
        <w:t>jogszabályi előírások</w:t>
      </w:r>
      <w:r w:rsidRPr="00B5445C">
        <w:rPr>
          <w:szCs w:val="24"/>
        </w:rPr>
        <w:t xml:space="preserve"> ismerete és betartása.</w:t>
      </w:r>
    </w:p>
    <w:p w14:paraId="3C51AEF3" w14:textId="77777777" w:rsidR="00075C2D" w:rsidRPr="00B5445C" w:rsidRDefault="00075C2D" w:rsidP="00157E3B">
      <w:pPr>
        <w:pStyle w:val="Listaszerbekezds"/>
        <w:numPr>
          <w:ilvl w:val="0"/>
          <w:numId w:val="78"/>
        </w:numPr>
        <w:overflowPunct/>
        <w:autoSpaceDE/>
        <w:autoSpaceDN/>
        <w:adjustRightInd/>
        <w:spacing w:after="200" w:line="276" w:lineRule="auto"/>
        <w:ind w:left="567" w:hanging="567"/>
        <w:jc w:val="both"/>
        <w:textAlignment w:val="auto"/>
        <w:rPr>
          <w:sz w:val="22"/>
          <w:szCs w:val="22"/>
        </w:rPr>
      </w:pPr>
      <w:r w:rsidRPr="00B5445C">
        <w:rPr>
          <w:szCs w:val="24"/>
        </w:rPr>
        <w:t>A programok megvalósítása – a program jellege és lehetőség szerint – önkéntesek, iskolai közösségi szolgálatos tanulók bevonásával történik</w:t>
      </w:r>
      <w:r w:rsidRPr="00B5445C">
        <w:rPr>
          <w:sz w:val="22"/>
          <w:szCs w:val="22"/>
        </w:rPr>
        <w:t>.</w:t>
      </w:r>
    </w:p>
    <w:p w14:paraId="24B16D15" w14:textId="77777777" w:rsidR="00075C2D" w:rsidRPr="00157E3B" w:rsidRDefault="00075C2D" w:rsidP="00075C2D">
      <w:pPr>
        <w:jc w:val="both"/>
        <w:rPr>
          <w:bCs/>
          <w:szCs w:val="24"/>
        </w:rPr>
      </w:pPr>
      <w:r w:rsidRPr="00157E3B">
        <w:rPr>
          <w:bCs/>
          <w:szCs w:val="24"/>
        </w:rPr>
        <w:t xml:space="preserve">Fentiek mellett, az EFOP-3.3.5-17 projektben megismert és kipróbált új módszertani fejlesztés nevelő-oktató munkánkban való alkalmazása kapcsán, pedagógiai programunk következőkben megjelölt fejezeteit kiegészítjük az alábbi tartalommal: </w:t>
      </w:r>
    </w:p>
    <w:p w14:paraId="7A7B2A03" w14:textId="77777777" w:rsidR="009F0B60" w:rsidRPr="001874DC" w:rsidRDefault="009F0B60" w:rsidP="001874DC">
      <w:pPr>
        <w:spacing w:before="120" w:after="120"/>
        <w:jc w:val="both"/>
        <w:rPr>
          <w:b/>
          <w:bCs/>
          <w:szCs w:val="24"/>
        </w:rPr>
      </w:pPr>
      <w:r w:rsidRPr="001874DC">
        <w:rPr>
          <w:b/>
          <w:bCs/>
          <w:szCs w:val="24"/>
        </w:rPr>
        <w:t>Alapelvek</w:t>
      </w:r>
    </w:p>
    <w:p w14:paraId="40A82B56" w14:textId="77777777" w:rsidR="009F0B60" w:rsidRPr="00B5445C" w:rsidRDefault="009F0B60" w:rsidP="009F0B60">
      <w:pPr>
        <w:jc w:val="both"/>
        <w:rPr>
          <w:szCs w:val="24"/>
        </w:rPr>
      </w:pPr>
      <w:r w:rsidRPr="00B5445C">
        <w:rPr>
          <w:szCs w:val="24"/>
        </w:rPr>
        <w:t>Az iskolánkban folyó nevelő-oktató munkát alapvetően meghatározza</w:t>
      </w:r>
    </w:p>
    <w:p w14:paraId="4765961C" w14:textId="786FF360" w:rsidR="009F0B60" w:rsidRPr="00157E3B" w:rsidRDefault="009F0B60" w:rsidP="00157E3B">
      <w:pPr>
        <w:pStyle w:val="Listaszerbekezds"/>
        <w:numPr>
          <w:ilvl w:val="0"/>
          <w:numId w:val="72"/>
        </w:numPr>
        <w:overflowPunct/>
        <w:autoSpaceDE/>
        <w:autoSpaceDN/>
        <w:adjustRightInd/>
        <w:spacing w:after="200" w:line="276" w:lineRule="auto"/>
        <w:ind w:left="284" w:hanging="371"/>
        <w:jc w:val="both"/>
        <w:textAlignment w:val="auto"/>
        <w:rPr>
          <w:szCs w:val="24"/>
        </w:rPr>
      </w:pPr>
      <w:r w:rsidRPr="00B5445C">
        <w:rPr>
          <w:b/>
          <w:bCs/>
          <w:szCs w:val="24"/>
        </w:rPr>
        <w:t xml:space="preserve">a </w:t>
      </w:r>
      <w:proofErr w:type="gramStart"/>
      <w:r w:rsidRPr="00B5445C">
        <w:rPr>
          <w:b/>
          <w:bCs/>
          <w:szCs w:val="24"/>
        </w:rPr>
        <w:t>komplexitás</w:t>
      </w:r>
      <w:proofErr w:type="gramEnd"/>
      <w:r w:rsidRPr="00B5445C">
        <w:rPr>
          <w:b/>
          <w:bCs/>
          <w:szCs w:val="24"/>
        </w:rPr>
        <w:t xml:space="preserve"> elve</w:t>
      </w:r>
      <w:r w:rsidRPr="00B5445C">
        <w:rPr>
          <w:szCs w:val="24"/>
        </w:rPr>
        <w:t xml:space="preserve">: A nevelés-oktatás folyamatában számolunk a biológiai, fiziológiai, pszichológiai és társadalmi törvényszerűségek hatásaival. Az egyes tanulók </w:t>
      </w:r>
      <w:proofErr w:type="gramStart"/>
      <w:r w:rsidRPr="00B5445C">
        <w:rPr>
          <w:szCs w:val="24"/>
        </w:rPr>
        <w:t>komplex</w:t>
      </w:r>
      <w:proofErr w:type="gramEnd"/>
      <w:r w:rsidRPr="00B5445C">
        <w:rPr>
          <w:szCs w:val="24"/>
        </w:rPr>
        <w:t xml:space="preserve"> személyiségfejlesztéséhez szükséges célratörő, tervszerű és többoldalú hatások között jelentős szerepet tulajdonítunk az intézmény falain belül és azon kívül megvalósuló nem formális és informális tanulásnak is. Az iskolai életet egészében kezeljük, azaz nem csak a tanórákra </w:t>
      </w:r>
      <w:proofErr w:type="gramStart"/>
      <w:r w:rsidRPr="00B5445C">
        <w:rPr>
          <w:szCs w:val="24"/>
        </w:rPr>
        <w:t>koncentrálunk</w:t>
      </w:r>
      <w:proofErr w:type="gramEnd"/>
      <w:r w:rsidRPr="00B5445C">
        <w:rPr>
          <w:szCs w:val="24"/>
        </w:rPr>
        <w:t xml:space="preserve">, hanem a nevelés-oktatás fontos részének tekintjük az iskolában a tanórán kívül eltöltött időt is. A </w:t>
      </w:r>
      <w:proofErr w:type="gramStart"/>
      <w:r w:rsidRPr="00B5445C">
        <w:rPr>
          <w:szCs w:val="24"/>
        </w:rPr>
        <w:t>formális</w:t>
      </w:r>
      <w:proofErr w:type="gramEnd"/>
      <w:r w:rsidRPr="00B5445C">
        <w:rPr>
          <w:szCs w:val="24"/>
        </w:rPr>
        <w:t>, nem formális és informális tanulási programok egymással összehangoltan támogatják a kitűzött célok elérését.</w:t>
      </w:r>
    </w:p>
    <w:p w14:paraId="79E4BE7A" w14:textId="7C43CA2B" w:rsidR="009F0B60" w:rsidRPr="00157E3B" w:rsidRDefault="009F0B60" w:rsidP="00157E3B">
      <w:pPr>
        <w:pStyle w:val="Listaszerbekezds"/>
        <w:numPr>
          <w:ilvl w:val="0"/>
          <w:numId w:val="72"/>
        </w:numPr>
        <w:overflowPunct/>
        <w:autoSpaceDE/>
        <w:autoSpaceDN/>
        <w:adjustRightInd/>
        <w:spacing w:after="200" w:line="276" w:lineRule="auto"/>
        <w:ind w:left="284" w:hanging="371"/>
        <w:jc w:val="both"/>
        <w:textAlignment w:val="auto"/>
        <w:rPr>
          <w:szCs w:val="24"/>
        </w:rPr>
      </w:pPr>
      <w:r w:rsidRPr="00B5445C">
        <w:rPr>
          <w:b/>
          <w:bCs/>
          <w:szCs w:val="24"/>
        </w:rPr>
        <w:t>az egész életen át tartó tanulás elve:</w:t>
      </w:r>
      <w:r w:rsidRPr="00B5445C">
        <w:rPr>
          <w:szCs w:val="24"/>
        </w:rPr>
        <w:t xml:space="preserve"> Az élethosszig tartó tanuláshoz szükséges motívumok és tanulási képességek, készségek, jártasságok, attitűdök kialakítása alapvető jelentőségűvé válik. Az élethosszig tartó tanulás biztosítja azt a képességek további változását hozó önfejlődést, amelyet az új technológiák, a munkaerőpiac és a modern társadalom kihívásai igényelnek. Az élethosszig tartó tanulás szélesebben is értelmezhető, így az élet minden területére kiterjedő </w:t>
      </w:r>
      <w:proofErr w:type="gramStart"/>
      <w:r w:rsidRPr="00B5445C">
        <w:rPr>
          <w:szCs w:val="24"/>
        </w:rPr>
        <w:t>formális</w:t>
      </w:r>
      <w:proofErr w:type="gramEnd"/>
      <w:r w:rsidRPr="00B5445C">
        <w:rPr>
          <w:szCs w:val="24"/>
        </w:rPr>
        <w:t>, nem formális és informál</w:t>
      </w:r>
      <w:r w:rsidR="00157E3B">
        <w:rPr>
          <w:szCs w:val="24"/>
        </w:rPr>
        <w:t>is tanulást is magában foglalja</w:t>
      </w:r>
    </w:p>
    <w:p w14:paraId="703885FE" w14:textId="0E6BB1E6" w:rsidR="009F0B60" w:rsidRPr="00157E3B" w:rsidRDefault="009F0B60" w:rsidP="00157E3B">
      <w:pPr>
        <w:pStyle w:val="Listaszerbekezds"/>
        <w:numPr>
          <w:ilvl w:val="0"/>
          <w:numId w:val="72"/>
        </w:numPr>
        <w:overflowPunct/>
        <w:autoSpaceDE/>
        <w:autoSpaceDN/>
        <w:adjustRightInd/>
        <w:spacing w:after="200" w:line="276" w:lineRule="auto"/>
        <w:ind w:left="284" w:hanging="371"/>
        <w:jc w:val="both"/>
        <w:textAlignment w:val="auto"/>
        <w:rPr>
          <w:szCs w:val="24"/>
        </w:rPr>
      </w:pPr>
      <w:r w:rsidRPr="00B5445C">
        <w:rPr>
          <w:b/>
          <w:bCs/>
          <w:szCs w:val="24"/>
        </w:rPr>
        <w:t>a tapasztalatszerzés elve</w:t>
      </w:r>
      <w:r w:rsidRPr="00B5445C">
        <w:rPr>
          <w:szCs w:val="24"/>
        </w:rPr>
        <w:t xml:space="preserve">: Személyiségünk, viselkedésünk a tanulás során szerzett tapasztalatok révén fejlődik, változik. A tapasztalatszerzés történhet </w:t>
      </w:r>
      <w:proofErr w:type="gramStart"/>
      <w:r w:rsidRPr="00B5445C">
        <w:rPr>
          <w:szCs w:val="24"/>
        </w:rPr>
        <w:t>explicit</w:t>
      </w:r>
      <w:proofErr w:type="gramEnd"/>
      <w:r w:rsidRPr="00B5445C">
        <w:rPr>
          <w:szCs w:val="24"/>
        </w:rPr>
        <w:t xml:space="preserve">, instrukciókra épülő tanulás, megfigyelés vagy gyakorlati tapasztalás útján. Tanulásfelfogásunk szerint a tanulás a tapasztalatszerzést, az életszerű helyzetek sajátélményű megélését feltételezi, ahol az </w:t>
      </w:r>
      <w:proofErr w:type="gramStart"/>
      <w:r w:rsidRPr="00B5445C">
        <w:rPr>
          <w:szCs w:val="24"/>
        </w:rPr>
        <w:t>információ</w:t>
      </w:r>
      <w:proofErr w:type="gramEnd"/>
      <w:r w:rsidRPr="00B5445C">
        <w:rPr>
          <w:szCs w:val="24"/>
        </w:rPr>
        <w:t xml:space="preserve"> forrása maga a valóság. Az ilyen helyzeteket a tankönyvekben található leképzett, leegyszerűsített tananyag nem képes biztosítani. A régebben elsődlegesnek tartott ismeretekkel szemben felértékelődött a kompetencia, az a </w:t>
      </w:r>
      <w:proofErr w:type="gramStart"/>
      <w:r w:rsidRPr="00B5445C">
        <w:rPr>
          <w:szCs w:val="24"/>
        </w:rPr>
        <w:t>fajta tudás</w:t>
      </w:r>
      <w:proofErr w:type="gramEnd"/>
      <w:r w:rsidRPr="00B5445C">
        <w:rPr>
          <w:szCs w:val="24"/>
        </w:rPr>
        <w:t xml:space="preserve">, amelynek elsajátítása természetes környezetben, életszerű tapasztalatok szerzésével történik. Valljuk, hogy a tanuló életet alakító tudást és tapasztalatot kell, hogy szerezzen a tanulási folyamat során. Igyekszünk minél több lehetőséget teremteni a nevelés-oktatás folyamatában a tanulók számára a saját tapasztalatok megszerzésére, megértésére, általánosítására. Az informális tanulás jegyében arra törekszünk, hogy tanulóink az élet különböző színterein szerezzenek tapasztalatokat, az iskola falain kívül is. A külső helyszíneken jellemző, gyakorlaton alapuló, tapasztalati és élményalapú oktatás-tanulás, hozzájárul a kreativitás, az érzelmi intelligencia fejlődéséhez és a szocializációhoz is. </w:t>
      </w:r>
    </w:p>
    <w:p w14:paraId="0644548F" w14:textId="77777777" w:rsidR="00157E3B" w:rsidRDefault="009F0B60" w:rsidP="00157E3B">
      <w:pPr>
        <w:pStyle w:val="Listaszerbekezds"/>
        <w:numPr>
          <w:ilvl w:val="0"/>
          <w:numId w:val="72"/>
        </w:numPr>
        <w:overflowPunct/>
        <w:autoSpaceDE/>
        <w:autoSpaceDN/>
        <w:adjustRightInd/>
        <w:spacing w:after="200" w:line="276" w:lineRule="auto"/>
        <w:ind w:left="284" w:hanging="371"/>
        <w:jc w:val="both"/>
        <w:textAlignment w:val="auto"/>
        <w:rPr>
          <w:szCs w:val="24"/>
        </w:rPr>
      </w:pPr>
      <w:r w:rsidRPr="00B5445C">
        <w:rPr>
          <w:b/>
          <w:bCs/>
          <w:szCs w:val="24"/>
        </w:rPr>
        <w:t xml:space="preserve">az </w:t>
      </w:r>
      <w:proofErr w:type="gramStart"/>
      <w:r w:rsidRPr="00B5445C">
        <w:rPr>
          <w:b/>
          <w:bCs/>
          <w:szCs w:val="24"/>
        </w:rPr>
        <w:t>aktív</w:t>
      </w:r>
      <w:proofErr w:type="gramEnd"/>
      <w:r w:rsidRPr="00B5445C">
        <w:rPr>
          <w:b/>
          <w:bCs/>
          <w:szCs w:val="24"/>
        </w:rPr>
        <w:t xml:space="preserve"> részvétel elve:</w:t>
      </w:r>
      <w:r w:rsidRPr="00B5445C">
        <w:rPr>
          <w:szCs w:val="24"/>
        </w:rPr>
        <w:t xml:space="preserve"> A tanulás a tanuló aktív, értelmezést kívánó, értelmezést létrehozó tevékenysége. A tanulók passzív befogadására alapozó nevelés-oktatás helyett az </w:t>
      </w:r>
      <w:proofErr w:type="gramStart"/>
      <w:r w:rsidRPr="00B5445C">
        <w:rPr>
          <w:szCs w:val="24"/>
        </w:rPr>
        <w:t>aktív</w:t>
      </w:r>
      <w:proofErr w:type="gramEnd"/>
      <w:r w:rsidRPr="00B5445C">
        <w:rPr>
          <w:szCs w:val="24"/>
        </w:rPr>
        <w:t xml:space="preserve"> tanulási helyzetek megteremtése vált szükségessé, amelyekben a tanításról a tanulásra, az együttműködésekben történő, élményszerű tapasztalatszerzésre </w:t>
      </w:r>
      <w:proofErr w:type="spellStart"/>
      <w:r w:rsidRPr="00B5445C">
        <w:rPr>
          <w:szCs w:val="24"/>
        </w:rPr>
        <w:t>helyeződik</w:t>
      </w:r>
      <w:proofErr w:type="spellEnd"/>
      <w:r w:rsidRPr="00B5445C">
        <w:rPr>
          <w:szCs w:val="24"/>
        </w:rPr>
        <w:t xml:space="preserve"> át a hangsúly. A tanuló </w:t>
      </w:r>
      <w:proofErr w:type="gramStart"/>
      <w:r w:rsidRPr="00B5445C">
        <w:rPr>
          <w:szCs w:val="24"/>
        </w:rPr>
        <w:t>aktivitásának</w:t>
      </w:r>
      <w:proofErr w:type="gramEnd"/>
      <w:r w:rsidRPr="00B5445C">
        <w:rPr>
          <w:szCs w:val="24"/>
        </w:rPr>
        <w:t xml:space="preserve"> jelentős szerepe van a szociális tanulás folyamatában is.</w:t>
      </w:r>
    </w:p>
    <w:p w14:paraId="277F02E6" w14:textId="77777777" w:rsidR="00157E3B" w:rsidRDefault="009F0B60" w:rsidP="009F0B60">
      <w:pPr>
        <w:pStyle w:val="Listaszerbekezds"/>
        <w:numPr>
          <w:ilvl w:val="0"/>
          <w:numId w:val="72"/>
        </w:numPr>
        <w:overflowPunct/>
        <w:autoSpaceDE/>
        <w:autoSpaceDN/>
        <w:adjustRightInd/>
        <w:spacing w:after="200" w:line="276" w:lineRule="auto"/>
        <w:ind w:left="284" w:hanging="371"/>
        <w:jc w:val="both"/>
        <w:textAlignment w:val="auto"/>
        <w:rPr>
          <w:szCs w:val="24"/>
        </w:rPr>
      </w:pPr>
      <w:r w:rsidRPr="00157E3B">
        <w:rPr>
          <w:szCs w:val="24"/>
        </w:rPr>
        <w:t>A megváltozott pedagógus szerepnek megfelelően, tudatában vagyunk annak, hogy az ismeretek forrása ma már nem csak az iskola és nem csak a pedagógus, azaz a tanulás már túlmutat</w:t>
      </w:r>
      <w:r w:rsidR="00157E3B">
        <w:rPr>
          <w:szCs w:val="24"/>
        </w:rPr>
        <w:t xml:space="preserve"> a </w:t>
      </w:r>
      <w:proofErr w:type="gramStart"/>
      <w:r w:rsidR="00157E3B">
        <w:rPr>
          <w:szCs w:val="24"/>
        </w:rPr>
        <w:t>formális</w:t>
      </w:r>
      <w:proofErr w:type="gramEnd"/>
      <w:r w:rsidR="00157E3B">
        <w:rPr>
          <w:szCs w:val="24"/>
        </w:rPr>
        <w:t xml:space="preserve"> tanulási kereteken.</w:t>
      </w:r>
    </w:p>
    <w:p w14:paraId="54708F5A" w14:textId="7C8222D3" w:rsidR="009F0B60" w:rsidRPr="00157E3B" w:rsidRDefault="009F0B60" w:rsidP="009F0B60">
      <w:pPr>
        <w:pStyle w:val="Listaszerbekezds"/>
        <w:numPr>
          <w:ilvl w:val="0"/>
          <w:numId w:val="72"/>
        </w:numPr>
        <w:overflowPunct/>
        <w:autoSpaceDE/>
        <w:autoSpaceDN/>
        <w:adjustRightInd/>
        <w:spacing w:after="200" w:line="276" w:lineRule="auto"/>
        <w:ind w:left="284" w:hanging="371"/>
        <w:jc w:val="both"/>
        <w:textAlignment w:val="auto"/>
        <w:rPr>
          <w:szCs w:val="24"/>
        </w:rPr>
      </w:pPr>
      <w:r w:rsidRPr="00157E3B">
        <w:rPr>
          <w:szCs w:val="24"/>
        </w:rPr>
        <w:t>A pedagógus a tanulók egyéni tanácsadójává válva, többé-kevésbé a háttérben marad, és segítséget nyújt a tudás elsajátításának javításához. Kiemelt fontosságot kap a tanulói autonómia, az önálló cselekvés és az önszabályozás – megengedve a hibázást, a tévedést, mint a tanulás természetes velejáróját. Az alapelv megvalósítása függ a feldolgozandó tartalomtól, a szervezési formától, a feldolgozás során alkalmazott módszerektől és eszközöktől, valamint a helyszíntől.</w:t>
      </w:r>
    </w:p>
    <w:p w14:paraId="7D384ACE" w14:textId="77777777" w:rsidR="009F0B60" w:rsidRPr="00B5445C" w:rsidRDefault="009F0B60" w:rsidP="00157E3B">
      <w:pPr>
        <w:pStyle w:val="Listaszerbekezds"/>
        <w:numPr>
          <w:ilvl w:val="0"/>
          <w:numId w:val="72"/>
        </w:numPr>
        <w:overflowPunct/>
        <w:autoSpaceDE/>
        <w:autoSpaceDN/>
        <w:adjustRightInd/>
        <w:spacing w:after="200" w:line="276" w:lineRule="auto"/>
        <w:ind w:left="284" w:hanging="284"/>
        <w:jc w:val="both"/>
        <w:textAlignment w:val="auto"/>
        <w:rPr>
          <w:szCs w:val="24"/>
        </w:rPr>
      </w:pPr>
      <w:r w:rsidRPr="00B5445C">
        <w:rPr>
          <w:b/>
          <w:bCs/>
          <w:szCs w:val="24"/>
        </w:rPr>
        <w:t>az élményalapúság elve:</w:t>
      </w:r>
      <w:r w:rsidRPr="00B5445C">
        <w:rPr>
          <w:szCs w:val="24"/>
        </w:rPr>
        <w:t xml:space="preserve"> Lehetőség szerint igyekszünk összekötni az élményt a tanulással. Az élménypedagógiai szemlélet az iskolában megváltoztatja a pedagógusok és a tanulók egymáshoz és a tudáshoz való viszonyát. Ennek érdekében többek közt játékokat, szimulációkat, szerepjátékokat, stb. integrálunk a tanulási-tanítási folyamatba. Az iskolán kívüli tanulás során az </w:t>
      </w:r>
      <w:proofErr w:type="gramStart"/>
      <w:r w:rsidRPr="00B5445C">
        <w:rPr>
          <w:szCs w:val="24"/>
        </w:rPr>
        <w:t>autentikus</w:t>
      </w:r>
      <w:proofErr w:type="gramEnd"/>
      <w:r w:rsidRPr="00B5445C">
        <w:rPr>
          <w:szCs w:val="24"/>
        </w:rPr>
        <w:t xml:space="preserve"> környezet élmény- és információgazdag kontextust biztosít a tanuláshoz; a megszokott taneszközök helyett különféle munka- és vizsgálati eszközöket kínál; egyszerre több érzékszervre is hat. A tanterem által behatárolt térrel és hagyományos elrendezéssel szemben a változatos és tágabb tér lehetőséget biztosít a nyílt, tanulói </w:t>
      </w:r>
      <w:proofErr w:type="gramStart"/>
      <w:r w:rsidRPr="00B5445C">
        <w:rPr>
          <w:szCs w:val="24"/>
        </w:rPr>
        <w:t>aktivitáson</w:t>
      </w:r>
      <w:proofErr w:type="gramEnd"/>
      <w:r w:rsidRPr="00B5445C">
        <w:rPr>
          <w:szCs w:val="24"/>
        </w:rPr>
        <w:t xml:space="preserve"> és együttműködésen alapuló pedagógiai módszerek alkalmazására. Hisszük, hogy a hosszabb távú, rendszeres iskolán kívüli programok, ahol a tanulás </w:t>
      </w:r>
      <w:proofErr w:type="gramStart"/>
      <w:r w:rsidRPr="00B5445C">
        <w:rPr>
          <w:szCs w:val="24"/>
        </w:rPr>
        <w:t>autentikus</w:t>
      </w:r>
      <w:proofErr w:type="gramEnd"/>
      <w:r w:rsidRPr="00B5445C">
        <w:rPr>
          <w:szCs w:val="24"/>
        </w:rPr>
        <w:t xml:space="preserve"> élményekkel és szociális interakcióval gazdagítva zajlik, képesek pozitívan befolyásolni a tananyaggal, témával kapcsolatos attitűdöket, meggyőződést és viselkedést.</w:t>
      </w:r>
    </w:p>
    <w:p w14:paraId="01B8E6AC" w14:textId="712B4E8B" w:rsidR="009F0B60" w:rsidRPr="00157E3B" w:rsidRDefault="009F0B60" w:rsidP="0061348D">
      <w:pPr>
        <w:pStyle w:val="Listaszerbekezds"/>
        <w:numPr>
          <w:ilvl w:val="0"/>
          <w:numId w:val="72"/>
        </w:numPr>
        <w:overflowPunct/>
        <w:autoSpaceDE/>
        <w:autoSpaceDN/>
        <w:adjustRightInd/>
        <w:spacing w:after="200" w:line="276" w:lineRule="auto"/>
        <w:ind w:left="284" w:hanging="284"/>
        <w:jc w:val="both"/>
        <w:textAlignment w:val="auto"/>
        <w:rPr>
          <w:szCs w:val="24"/>
        </w:rPr>
      </w:pPr>
      <w:r w:rsidRPr="00157E3B">
        <w:rPr>
          <w:b/>
          <w:bCs/>
          <w:szCs w:val="24"/>
        </w:rPr>
        <w:t>a motiváció elve:</w:t>
      </w:r>
      <w:r w:rsidRPr="00157E3B">
        <w:rPr>
          <w:szCs w:val="24"/>
        </w:rPr>
        <w:t xml:space="preserve"> Felkeltjük tanulóinkban az érdeklődést, a megismerési, felfedezési vágyat, hogy örömmel, kedvvel jussanak el az ismeretekig. Pedagógusaink olyan új tanulási lehetőségeket ajánlanak, változatos szervezési megoldásokat alkalmaznak, amelyek fokozzák a tanulók </w:t>
      </w:r>
      <w:proofErr w:type="gramStart"/>
      <w:r w:rsidRPr="00157E3B">
        <w:rPr>
          <w:szCs w:val="24"/>
        </w:rPr>
        <w:t>aktivitását</w:t>
      </w:r>
      <w:proofErr w:type="gramEnd"/>
      <w:r w:rsidRPr="00157E3B">
        <w:rPr>
          <w:szCs w:val="24"/>
        </w:rPr>
        <w:t>, olyan módszerek birtokában vannak, amelyekkel pozitív attitűdöt alakítanak ki, pozitív érzelmeket keltenek bennük. Így kreatív, alkotó tagjaivá válhatnak egy-egy közösségnek.</w:t>
      </w:r>
    </w:p>
    <w:p w14:paraId="2D760D95" w14:textId="77777777" w:rsidR="009F0B60" w:rsidRPr="00B5445C" w:rsidRDefault="009F0B60" w:rsidP="00157E3B">
      <w:pPr>
        <w:pStyle w:val="Listaszerbekezds"/>
        <w:numPr>
          <w:ilvl w:val="0"/>
          <w:numId w:val="72"/>
        </w:numPr>
        <w:overflowPunct/>
        <w:autoSpaceDE/>
        <w:autoSpaceDN/>
        <w:adjustRightInd/>
        <w:spacing w:after="200" w:line="276" w:lineRule="auto"/>
        <w:ind w:left="284" w:hanging="284"/>
        <w:jc w:val="both"/>
        <w:textAlignment w:val="auto"/>
        <w:rPr>
          <w:szCs w:val="24"/>
        </w:rPr>
      </w:pPr>
      <w:r w:rsidRPr="00B5445C">
        <w:rPr>
          <w:b/>
          <w:bCs/>
          <w:szCs w:val="24"/>
        </w:rPr>
        <w:t>a bizalom elve:</w:t>
      </w:r>
      <w:r w:rsidRPr="00B5445C">
        <w:rPr>
          <w:szCs w:val="24"/>
        </w:rPr>
        <w:t xml:space="preserve"> Bizalom, megértés, tisztelet minden egyes tanuló és szülei személyisége iránt, törekvés a személyes kapcsolatok kialakítására. A bizalom alapja a biztonság (különös tekintettel az érzelmi biztonságra), a kiszámíthatóság, a hitelesség, a félelem vagy szorongás nélküli helyzetmegélés lehetősége. A bizalom záloga a szavahihető, megbízható viselkedés.</w:t>
      </w:r>
    </w:p>
    <w:p w14:paraId="388C87D3" w14:textId="77777777" w:rsidR="009F0B60" w:rsidRPr="00B5445C" w:rsidRDefault="009F0B60" w:rsidP="00157E3B">
      <w:pPr>
        <w:pStyle w:val="Listaszerbekezds"/>
        <w:numPr>
          <w:ilvl w:val="0"/>
          <w:numId w:val="72"/>
        </w:numPr>
        <w:overflowPunct/>
        <w:autoSpaceDE/>
        <w:autoSpaceDN/>
        <w:adjustRightInd/>
        <w:spacing w:after="200" w:line="276" w:lineRule="auto"/>
        <w:ind w:left="284" w:hanging="284"/>
        <w:jc w:val="both"/>
        <w:textAlignment w:val="auto"/>
        <w:rPr>
          <w:szCs w:val="24"/>
        </w:rPr>
      </w:pPr>
      <w:r w:rsidRPr="00B5445C">
        <w:rPr>
          <w:b/>
          <w:bCs/>
          <w:szCs w:val="24"/>
        </w:rPr>
        <w:t>a differenciálás elve:</w:t>
      </w:r>
      <w:r w:rsidRPr="00B5445C">
        <w:rPr>
          <w:szCs w:val="24"/>
        </w:rPr>
        <w:t xml:space="preserve"> Törekszünk az egyéni képesség-, fejlettségi szint és a személyiségi tulajdonságok eltéréseihez igazodó fejlesztő eljárási módok érvényesítésére a nevelés-oktatás folyamatában. Az iskolán belüli és kívüli nem </w:t>
      </w:r>
      <w:proofErr w:type="gramStart"/>
      <w:r w:rsidRPr="00B5445C">
        <w:rPr>
          <w:szCs w:val="24"/>
        </w:rPr>
        <w:t>formális</w:t>
      </w:r>
      <w:proofErr w:type="gramEnd"/>
      <w:r w:rsidRPr="00B5445C">
        <w:rPr>
          <w:szCs w:val="24"/>
        </w:rPr>
        <w:t xml:space="preserve"> és informális tanulási alkalmak szervezése a tanulók differenciált tevékenykedtetésére épül, a feladatrendszerek eltérő fejlesztő hatásának figyelembe vételével, igazodva az ismeretelsajátítás ütemében a fejleszthetőség és taníthatóság egyéni különbségeihez, felhasználva a differenciált munka tanórai és tanórán kívüli szervezeti lehetőségeit. A differenciált pedagógiai munkánk célja eljuttatni a tanulókat az egyéni képességek szerint elérhető ismeretelsajátítási szintre. A tanulással kapcsolatos egyéni eltérések mellett a csoportkülönbségeket is figyelembe vesszük.</w:t>
      </w:r>
    </w:p>
    <w:p w14:paraId="7434DDA4" w14:textId="77777777" w:rsidR="009F0B60" w:rsidRPr="00B5445C" w:rsidRDefault="009F0B60" w:rsidP="00157E3B">
      <w:pPr>
        <w:pStyle w:val="Listaszerbekezds"/>
        <w:numPr>
          <w:ilvl w:val="0"/>
          <w:numId w:val="72"/>
        </w:numPr>
        <w:overflowPunct/>
        <w:autoSpaceDE/>
        <w:autoSpaceDN/>
        <w:adjustRightInd/>
        <w:spacing w:after="200" w:line="276" w:lineRule="auto"/>
        <w:ind w:left="284" w:hanging="284"/>
        <w:jc w:val="both"/>
        <w:textAlignment w:val="auto"/>
        <w:rPr>
          <w:szCs w:val="24"/>
        </w:rPr>
      </w:pPr>
      <w:r w:rsidRPr="00B5445C">
        <w:rPr>
          <w:b/>
          <w:bCs/>
          <w:szCs w:val="24"/>
        </w:rPr>
        <w:t>a személyközpontúság elve:</w:t>
      </w:r>
      <w:r w:rsidRPr="00B5445C">
        <w:rPr>
          <w:szCs w:val="24"/>
        </w:rPr>
        <w:t xml:space="preserve"> Pedagógusaink személyiségét a másik ember felé </w:t>
      </w:r>
      <w:proofErr w:type="gramStart"/>
      <w:r w:rsidRPr="00B5445C">
        <w:rPr>
          <w:szCs w:val="24"/>
        </w:rPr>
        <w:t>empátiával</w:t>
      </w:r>
      <w:proofErr w:type="gramEnd"/>
      <w:r w:rsidRPr="00B5445C">
        <w:rPr>
          <w:szCs w:val="24"/>
        </w:rPr>
        <w:t xml:space="preserve">, feltételhez nem kötött pozitív odafordulással, hiteles, nyílt kommunikációval és bizalommal fordulás </w:t>
      </w:r>
      <w:proofErr w:type="spellStart"/>
      <w:r w:rsidRPr="00B5445C">
        <w:rPr>
          <w:szCs w:val="24"/>
        </w:rPr>
        <w:t>jellemzi</w:t>
      </w:r>
      <w:proofErr w:type="spellEnd"/>
      <w:r w:rsidRPr="00B5445C">
        <w:rPr>
          <w:szCs w:val="24"/>
        </w:rPr>
        <w:t xml:space="preserve">. Iskolánkban minden egyes tanuló fontos, és minél teljesebb körű megismerésben, személyes figyelemben részesül. A pedagógusok tudatosan teremtik meg a feltételeket az egyén fejlesztése érdekében a közösségi léthez, az egymás tiszteletén alapuló együttműködéshez, a közös gondolkodáshoz és </w:t>
      </w:r>
      <w:proofErr w:type="gramStart"/>
      <w:r w:rsidRPr="00B5445C">
        <w:rPr>
          <w:szCs w:val="24"/>
        </w:rPr>
        <w:t>probléma</w:t>
      </w:r>
      <w:proofErr w:type="gramEnd"/>
      <w:r w:rsidRPr="00B5445C">
        <w:rPr>
          <w:szCs w:val="24"/>
        </w:rPr>
        <w:t xml:space="preserve">megoldáshoz. </w:t>
      </w:r>
    </w:p>
    <w:p w14:paraId="2F965837" w14:textId="77777777" w:rsidR="009F0B60" w:rsidRPr="00B5445C" w:rsidRDefault="009F0B60" w:rsidP="00157E3B">
      <w:pPr>
        <w:pStyle w:val="Listaszerbekezds"/>
        <w:numPr>
          <w:ilvl w:val="0"/>
          <w:numId w:val="72"/>
        </w:numPr>
        <w:overflowPunct/>
        <w:autoSpaceDE/>
        <w:autoSpaceDN/>
        <w:adjustRightInd/>
        <w:spacing w:after="200" w:line="276" w:lineRule="auto"/>
        <w:ind w:left="284" w:hanging="284"/>
        <w:jc w:val="both"/>
        <w:textAlignment w:val="auto"/>
        <w:rPr>
          <w:szCs w:val="24"/>
        </w:rPr>
      </w:pPr>
      <w:r w:rsidRPr="00B5445C">
        <w:rPr>
          <w:b/>
          <w:bCs/>
          <w:szCs w:val="24"/>
        </w:rPr>
        <w:t>a visszajelzés elve:</w:t>
      </w:r>
      <w:r w:rsidRPr="00B5445C">
        <w:rPr>
          <w:szCs w:val="24"/>
        </w:rPr>
        <w:t xml:space="preserve"> Folyamatosan nyújtunk visszajelzést – mind a tanuló, mind a szülők számára – a személyiségfejlődésről, a tanulói teljesítményekről, ezek változásáról, javításuk akadályairól. Törekszünk arra, hogy az egyes tanulók különböző személyiségjegyeihez (például kognitív fejlettségi szint, siker vagy kudarcorientáció, különböző motivációs állapot, tanulási technika, szorgalom, erőfeszítés) igazodó, differenciált, az optimális teljesítményt elősegítő visszajelzést, értékelést adjunk.</w:t>
      </w:r>
    </w:p>
    <w:p w14:paraId="14547EB8" w14:textId="22A38820" w:rsidR="009F0B60" w:rsidRPr="001874DC" w:rsidRDefault="009F0B60" w:rsidP="001874DC">
      <w:pPr>
        <w:spacing w:before="120" w:after="120"/>
        <w:jc w:val="both"/>
        <w:rPr>
          <w:b/>
          <w:bCs/>
          <w:szCs w:val="24"/>
        </w:rPr>
      </w:pPr>
      <w:r w:rsidRPr="001874DC">
        <w:rPr>
          <w:b/>
          <w:bCs/>
          <w:szCs w:val="24"/>
        </w:rPr>
        <w:t>Értékek</w:t>
      </w:r>
    </w:p>
    <w:p w14:paraId="4CA0D5C7" w14:textId="77777777" w:rsidR="009F0B60" w:rsidRPr="00B5445C" w:rsidRDefault="009F0B60" w:rsidP="009F0B60">
      <w:pPr>
        <w:ind w:left="360"/>
        <w:jc w:val="both"/>
        <w:rPr>
          <w:szCs w:val="24"/>
        </w:rPr>
      </w:pPr>
      <w:r w:rsidRPr="00B5445C">
        <w:rPr>
          <w:szCs w:val="24"/>
        </w:rPr>
        <w:t>Mindennapi munkánk során arra törekszünk, hogy iskolánkban a tanulási-tanítási folyamatok a fent megfogalmazott alapelvek hátterében meghúzódó értékek alapján szerveződjenek.</w:t>
      </w:r>
    </w:p>
    <w:p w14:paraId="513623D6" w14:textId="77777777" w:rsidR="009F0B60" w:rsidRPr="00B5445C" w:rsidRDefault="009F0B60" w:rsidP="009F0B60">
      <w:pPr>
        <w:ind w:left="357"/>
        <w:jc w:val="both"/>
        <w:rPr>
          <w:szCs w:val="24"/>
        </w:rPr>
      </w:pPr>
      <w:r w:rsidRPr="00B5445C">
        <w:rPr>
          <w:szCs w:val="24"/>
        </w:rPr>
        <w:t>Kiemelten kezelt értékeink:</w:t>
      </w:r>
    </w:p>
    <w:p w14:paraId="25099BD7" w14:textId="77777777" w:rsidR="009F0B60" w:rsidRPr="00B5445C" w:rsidRDefault="009F0B60" w:rsidP="009F0B60">
      <w:pPr>
        <w:ind w:left="357"/>
        <w:jc w:val="both"/>
        <w:rPr>
          <w:szCs w:val="24"/>
        </w:rPr>
      </w:pPr>
      <w:r w:rsidRPr="00B5445C">
        <w:rPr>
          <w:szCs w:val="24"/>
        </w:rPr>
        <w:t>•</w:t>
      </w:r>
      <w:r w:rsidRPr="00B5445C">
        <w:rPr>
          <w:szCs w:val="24"/>
        </w:rPr>
        <w:tab/>
      </w:r>
      <w:proofErr w:type="gramStart"/>
      <w:r w:rsidRPr="00B5445C">
        <w:rPr>
          <w:szCs w:val="24"/>
        </w:rPr>
        <w:t>humanizmus</w:t>
      </w:r>
      <w:proofErr w:type="gramEnd"/>
      <w:r w:rsidRPr="00B5445C">
        <w:rPr>
          <w:szCs w:val="24"/>
        </w:rPr>
        <w:t>,</w:t>
      </w:r>
    </w:p>
    <w:p w14:paraId="7CAC4B70" w14:textId="77777777" w:rsidR="009F0B60" w:rsidRPr="00B5445C" w:rsidRDefault="009F0B60" w:rsidP="009F0B60">
      <w:pPr>
        <w:ind w:left="357"/>
        <w:jc w:val="both"/>
        <w:rPr>
          <w:szCs w:val="24"/>
        </w:rPr>
      </w:pPr>
      <w:r w:rsidRPr="00B5445C">
        <w:rPr>
          <w:szCs w:val="24"/>
        </w:rPr>
        <w:t>•</w:t>
      </w:r>
      <w:r w:rsidRPr="00B5445C">
        <w:rPr>
          <w:szCs w:val="24"/>
        </w:rPr>
        <w:tab/>
      </w:r>
      <w:proofErr w:type="gramStart"/>
      <w:r w:rsidRPr="00B5445C">
        <w:rPr>
          <w:szCs w:val="24"/>
        </w:rPr>
        <w:t>bizalom</w:t>
      </w:r>
      <w:proofErr w:type="gramEnd"/>
      <w:r w:rsidRPr="00B5445C">
        <w:rPr>
          <w:szCs w:val="24"/>
        </w:rPr>
        <w:t>,</w:t>
      </w:r>
    </w:p>
    <w:p w14:paraId="78D6FAB3" w14:textId="77777777" w:rsidR="009F0B60" w:rsidRPr="00B5445C" w:rsidRDefault="009F0B60" w:rsidP="009F0B60">
      <w:pPr>
        <w:ind w:left="357"/>
        <w:jc w:val="both"/>
        <w:rPr>
          <w:szCs w:val="24"/>
        </w:rPr>
      </w:pPr>
      <w:r w:rsidRPr="00B5445C">
        <w:rPr>
          <w:szCs w:val="24"/>
        </w:rPr>
        <w:t>•</w:t>
      </w:r>
      <w:r w:rsidRPr="00B5445C">
        <w:rPr>
          <w:szCs w:val="24"/>
        </w:rPr>
        <w:tab/>
      </w:r>
      <w:proofErr w:type="gramStart"/>
      <w:r w:rsidRPr="00B5445C">
        <w:rPr>
          <w:szCs w:val="24"/>
        </w:rPr>
        <w:t>biztonság</w:t>
      </w:r>
      <w:proofErr w:type="gramEnd"/>
      <w:r w:rsidRPr="00B5445C">
        <w:rPr>
          <w:szCs w:val="24"/>
        </w:rPr>
        <w:t>,</w:t>
      </w:r>
    </w:p>
    <w:p w14:paraId="6A5C9E56" w14:textId="77777777" w:rsidR="009F0B60" w:rsidRPr="00B5445C" w:rsidRDefault="009F0B60" w:rsidP="009F0B60">
      <w:pPr>
        <w:ind w:left="357"/>
        <w:jc w:val="both"/>
        <w:rPr>
          <w:szCs w:val="24"/>
        </w:rPr>
      </w:pPr>
      <w:r w:rsidRPr="00B5445C">
        <w:rPr>
          <w:szCs w:val="24"/>
        </w:rPr>
        <w:t>•</w:t>
      </w:r>
      <w:r w:rsidRPr="00B5445C">
        <w:rPr>
          <w:szCs w:val="24"/>
        </w:rPr>
        <w:tab/>
      </w:r>
      <w:proofErr w:type="gramStart"/>
      <w:r w:rsidRPr="00B5445C">
        <w:rPr>
          <w:szCs w:val="24"/>
        </w:rPr>
        <w:t>emberi</w:t>
      </w:r>
      <w:proofErr w:type="gramEnd"/>
      <w:r w:rsidRPr="00B5445C">
        <w:rPr>
          <w:szCs w:val="24"/>
        </w:rPr>
        <w:t xml:space="preserve"> szabadság,</w:t>
      </w:r>
    </w:p>
    <w:p w14:paraId="7E332613" w14:textId="77777777" w:rsidR="009F0B60" w:rsidRPr="00B5445C" w:rsidRDefault="009F0B60" w:rsidP="009F0B60">
      <w:pPr>
        <w:ind w:left="357"/>
        <w:jc w:val="both"/>
        <w:rPr>
          <w:szCs w:val="24"/>
        </w:rPr>
      </w:pPr>
      <w:r w:rsidRPr="00B5445C">
        <w:rPr>
          <w:szCs w:val="24"/>
        </w:rPr>
        <w:t>•</w:t>
      </w:r>
      <w:r w:rsidRPr="00B5445C">
        <w:rPr>
          <w:szCs w:val="24"/>
        </w:rPr>
        <w:tab/>
      </w:r>
      <w:proofErr w:type="gramStart"/>
      <w:r w:rsidRPr="00B5445C">
        <w:rPr>
          <w:szCs w:val="24"/>
        </w:rPr>
        <w:t>empátia</w:t>
      </w:r>
      <w:proofErr w:type="gramEnd"/>
      <w:r w:rsidRPr="00B5445C">
        <w:rPr>
          <w:szCs w:val="24"/>
        </w:rPr>
        <w:t xml:space="preserve">, </w:t>
      </w:r>
    </w:p>
    <w:p w14:paraId="0B48A922" w14:textId="77777777" w:rsidR="009F0B60" w:rsidRPr="00B5445C" w:rsidRDefault="009F0B60" w:rsidP="009F0B60">
      <w:pPr>
        <w:ind w:left="357"/>
        <w:jc w:val="both"/>
        <w:rPr>
          <w:szCs w:val="24"/>
        </w:rPr>
      </w:pPr>
      <w:r w:rsidRPr="00B5445C">
        <w:rPr>
          <w:szCs w:val="24"/>
        </w:rPr>
        <w:t>•</w:t>
      </w:r>
      <w:r w:rsidRPr="00B5445C">
        <w:rPr>
          <w:szCs w:val="24"/>
        </w:rPr>
        <w:tab/>
      </w:r>
      <w:proofErr w:type="gramStart"/>
      <w:r w:rsidRPr="00B5445C">
        <w:rPr>
          <w:szCs w:val="24"/>
        </w:rPr>
        <w:t>méltányosság</w:t>
      </w:r>
      <w:proofErr w:type="gramEnd"/>
      <w:r w:rsidRPr="00B5445C">
        <w:rPr>
          <w:szCs w:val="24"/>
        </w:rPr>
        <w:t xml:space="preserve">, </w:t>
      </w:r>
    </w:p>
    <w:p w14:paraId="7D8D2523" w14:textId="77777777" w:rsidR="009F0B60" w:rsidRPr="00B5445C" w:rsidRDefault="009F0B60" w:rsidP="009F0B60">
      <w:pPr>
        <w:ind w:left="357"/>
        <w:jc w:val="both"/>
        <w:rPr>
          <w:szCs w:val="24"/>
        </w:rPr>
      </w:pPr>
      <w:r w:rsidRPr="00B5445C">
        <w:rPr>
          <w:szCs w:val="24"/>
        </w:rPr>
        <w:t>•</w:t>
      </w:r>
      <w:r w:rsidRPr="00B5445C">
        <w:rPr>
          <w:szCs w:val="24"/>
        </w:rPr>
        <w:tab/>
      </w:r>
      <w:proofErr w:type="gramStart"/>
      <w:r w:rsidRPr="00B5445C">
        <w:rPr>
          <w:szCs w:val="24"/>
        </w:rPr>
        <w:t>szolidaritás</w:t>
      </w:r>
      <w:proofErr w:type="gramEnd"/>
      <w:r w:rsidRPr="00B5445C">
        <w:rPr>
          <w:szCs w:val="24"/>
        </w:rPr>
        <w:t xml:space="preserve">, </w:t>
      </w:r>
    </w:p>
    <w:p w14:paraId="2AD69ADD" w14:textId="77777777" w:rsidR="009F0B60" w:rsidRPr="00B5445C" w:rsidRDefault="009F0B60" w:rsidP="009F0B60">
      <w:pPr>
        <w:ind w:left="357"/>
        <w:jc w:val="both"/>
        <w:rPr>
          <w:szCs w:val="24"/>
        </w:rPr>
      </w:pPr>
      <w:r w:rsidRPr="00B5445C">
        <w:rPr>
          <w:szCs w:val="24"/>
        </w:rPr>
        <w:t>•</w:t>
      </w:r>
      <w:r w:rsidRPr="00B5445C">
        <w:rPr>
          <w:szCs w:val="24"/>
        </w:rPr>
        <w:tab/>
      </w:r>
      <w:proofErr w:type="gramStart"/>
      <w:r w:rsidRPr="00B5445C">
        <w:rPr>
          <w:szCs w:val="24"/>
        </w:rPr>
        <w:t>kapcsolatorientáltság</w:t>
      </w:r>
      <w:proofErr w:type="gramEnd"/>
      <w:r w:rsidRPr="00B5445C">
        <w:rPr>
          <w:szCs w:val="24"/>
        </w:rPr>
        <w:t xml:space="preserve">, </w:t>
      </w:r>
    </w:p>
    <w:p w14:paraId="05FFE08A" w14:textId="77777777" w:rsidR="009F0B60" w:rsidRPr="00B5445C" w:rsidRDefault="009F0B60" w:rsidP="009F0B60">
      <w:pPr>
        <w:ind w:left="357"/>
        <w:jc w:val="both"/>
        <w:rPr>
          <w:szCs w:val="24"/>
        </w:rPr>
      </w:pPr>
      <w:r w:rsidRPr="00B5445C">
        <w:rPr>
          <w:szCs w:val="24"/>
        </w:rPr>
        <w:t>•</w:t>
      </w:r>
      <w:r w:rsidRPr="00B5445C">
        <w:rPr>
          <w:szCs w:val="24"/>
        </w:rPr>
        <w:tab/>
      </w:r>
      <w:proofErr w:type="gramStart"/>
      <w:r w:rsidRPr="00B5445C">
        <w:rPr>
          <w:szCs w:val="24"/>
        </w:rPr>
        <w:t>folyamatos</w:t>
      </w:r>
      <w:proofErr w:type="gramEnd"/>
      <w:r w:rsidRPr="00B5445C">
        <w:rPr>
          <w:szCs w:val="24"/>
        </w:rPr>
        <w:t xml:space="preserve"> tanulás, </w:t>
      </w:r>
    </w:p>
    <w:p w14:paraId="4455AFDA" w14:textId="77777777" w:rsidR="009F0B60" w:rsidRPr="00B5445C" w:rsidRDefault="009F0B60" w:rsidP="009F0B60">
      <w:pPr>
        <w:ind w:left="357"/>
        <w:jc w:val="both"/>
        <w:rPr>
          <w:szCs w:val="24"/>
        </w:rPr>
      </w:pPr>
      <w:r w:rsidRPr="00B5445C">
        <w:rPr>
          <w:szCs w:val="24"/>
        </w:rPr>
        <w:t>•</w:t>
      </w:r>
      <w:r w:rsidRPr="00B5445C">
        <w:rPr>
          <w:szCs w:val="24"/>
        </w:rPr>
        <w:tab/>
      </w:r>
      <w:proofErr w:type="gramStart"/>
      <w:r w:rsidRPr="00B5445C">
        <w:rPr>
          <w:szCs w:val="24"/>
        </w:rPr>
        <w:t>fenntartható</w:t>
      </w:r>
      <w:proofErr w:type="gramEnd"/>
      <w:r w:rsidRPr="00B5445C">
        <w:rPr>
          <w:szCs w:val="24"/>
        </w:rPr>
        <w:t xml:space="preserve"> fejlődés.</w:t>
      </w:r>
    </w:p>
    <w:p w14:paraId="26480DFF" w14:textId="77777777" w:rsidR="009F0B60" w:rsidRPr="00B5445C" w:rsidRDefault="009F0B60" w:rsidP="009F0B60">
      <w:pPr>
        <w:ind w:left="360"/>
        <w:jc w:val="both"/>
        <w:rPr>
          <w:szCs w:val="24"/>
        </w:rPr>
      </w:pPr>
      <w:r w:rsidRPr="00B5445C">
        <w:rPr>
          <w:szCs w:val="24"/>
        </w:rPr>
        <w:t>Az iskolánk működésének filozófiai alapját alkotó, általunk vallott értékeket tudatosan, személyes mintákon keresztül közvetítjük tanulóink és családjaik, valamint környezetünk felé.</w:t>
      </w:r>
    </w:p>
    <w:p w14:paraId="0109A398" w14:textId="77777777" w:rsidR="009F0B60" w:rsidRPr="001874DC" w:rsidRDefault="009F0B60" w:rsidP="001874DC">
      <w:pPr>
        <w:spacing w:before="120" w:after="120"/>
        <w:jc w:val="both"/>
        <w:rPr>
          <w:b/>
          <w:bCs/>
          <w:szCs w:val="24"/>
        </w:rPr>
      </w:pPr>
      <w:r w:rsidRPr="001874DC">
        <w:rPr>
          <w:b/>
          <w:bCs/>
          <w:szCs w:val="24"/>
        </w:rPr>
        <w:t>Célok</w:t>
      </w:r>
    </w:p>
    <w:p w14:paraId="484AD19A" w14:textId="77777777" w:rsidR="009F0B60" w:rsidRPr="00B5445C" w:rsidRDefault="009F0B60" w:rsidP="009F0B60">
      <w:pPr>
        <w:ind w:left="360"/>
        <w:jc w:val="both"/>
        <w:rPr>
          <w:szCs w:val="24"/>
        </w:rPr>
      </w:pPr>
      <w:r w:rsidRPr="00B5445C">
        <w:rPr>
          <w:szCs w:val="24"/>
        </w:rPr>
        <w:t>A tanuló egyéni fejlődése, életminőségének javítása, látókörének szélesítése és a közösségben való tanulás örömének megtapasztalása pedagógiai-szakmai munkánk elsődleges célja. Az új módszertan alkalmazásával</w:t>
      </w:r>
    </w:p>
    <w:p w14:paraId="7957D756" w14:textId="77777777" w:rsidR="009F0B60" w:rsidRPr="00B5445C" w:rsidRDefault="009F0B60" w:rsidP="00157E3B">
      <w:pPr>
        <w:pStyle w:val="Listaszerbekezds"/>
        <w:numPr>
          <w:ilvl w:val="0"/>
          <w:numId w:val="73"/>
        </w:numPr>
        <w:overflowPunct/>
        <w:autoSpaceDE/>
        <w:autoSpaceDN/>
        <w:adjustRightInd/>
        <w:spacing w:after="200" w:line="276" w:lineRule="auto"/>
        <w:ind w:left="709"/>
        <w:jc w:val="both"/>
        <w:textAlignment w:val="auto"/>
        <w:rPr>
          <w:szCs w:val="24"/>
        </w:rPr>
      </w:pPr>
      <w:r w:rsidRPr="00B5445C">
        <w:rPr>
          <w:szCs w:val="24"/>
        </w:rPr>
        <w:t>erősödik intézményünkben az inkluzív szemlélet,</w:t>
      </w:r>
    </w:p>
    <w:p w14:paraId="39ECE8A4" w14:textId="77777777" w:rsidR="009F0B60" w:rsidRPr="00B5445C" w:rsidRDefault="009F0B60" w:rsidP="00157E3B">
      <w:pPr>
        <w:pStyle w:val="Listaszerbekezds"/>
        <w:numPr>
          <w:ilvl w:val="0"/>
          <w:numId w:val="73"/>
        </w:numPr>
        <w:overflowPunct/>
        <w:autoSpaceDE/>
        <w:autoSpaceDN/>
        <w:adjustRightInd/>
        <w:spacing w:after="200" w:line="276" w:lineRule="auto"/>
        <w:ind w:left="709"/>
        <w:jc w:val="both"/>
        <w:textAlignment w:val="auto"/>
        <w:rPr>
          <w:szCs w:val="24"/>
        </w:rPr>
      </w:pPr>
      <w:r w:rsidRPr="00B5445C">
        <w:rPr>
          <w:szCs w:val="24"/>
        </w:rPr>
        <w:t xml:space="preserve">az élményalapú nem </w:t>
      </w:r>
      <w:proofErr w:type="gramStart"/>
      <w:r w:rsidRPr="00B5445C">
        <w:rPr>
          <w:szCs w:val="24"/>
        </w:rPr>
        <w:t>formális</w:t>
      </w:r>
      <w:proofErr w:type="gramEnd"/>
      <w:r w:rsidRPr="00B5445C">
        <w:rPr>
          <w:szCs w:val="24"/>
        </w:rPr>
        <w:t xml:space="preserve"> és informális tanulási folyamatok megjelennek és beágyazódnak a formális oktatás rendszerébe,</w:t>
      </w:r>
    </w:p>
    <w:p w14:paraId="50A5B2B8" w14:textId="77777777" w:rsidR="009F0B60" w:rsidRPr="00B5445C" w:rsidRDefault="009F0B60" w:rsidP="00157E3B">
      <w:pPr>
        <w:pStyle w:val="Listaszerbekezds"/>
        <w:numPr>
          <w:ilvl w:val="0"/>
          <w:numId w:val="73"/>
        </w:numPr>
        <w:overflowPunct/>
        <w:autoSpaceDE/>
        <w:autoSpaceDN/>
        <w:adjustRightInd/>
        <w:spacing w:after="200" w:line="276" w:lineRule="auto"/>
        <w:ind w:left="709"/>
        <w:jc w:val="both"/>
        <w:textAlignment w:val="auto"/>
        <w:rPr>
          <w:szCs w:val="24"/>
        </w:rPr>
      </w:pPr>
      <w:r w:rsidRPr="00B5445C">
        <w:rPr>
          <w:szCs w:val="24"/>
        </w:rPr>
        <w:t xml:space="preserve">az új módszertan hozzájárul a pedagógusok módszertani kultúrájának folyamatos fejlesztéséhez, a pedagógiai kreativitás előtérbe helyezéséhez, </w:t>
      </w:r>
    </w:p>
    <w:p w14:paraId="7FC62032" w14:textId="77777777" w:rsidR="009F0B60" w:rsidRPr="00B5445C" w:rsidRDefault="009F0B60" w:rsidP="00157E3B">
      <w:pPr>
        <w:pStyle w:val="Listaszerbekezds"/>
        <w:numPr>
          <w:ilvl w:val="0"/>
          <w:numId w:val="73"/>
        </w:numPr>
        <w:overflowPunct/>
        <w:autoSpaceDE/>
        <w:autoSpaceDN/>
        <w:adjustRightInd/>
        <w:spacing w:after="200" w:line="276" w:lineRule="auto"/>
        <w:ind w:left="709"/>
        <w:jc w:val="both"/>
        <w:textAlignment w:val="auto"/>
        <w:rPr>
          <w:szCs w:val="24"/>
        </w:rPr>
      </w:pPr>
      <w:r w:rsidRPr="00B5445C">
        <w:rPr>
          <w:szCs w:val="24"/>
        </w:rPr>
        <w:t>megerősödik a támogató-segítő, kooperatív pedagógiai kultúra és tevékenység intézményünkben,</w:t>
      </w:r>
    </w:p>
    <w:p w14:paraId="6ECE18D2" w14:textId="77777777" w:rsidR="009F0B60" w:rsidRPr="00B5445C" w:rsidRDefault="009F0B60" w:rsidP="00157E3B">
      <w:pPr>
        <w:pStyle w:val="Listaszerbekezds"/>
        <w:numPr>
          <w:ilvl w:val="0"/>
          <w:numId w:val="73"/>
        </w:numPr>
        <w:overflowPunct/>
        <w:autoSpaceDE/>
        <w:autoSpaceDN/>
        <w:adjustRightInd/>
        <w:spacing w:after="200" w:line="276" w:lineRule="auto"/>
        <w:ind w:left="709"/>
        <w:jc w:val="both"/>
        <w:textAlignment w:val="auto"/>
        <w:rPr>
          <w:szCs w:val="24"/>
        </w:rPr>
      </w:pPr>
      <w:r w:rsidRPr="00B5445C">
        <w:rPr>
          <w:szCs w:val="24"/>
        </w:rPr>
        <w:t xml:space="preserve">a tanórákon kívül az iskolában eltöltött időben megvalósuló, és az intézményen kívüli nem </w:t>
      </w:r>
      <w:proofErr w:type="gramStart"/>
      <w:r w:rsidRPr="00B5445C">
        <w:rPr>
          <w:szCs w:val="24"/>
        </w:rPr>
        <w:t>formális</w:t>
      </w:r>
      <w:proofErr w:type="gramEnd"/>
      <w:r w:rsidRPr="00B5445C">
        <w:rPr>
          <w:szCs w:val="24"/>
        </w:rPr>
        <w:t xml:space="preserve"> és informális tanulási formákon alkalmazott új módszertan hozzájárul a tanulói ismeretek, kompetenciák elsajátításához, a személyiség kiteljesedéséhez,</w:t>
      </w:r>
    </w:p>
    <w:p w14:paraId="739B1776" w14:textId="77777777" w:rsidR="009F0B60" w:rsidRPr="00B5445C" w:rsidRDefault="009F0B60" w:rsidP="00157E3B">
      <w:pPr>
        <w:pStyle w:val="Listaszerbekezds"/>
        <w:numPr>
          <w:ilvl w:val="0"/>
          <w:numId w:val="73"/>
        </w:numPr>
        <w:overflowPunct/>
        <w:autoSpaceDE/>
        <w:autoSpaceDN/>
        <w:adjustRightInd/>
        <w:spacing w:after="200" w:line="276" w:lineRule="auto"/>
        <w:ind w:left="709"/>
        <w:jc w:val="both"/>
        <w:textAlignment w:val="auto"/>
        <w:rPr>
          <w:szCs w:val="24"/>
        </w:rPr>
      </w:pPr>
      <w:r w:rsidRPr="00B5445C">
        <w:rPr>
          <w:szCs w:val="24"/>
        </w:rPr>
        <w:t xml:space="preserve">a nyitott nevelési-tanulási színtereken megvalósuló tematikus foglalkozások keretében lehetőség teremtődik olyan tanulási módokra és szervezési megoldásokra, amelyek előmozdítják a tanulás belső motivációinak, önszabályozó mechanizmusainak fejlesztését, a </w:t>
      </w:r>
      <w:proofErr w:type="gramStart"/>
      <w:r w:rsidRPr="00B5445C">
        <w:rPr>
          <w:szCs w:val="24"/>
        </w:rPr>
        <w:t>heterogén</w:t>
      </w:r>
      <w:proofErr w:type="gramEnd"/>
      <w:r w:rsidRPr="00B5445C">
        <w:rPr>
          <w:szCs w:val="24"/>
        </w:rPr>
        <w:t xml:space="preserve"> tanulói közösségek kialakítását és az osztályközösségek megerősödését,</w:t>
      </w:r>
    </w:p>
    <w:p w14:paraId="1FE00EB8" w14:textId="77777777" w:rsidR="009F0B60" w:rsidRPr="00B5445C" w:rsidRDefault="009F0B60" w:rsidP="00157E3B">
      <w:pPr>
        <w:pStyle w:val="Listaszerbekezds"/>
        <w:numPr>
          <w:ilvl w:val="0"/>
          <w:numId w:val="73"/>
        </w:numPr>
        <w:overflowPunct/>
        <w:autoSpaceDE/>
        <w:autoSpaceDN/>
        <w:adjustRightInd/>
        <w:spacing w:after="200" w:line="276" w:lineRule="auto"/>
        <w:ind w:left="709"/>
        <w:jc w:val="both"/>
        <w:textAlignment w:val="auto"/>
        <w:rPr>
          <w:szCs w:val="24"/>
        </w:rPr>
      </w:pPr>
      <w:r w:rsidRPr="00B5445C">
        <w:rPr>
          <w:szCs w:val="24"/>
        </w:rPr>
        <w:t>a hátrányos és halmozottan hátrányos helyzetű tanulók tanulási motivációja erősödik,</w:t>
      </w:r>
    </w:p>
    <w:p w14:paraId="71A15E44" w14:textId="77777777" w:rsidR="009F0B60" w:rsidRPr="00B5445C" w:rsidRDefault="009F0B60" w:rsidP="00157E3B">
      <w:pPr>
        <w:pStyle w:val="Listaszerbekezds"/>
        <w:numPr>
          <w:ilvl w:val="0"/>
          <w:numId w:val="73"/>
        </w:numPr>
        <w:overflowPunct/>
        <w:autoSpaceDE/>
        <w:autoSpaceDN/>
        <w:adjustRightInd/>
        <w:spacing w:after="200" w:line="276" w:lineRule="auto"/>
        <w:ind w:left="709"/>
        <w:jc w:val="both"/>
        <w:textAlignment w:val="auto"/>
        <w:rPr>
          <w:szCs w:val="24"/>
        </w:rPr>
      </w:pPr>
      <w:r w:rsidRPr="00B5445C">
        <w:rPr>
          <w:szCs w:val="24"/>
        </w:rPr>
        <w:t>csökkennek a lemorzsolódási mutatók, és ez hosszabb távon hozzájárul a végzettség nélküli iskolaelhagyás csökkenéséhez,</w:t>
      </w:r>
    </w:p>
    <w:p w14:paraId="56AA4419" w14:textId="77777777" w:rsidR="009F0B60" w:rsidRPr="00B5445C" w:rsidRDefault="009F0B60" w:rsidP="00157E3B">
      <w:pPr>
        <w:pStyle w:val="Listaszerbekezds"/>
        <w:numPr>
          <w:ilvl w:val="0"/>
          <w:numId w:val="73"/>
        </w:numPr>
        <w:overflowPunct/>
        <w:autoSpaceDE/>
        <w:autoSpaceDN/>
        <w:adjustRightInd/>
        <w:spacing w:after="200" w:line="276" w:lineRule="auto"/>
        <w:ind w:left="709"/>
        <w:jc w:val="both"/>
        <w:textAlignment w:val="auto"/>
        <w:rPr>
          <w:szCs w:val="24"/>
        </w:rPr>
      </w:pPr>
      <w:r w:rsidRPr="00B5445C">
        <w:rPr>
          <w:szCs w:val="24"/>
        </w:rPr>
        <w:t xml:space="preserve">megalapozódnak az egész életen át tartó tanuláshoz szükséges </w:t>
      </w:r>
      <w:proofErr w:type="gramStart"/>
      <w:r w:rsidRPr="00B5445C">
        <w:rPr>
          <w:szCs w:val="24"/>
        </w:rPr>
        <w:t>kompetenciák</w:t>
      </w:r>
      <w:proofErr w:type="gramEnd"/>
      <w:r w:rsidRPr="00B5445C">
        <w:rPr>
          <w:szCs w:val="24"/>
        </w:rPr>
        <w:t>,</w:t>
      </w:r>
    </w:p>
    <w:p w14:paraId="5D03546A" w14:textId="77777777" w:rsidR="009F0B60" w:rsidRPr="00B5445C" w:rsidRDefault="009F0B60" w:rsidP="00157E3B">
      <w:pPr>
        <w:pStyle w:val="Listaszerbekezds"/>
        <w:numPr>
          <w:ilvl w:val="0"/>
          <w:numId w:val="73"/>
        </w:numPr>
        <w:overflowPunct/>
        <w:autoSpaceDE/>
        <w:autoSpaceDN/>
        <w:adjustRightInd/>
        <w:spacing w:after="200" w:line="276" w:lineRule="auto"/>
        <w:ind w:left="709"/>
        <w:jc w:val="both"/>
        <w:textAlignment w:val="auto"/>
        <w:rPr>
          <w:szCs w:val="24"/>
        </w:rPr>
      </w:pPr>
      <w:r w:rsidRPr="00B5445C">
        <w:rPr>
          <w:szCs w:val="24"/>
        </w:rPr>
        <w:t>erősödnek a célok megvalósításához elengedhetetlen, különböző szintű és típusú együttműködések.</w:t>
      </w:r>
    </w:p>
    <w:p w14:paraId="60CB8B3C" w14:textId="70C678E1" w:rsidR="009F0B60" w:rsidRPr="001874DC" w:rsidRDefault="009F0B60" w:rsidP="001874DC">
      <w:pPr>
        <w:spacing w:before="120" w:after="120"/>
        <w:jc w:val="both"/>
        <w:rPr>
          <w:b/>
          <w:bCs/>
          <w:szCs w:val="24"/>
        </w:rPr>
      </w:pPr>
      <w:r w:rsidRPr="001874DC">
        <w:rPr>
          <w:b/>
          <w:bCs/>
          <w:szCs w:val="24"/>
        </w:rPr>
        <w:t>Feladatok</w:t>
      </w:r>
    </w:p>
    <w:p w14:paraId="2E4D3045" w14:textId="77777777" w:rsidR="009F0B60" w:rsidRPr="00B5445C" w:rsidRDefault="009F0B60" w:rsidP="009F0B60">
      <w:pPr>
        <w:ind w:left="360"/>
        <w:jc w:val="both"/>
        <w:rPr>
          <w:sz w:val="22"/>
          <w:szCs w:val="22"/>
        </w:rPr>
      </w:pPr>
      <w:r w:rsidRPr="00B5445C">
        <w:rPr>
          <w:sz w:val="22"/>
          <w:szCs w:val="22"/>
        </w:rPr>
        <w:t>A célok megvalósításához szükséges feladatok, tevékenységek:</w:t>
      </w:r>
    </w:p>
    <w:p w14:paraId="62419E35" w14:textId="77777777" w:rsidR="009F0B60" w:rsidRPr="00B5445C" w:rsidRDefault="009F0B60" w:rsidP="00047670">
      <w:pPr>
        <w:pStyle w:val="Listaszerbekezds"/>
        <w:numPr>
          <w:ilvl w:val="0"/>
          <w:numId w:val="73"/>
        </w:numPr>
        <w:overflowPunct/>
        <w:autoSpaceDE/>
        <w:autoSpaceDN/>
        <w:adjustRightInd/>
        <w:spacing w:after="200" w:line="276" w:lineRule="auto"/>
        <w:jc w:val="both"/>
        <w:textAlignment w:val="auto"/>
        <w:rPr>
          <w:sz w:val="22"/>
          <w:szCs w:val="22"/>
        </w:rPr>
      </w:pPr>
      <w:r w:rsidRPr="00B5445C">
        <w:rPr>
          <w:sz w:val="22"/>
          <w:szCs w:val="22"/>
        </w:rPr>
        <w:t xml:space="preserve">a tantermen kívüli, élményalapú gyakorlati tapasztalatszerzésen alapuló foglalkozások, tematikus nem </w:t>
      </w:r>
      <w:proofErr w:type="gramStart"/>
      <w:r w:rsidRPr="00B5445C">
        <w:rPr>
          <w:sz w:val="22"/>
          <w:szCs w:val="22"/>
        </w:rPr>
        <w:t>formális</w:t>
      </w:r>
      <w:proofErr w:type="gramEnd"/>
      <w:r w:rsidRPr="00B5445C">
        <w:rPr>
          <w:sz w:val="22"/>
          <w:szCs w:val="22"/>
        </w:rPr>
        <w:t xml:space="preserve"> és informális programok számának növelése, </w:t>
      </w:r>
    </w:p>
    <w:p w14:paraId="0A5F3A9D" w14:textId="77777777" w:rsidR="009F0B60" w:rsidRPr="00B5445C" w:rsidRDefault="009F0B60" w:rsidP="00047670">
      <w:pPr>
        <w:pStyle w:val="Listaszerbekezds"/>
        <w:numPr>
          <w:ilvl w:val="0"/>
          <w:numId w:val="73"/>
        </w:numPr>
        <w:overflowPunct/>
        <w:autoSpaceDE/>
        <w:autoSpaceDN/>
        <w:adjustRightInd/>
        <w:spacing w:after="200" w:line="276" w:lineRule="auto"/>
        <w:jc w:val="both"/>
        <w:textAlignment w:val="auto"/>
        <w:rPr>
          <w:sz w:val="22"/>
          <w:szCs w:val="22"/>
        </w:rPr>
      </w:pPr>
      <w:r w:rsidRPr="00B5445C">
        <w:rPr>
          <w:sz w:val="22"/>
          <w:szCs w:val="22"/>
        </w:rPr>
        <w:t xml:space="preserve">belső szakmai műhely kialakítása a feladatra, majd szakmai </w:t>
      </w:r>
      <w:proofErr w:type="gramStart"/>
      <w:r w:rsidRPr="00B5445C">
        <w:rPr>
          <w:sz w:val="22"/>
          <w:szCs w:val="22"/>
        </w:rPr>
        <w:t>koncepció</w:t>
      </w:r>
      <w:proofErr w:type="gramEnd"/>
      <w:r w:rsidRPr="00B5445C">
        <w:rPr>
          <w:sz w:val="22"/>
          <w:szCs w:val="22"/>
        </w:rPr>
        <w:t xml:space="preserve"> kidolgozása az intézményünk nevelési-oktatási rendszerébe való integrálásra, figyelembe véve az alábbi témamodulok felhasználási lehetőségeit: </w:t>
      </w:r>
    </w:p>
    <w:p w14:paraId="140A5E33" w14:textId="77777777" w:rsidR="001874DC" w:rsidRDefault="001874DC" w:rsidP="001874DC">
      <w:pPr>
        <w:spacing w:before="120" w:after="120"/>
        <w:jc w:val="both"/>
        <w:rPr>
          <w:b/>
          <w:bCs/>
          <w:szCs w:val="24"/>
        </w:rPr>
      </w:pPr>
      <w:r>
        <w:rPr>
          <w:b/>
          <w:bCs/>
          <w:szCs w:val="24"/>
        </w:rPr>
        <w:br w:type="page"/>
      </w:r>
    </w:p>
    <w:p w14:paraId="0FA758D6" w14:textId="2AAEEEC2" w:rsidR="009F0B60" w:rsidRPr="001874DC" w:rsidRDefault="009F0B60" w:rsidP="001874DC">
      <w:pPr>
        <w:spacing w:before="120" w:after="120"/>
        <w:jc w:val="both"/>
        <w:rPr>
          <w:b/>
          <w:bCs/>
          <w:szCs w:val="24"/>
        </w:rPr>
      </w:pPr>
      <w:r w:rsidRPr="001874DC">
        <w:rPr>
          <w:b/>
          <w:bCs/>
          <w:szCs w:val="24"/>
        </w:rPr>
        <w:t>Témamodulok, évfolyamok és tantárgyi illeszkedések</w:t>
      </w:r>
    </w:p>
    <w:p w14:paraId="1D96FA29" w14:textId="77777777" w:rsidR="009F0B60" w:rsidRDefault="009F0B60" w:rsidP="009F0B60">
      <w:pPr>
        <w:jc w:val="both"/>
        <w:rPr>
          <w:szCs w:val="24"/>
        </w:rPr>
      </w:pPr>
      <w:r>
        <w:rPr>
          <w:szCs w:val="24"/>
        </w:rPr>
        <w:t>Az alábbiak a Gyöngyösi Berze Nagy János Gimnázium 5-7. évfolyamos tanulóira vonatkoznak.</w:t>
      </w:r>
    </w:p>
    <w:p w14:paraId="4407B1A3" w14:textId="77777777" w:rsidR="009F0B60" w:rsidRPr="009F0B60" w:rsidRDefault="009F0B60" w:rsidP="009F0B60"/>
    <w:p w14:paraId="7636A3A3" w14:textId="77777777" w:rsidR="009F0B60" w:rsidRDefault="009F0B60" w:rsidP="009F0B60">
      <w:pPr>
        <w:ind w:left="360"/>
        <w:jc w:val="both"/>
        <w:rPr>
          <w:sz w:val="22"/>
          <w:szCs w:val="22"/>
        </w:rPr>
      </w:pPr>
      <w:r>
        <w:rPr>
          <w:noProof/>
          <w:sz w:val="22"/>
          <w:szCs w:val="22"/>
        </w:rPr>
        <w:drawing>
          <wp:inline distT="0" distB="0" distL="0" distR="0" wp14:anchorId="76DEC368" wp14:editId="5AFB6ACF">
            <wp:extent cx="4846955" cy="2700655"/>
            <wp:effectExtent l="0" t="0" r="0" b="4445"/>
            <wp:docPr id="81" name="Kép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6955" cy="2700655"/>
                    </a:xfrm>
                    <a:prstGeom prst="rect">
                      <a:avLst/>
                    </a:prstGeom>
                    <a:noFill/>
                  </pic:spPr>
                </pic:pic>
              </a:graphicData>
            </a:graphic>
          </wp:inline>
        </w:drawing>
      </w:r>
    </w:p>
    <w:p w14:paraId="293093DC" w14:textId="77777777" w:rsidR="009F0B60" w:rsidRDefault="009F0B60" w:rsidP="009F0B60">
      <w:pPr>
        <w:ind w:left="360"/>
        <w:jc w:val="both"/>
        <w:rPr>
          <w:sz w:val="22"/>
          <w:szCs w:val="22"/>
        </w:rPr>
      </w:pPr>
      <w:r>
        <w:rPr>
          <w:noProof/>
          <w:sz w:val="22"/>
          <w:szCs w:val="22"/>
        </w:rPr>
        <w:drawing>
          <wp:inline distT="0" distB="0" distL="0" distR="0" wp14:anchorId="7A3D751E" wp14:editId="22C2EBA6">
            <wp:extent cx="4785995" cy="5273675"/>
            <wp:effectExtent l="0" t="0" r="0" b="3175"/>
            <wp:docPr id="80" name="Kép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5995" cy="5273675"/>
                    </a:xfrm>
                    <a:prstGeom prst="rect">
                      <a:avLst/>
                    </a:prstGeom>
                    <a:noFill/>
                  </pic:spPr>
                </pic:pic>
              </a:graphicData>
            </a:graphic>
          </wp:inline>
        </w:drawing>
      </w:r>
    </w:p>
    <w:p w14:paraId="47A52B46" w14:textId="77777777" w:rsidR="009F0B60" w:rsidRPr="006A49C9" w:rsidRDefault="009F0B60" w:rsidP="009F0B60">
      <w:pPr>
        <w:ind w:left="360"/>
        <w:jc w:val="both"/>
        <w:rPr>
          <w:szCs w:val="24"/>
        </w:rPr>
      </w:pPr>
    </w:p>
    <w:p w14:paraId="2679F9CB" w14:textId="77777777" w:rsidR="009F0B60" w:rsidRPr="00B5445C" w:rsidRDefault="009F0B60" w:rsidP="00047670">
      <w:pPr>
        <w:pStyle w:val="Listaszerbekezds"/>
        <w:numPr>
          <w:ilvl w:val="0"/>
          <w:numId w:val="72"/>
        </w:numPr>
        <w:overflowPunct/>
        <w:autoSpaceDE/>
        <w:autoSpaceDN/>
        <w:adjustRightInd/>
        <w:spacing w:after="200" w:line="276" w:lineRule="auto"/>
        <w:jc w:val="both"/>
        <w:textAlignment w:val="auto"/>
        <w:rPr>
          <w:szCs w:val="24"/>
        </w:rPr>
      </w:pPr>
      <w:r w:rsidRPr="00B5445C">
        <w:rPr>
          <w:szCs w:val="24"/>
        </w:rPr>
        <w:t>a befogadó, esélyteremtő szemléletén alapuló kooperatív pedagógiai kultúra elmélyítése, az ezt szolgáló akkreditált pedagógus-továbbképzéseken való részvétel előnyben részesítése,</w:t>
      </w:r>
    </w:p>
    <w:p w14:paraId="3070A0A9" w14:textId="77777777" w:rsidR="009F0B60" w:rsidRPr="00B5445C" w:rsidRDefault="009F0B60" w:rsidP="00047670">
      <w:pPr>
        <w:pStyle w:val="Listaszerbekezds"/>
        <w:numPr>
          <w:ilvl w:val="0"/>
          <w:numId w:val="72"/>
        </w:numPr>
        <w:overflowPunct/>
        <w:autoSpaceDE/>
        <w:autoSpaceDN/>
        <w:adjustRightInd/>
        <w:spacing w:after="200" w:line="276" w:lineRule="auto"/>
        <w:jc w:val="both"/>
        <w:textAlignment w:val="auto"/>
        <w:rPr>
          <w:szCs w:val="24"/>
        </w:rPr>
      </w:pPr>
      <w:r w:rsidRPr="00B5445C">
        <w:rPr>
          <w:szCs w:val="24"/>
        </w:rPr>
        <w:t>az újszerű, a kompetenciafejlesztést támogató tanulásszervezési eljárások alkalmazása,</w:t>
      </w:r>
    </w:p>
    <w:p w14:paraId="6BD04AE9" w14:textId="77777777" w:rsidR="009F0B60" w:rsidRPr="00B5445C" w:rsidRDefault="009F0B60" w:rsidP="00047670">
      <w:pPr>
        <w:pStyle w:val="Listaszerbekezds"/>
        <w:numPr>
          <w:ilvl w:val="0"/>
          <w:numId w:val="72"/>
        </w:numPr>
        <w:overflowPunct/>
        <w:autoSpaceDE/>
        <w:autoSpaceDN/>
        <w:adjustRightInd/>
        <w:spacing w:after="200" w:line="276" w:lineRule="auto"/>
        <w:jc w:val="both"/>
        <w:textAlignment w:val="auto"/>
        <w:rPr>
          <w:szCs w:val="24"/>
        </w:rPr>
      </w:pPr>
      <w:r w:rsidRPr="00B5445C">
        <w:rPr>
          <w:szCs w:val="24"/>
        </w:rPr>
        <w:t>a tanulási esélyek egyenlőségét szolgáló szervezeti formák alkalmazása,</w:t>
      </w:r>
    </w:p>
    <w:p w14:paraId="30D6AC7B" w14:textId="7F50AE5D" w:rsidR="009F0B60" w:rsidRPr="00B5445C" w:rsidRDefault="008D54BF" w:rsidP="00047670">
      <w:pPr>
        <w:pStyle w:val="Listaszerbekezds"/>
        <w:numPr>
          <w:ilvl w:val="0"/>
          <w:numId w:val="72"/>
        </w:numPr>
        <w:overflowPunct/>
        <w:autoSpaceDE/>
        <w:autoSpaceDN/>
        <w:adjustRightInd/>
        <w:spacing w:after="200" w:line="276" w:lineRule="auto"/>
        <w:jc w:val="both"/>
        <w:textAlignment w:val="auto"/>
        <w:rPr>
          <w:szCs w:val="24"/>
        </w:rPr>
      </w:pPr>
      <w:r>
        <w:rPr>
          <w:szCs w:val="24"/>
        </w:rPr>
        <w:t>az esélykülönbségeket mérsék</w:t>
      </w:r>
      <w:r w:rsidR="009F0B60" w:rsidRPr="00B5445C">
        <w:rPr>
          <w:szCs w:val="24"/>
        </w:rPr>
        <w:t>lő, esélyteremtő módszertan alkalmazása,</w:t>
      </w:r>
    </w:p>
    <w:p w14:paraId="36A3AA73" w14:textId="77777777" w:rsidR="009F0B60" w:rsidRPr="006A49C9" w:rsidRDefault="009F0B60" w:rsidP="00047670">
      <w:pPr>
        <w:pStyle w:val="Listaszerbekezds"/>
        <w:numPr>
          <w:ilvl w:val="0"/>
          <w:numId w:val="72"/>
        </w:numPr>
        <w:overflowPunct/>
        <w:autoSpaceDE/>
        <w:autoSpaceDN/>
        <w:adjustRightInd/>
        <w:spacing w:after="200" w:line="276" w:lineRule="auto"/>
        <w:jc w:val="both"/>
        <w:textAlignment w:val="auto"/>
        <w:rPr>
          <w:szCs w:val="24"/>
        </w:rPr>
      </w:pPr>
      <w:r w:rsidRPr="00B5445C">
        <w:rPr>
          <w:szCs w:val="24"/>
        </w:rPr>
        <w:t>a digitális korszak korszerű tanulási módjainak előtérbe helyezése</w:t>
      </w:r>
      <w:r w:rsidRPr="006A49C9">
        <w:rPr>
          <w:szCs w:val="24"/>
        </w:rPr>
        <w:t>.</w:t>
      </w:r>
    </w:p>
    <w:p w14:paraId="7AC2D621" w14:textId="77777777" w:rsidR="009F0B60" w:rsidRPr="001874DC" w:rsidRDefault="009F0B60" w:rsidP="001874DC">
      <w:pPr>
        <w:spacing w:before="120" w:after="120"/>
        <w:jc w:val="both"/>
        <w:rPr>
          <w:b/>
          <w:bCs/>
          <w:szCs w:val="24"/>
        </w:rPr>
      </w:pPr>
      <w:r w:rsidRPr="001874DC">
        <w:rPr>
          <w:b/>
          <w:bCs/>
          <w:szCs w:val="24"/>
        </w:rPr>
        <w:t>Eszközök</w:t>
      </w:r>
    </w:p>
    <w:p w14:paraId="1F9DBBA8" w14:textId="77777777" w:rsidR="009F0B60" w:rsidRPr="00B5445C" w:rsidRDefault="009F0B60" w:rsidP="009F0B60">
      <w:pPr>
        <w:ind w:left="360"/>
        <w:jc w:val="both"/>
        <w:rPr>
          <w:szCs w:val="24"/>
        </w:rPr>
      </w:pPr>
      <w:r w:rsidRPr="00B5445C">
        <w:rPr>
          <w:szCs w:val="24"/>
        </w:rPr>
        <w:t xml:space="preserve">A gyakorlatban olyan nevelő-oktató munkát segítő eszközöket alkalmazunk, amelyek értékeink közvetítését segítik, és alapelveinknek megfelelnek. Kiemelt szempont a </w:t>
      </w:r>
      <w:proofErr w:type="gramStart"/>
      <w:r w:rsidRPr="00B5445C">
        <w:rPr>
          <w:szCs w:val="24"/>
        </w:rPr>
        <w:t>mobilizálható</w:t>
      </w:r>
      <w:proofErr w:type="gramEnd"/>
      <w:r w:rsidRPr="00B5445C">
        <w:rPr>
          <w:szCs w:val="24"/>
        </w:rPr>
        <w:t xml:space="preserve"> környezet kialakítása és az élménypedagógia szükséges eszközeinek biztosítása.</w:t>
      </w:r>
    </w:p>
    <w:p w14:paraId="655C599E" w14:textId="365F4ABA" w:rsidR="009F0B60" w:rsidRPr="001874DC" w:rsidRDefault="009F0B60" w:rsidP="001874DC">
      <w:pPr>
        <w:spacing w:before="120" w:after="120"/>
        <w:jc w:val="both"/>
        <w:rPr>
          <w:b/>
          <w:bCs/>
          <w:szCs w:val="24"/>
        </w:rPr>
      </w:pPr>
      <w:r w:rsidRPr="001874DC">
        <w:rPr>
          <w:b/>
          <w:bCs/>
          <w:szCs w:val="24"/>
        </w:rPr>
        <w:t>Eljárások</w:t>
      </w:r>
    </w:p>
    <w:p w14:paraId="0EB5A0A0" w14:textId="77777777" w:rsidR="009F0B60" w:rsidRPr="00B5445C" w:rsidRDefault="009F0B60" w:rsidP="00157E3B">
      <w:pPr>
        <w:ind w:firstLine="709"/>
        <w:jc w:val="both"/>
        <w:rPr>
          <w:szCs w:val="24"/>
        </w:rPr>
      </w:pPr>
      <w:r w:rsidRPr="00B5445C">
        <w:rPr>
          <w:szCs w:val="24"/>
        </w:rPr>
        <w:t xml:space="preserve">A projektben megismert és alkalmazott újszerű, a kompetenciafejlesztést támogató tanulásszervezési eljárások jelen vannak pedagógiai munkánkban. Nagy hangsúlyt fektetünk az olyan tanulásszervezési módokra, alkalmazott módszerekre és technikákra, amelyek alkalmasak a célok megvalósítására. Előtérbe kerül a kulcskompetenciák fejlesztése, az </w:t>
      </w:r>
      <w:proofErr w:type="gramStart"/>
      <w:r w:rsidRPr="00B5445C">
        <w:rPr>
          <w:szCs w:val="24"/>
        </w:rPr>
        <w:t>aktív</w:t>
      </w:r>
      <w:proofErr w:type="gramEnd"/>
      <w:r w:rsidRPr="00B5445C">
        <w:rPr>
          <w:szCs w:val="24"/>
        </w:rPr>
        <w:t>, cselekedtető, kooperáción és kölcsönös függéségen alapuló tanulásszervezési eljárások alkalmazása.</w:t>
      </w:r>
    </w:p>
    <w:p w14:paraId="6E522DEE" w14:textId="704D8AEF" w:rsidR="009F0B60" w:rsidRPr="001874DC" w:rsidRDefault="009F0B60" w:rsidP="001874DC">
      <w:pPr>
        <w:spacing w:before="120" w:after="120"/>
        <w:jc w:val="both"/>
        <w:rPr>
          <w:b/>
          <w:bCs/>
          <w:szCs w:val="24"/>
        </w:rPr>
      </w:pPr>
      <w:r w:rsidRPr="001874DC">
        <w:rPr>
          <w:b/>
          <w:bCs/>
          <w:szCs w:val="24"/>
        </w:rPr>
        <w:t>A személyiségfejlesztéssel kapcsolatos pedagógiai feladatok</w:t>
      </w:r>
    </w:p>
    <w:p w14:paraId="128EF9EB" w14:textId="50D0DECA" w:rsidR="009F0B60" w:rsidRPr="00B5445C" w:rsidRDefault="009F0B60" w:rsidP="00157E3B">
      <w:pPr>
        <w:ind w:firstLine="360"/>
        <w:jc w:val="both"/>
        <w:rPr>
          <w:b/>
          <w:bCs/>
          <w:szCs w:val="24"/>
        </w:rPr>
      </w:pPr>
      <w:r w:rsidRPr="00B5445C">
        <w:rPr>
          <w:szCs w:val="24"/>
        </w:rPr>
        <w:t xml:space="preserve">Iskolánk fontos feladata, hogy tanulóinkat felkészítsük az optimális szintű </w:t>
      </w:r>
      <w:r w:rsidRPr="00B5445C">
        <w:rPr>
          <w:b/>
          <w:bCs/>
          <w:szCs w:val="24"/>
        </w:rPr>
        <w:t xml:space="preserve">közösségi és önfejlesztő </w:t>
      </w:r>
      <w:proofErr w:type="gramStart"/>
      <w:r w:rsidRPr="00B5445C">
        <w:rPr>
          <w:b/>
          <w:bCs/>
          <w:szCs w:val="24"/>
        </w:rPr>
        <w:t>aktivitásra</w:t>
      </w:r>
      <w:proofErr w:type="gramEnd"/>
      <w:r w:rsidRPr="00B5445C">
        <w:rPr>
          <w:szCs w:val="24"/>
        </w:rPr>
        <w:t xml:space="preserve">, </w:t>
      </w:r>
      <w:r w:rsidRPr="00B5445C">
        <w:rPr>
          <w:b/>
          <w:bCs/>
          <w:szCs w:val="24"/>
        </w:rPr>
        <w:t>a konstruktív életvezetésre</w:t>
      </w:r>
      <w:r w:rsidRPr="00B5445C">
        <w:rPr>
          <w:szCs w:val="24"/>
        </w:rPr>
        <w:t>, és mind</w:t>
      </w:r>
      <w:r w:rsidR="008D54BF">
        <w:rPr>
          <w:szCs w:val="24"/>
        </w:rPr>
        <w:t xml:space="preserve"> </w:t>
      </w:r>
      <w:r w:rsidRPr="00B5445C">
        <w:rPr>
          <w:szCs w:val="24"/>
        </w:rPr>
        <w:t xml:space="preserve">ezek érdekében jelentős szerepet kap nevelőmunkánkban az </w:t>
      </w:r>
      <w:r w:rsidRPr="00B5445C">
        <w:rPr>
          <w:b/>
          <w:bCs/>
          <w:szCs w:val="24"/>
        </w:rPr>
        <w:t xml:space="preserve">érzelmi intelligencia fejlesztése. </w:t>
      </w:r>
    </w:p>
    <w:p w14:paraId="121665C5" w14:textId="77777777" w:rsidR="009F0B60" w:rsidRPr="00B5445C" w:rsidRDefault="009F0B60" w:rsidP="00157E3B">
      <w:pPr>
        <w:ind w:firstLine="360"/>
        <w:jc w:val="both"/>
        <w:rPr>
          <w:szCs w:val="24"/>
        </w:rPr>
      </w:pPr>
      <w:r w:rsidRPr="00B5445C">
        <w:rPr>
          <w:szCs w:val="24"/>
        </w:rPr>
        <w:t xml:space="preserve">Személyiségfejlesztő munkánk a tanuló minél sokoldalúbb megismerésén alapul, melyet a </w:t>
      </w:r>
      <w:proofErr w:type="gramStart"/>
      <w:r w:rsidRPr="00B5445C">
        <w:rPr>
          <w:szCs w:val="24"/>
        </w:rPr>
        <w:t>formális</w:t>
      </w:r>
      <w:proofErr w:type="gramEnd"/>
      <w:r w:rsidRPr="00B5445C">
        <w:rPr>
          <w:szCs w:val="24"/>
        </w:rPr>
        <w:t xml:space="preserve"> keretekhez viszonyítva hatékonyabban szolgálnak a nem formális és informális tanulási formák.</w:t>
      </w:r>
      <w:r w:rsidRPr="00B5445C">
        <w:rPr>
          <w:szCs w:val="24"/>
        </w:rPr>
        <w:tab/>
        <w:t xml:space="preserve"> </w:t>
      </w:r>
    </w:p>
    <w:p w14:paraId="004AEF4B" w14:textId="77777777" w:rsidR="009F0B60" w:rsidRPr="00B5445C" w:rsidRDefault="009F0B60" w:rsidP="00157E3B">
      <w:pPr>
        <w:ind w:firstLine="360"/>
        <w:jc w:val="both"/>
        <w:rPr>
          <w:szCs w:val="24"/>
        </w:rPr>
      </w:pPr>
      <w:r w:rsidRPr="00B5445C">
        <w:rPr>
          <w:b/>
          <w:bCs/>
          <w:szCs w:val="24"/>
        </w:rPr>
        <w:t xml:space="preserve">A tanulást tágan, széles </w:t>
      </w:r>
      <w:proofErr w:type="gramStart"/>
      <w:r w:rsidRPr="00B5445C">
        <w:rPr>
          <w:b/>
          <w:bCs/>
          <w:szCs w:val="24"/>
        </w:rPr>
        <w:t>spektrumban</w:t>
      </w:r>
      <w:proofErr w:type="gramEnd"/>
      <w:r w:rsidRPr="00B5445C">
        <w:rPr>
          <w:szCs w:val="24"/>
        </w:rPr>
        <w:t xml:space="preserve"> értelmezzük, és nem csak az iskolai, </w:t>
      </w:r>
      <w:proofErr w:type="spellStart"/>
      <w:r w:rsidRPr="00B5445C">
        <w:rPr>
          <w:szCs w:val="24"/>
        </w:rPr>
        <w:t>osztálytermi</w:t>
      </w:r>
      <w:proofErr w:type="spellEnd"/>
      <w:r w:rsidRPr="00B5445C">
        <w:rPr>
          <w:szCs w:val="24"/>
        </w:rPr>
        <w:t xml:space="preserve"> tanulást értjük alatta. A gyermek születésétől kezdve folyamatosan tanul.</w:t>
      </w:r>
      <w:r w:rsidRPr="00B5445C">
        <w:rPr>
          <w:szCs w:val="24"/>
        </w:rPr>
        <w:tab/>
      </w:r>
    </w:p>
    <w:p w14:paraId="55CAB09D" w14:textId="77777777" w:rsidR="009F0B60" w:rsidRPr="00B5445C" w:rsidRDefault="009F0B60" w:rsidP="00157E3B">
      <w:pPr>
        <w:ind w:firstLine="360"/>
        <w:jc w:val="both"/>
        <w:rPr>
          <w:szCs w:val="24"/>
        </w:rPr>
      </w:pPr>
      <w:r w:rsidRPr="00B5445C">
        <w:rPr>
          <w:szCs w:val="24"/>
        </w:rPr>
        <w:t xml:space="preserve">Felfogásunk szerint a tanulási folyamatban tapasztalt </w:t>
      </w:r>
      <w:r w:rsidRPr="00B5445C">
        <w:rPr>
          <w:b/>
          <w:bCs/>
          <w:szCs w:val="24"/>
        </w:rPr>
        <w:t>különbözőségek</w:t>
      </w:r>
      <w:r w:rsidRPr="00B5445C">
        <w:rPr>
          <w:szCs w:val="24"/>
        </w:rPr>
        <w:t xml:space="preserve"> – úgymint az eltérő tanulási stílus és tempó, az eltérő </w:t>
      </w:r>
      <w:proofErr w:type="gramStart"/>
      <w:r w:rsidRPr="00B5445C">
        <w:rPr>
          <w:szCs w:val="24"/>
        </w:rPr>
        <w:t>intenzitású</w:t>
      </w:r>
      <w:proofErr w:type="gramEnd"/>
      <w:r w:rsidRPr="00B5445C">
        <w:rPr>
          <w:szCs w:val="24"/>
        </w:rPr>
        <w:t xml:space="preserve"> érdeklődés, a változó támogatási igény – természetes velejárói a tanulási folyamatoknak. A </w:t>
      </w:r>
      <w:r w:rsidRPr="00B5445C">
        <w:rPr>
          <w:b/>
          <w:bCs/>
          <w:szCs w:val="24"/>
        </w:rPr>
        <w:t xml:space="preserve">személyre szabott </w:t>
      </w:r>
      <w:proofErr w:type="gramStart"/>
      <w:r w:rsidRPr="00B5445C">
        <w:rPr>
          <w:b/>
          <w:bCs/>
          <w:szCs w:val="24"/>
        </w:rPr>
        <w:t>komplex</w:t>
      </w:r>
      <w:proofErr w:type="gramEnd"/>
      <w:r w:rsidRPr="00B5445C">
        <w:rPr>
          <w:b/>
          <w:bCs/>
          <w:szCs w:val="24"/>
        </w:rPr>
        <w:t xml:space="preserve"> fejlesztés folyamatában</w:t>
      </w:r>
      <w:r w:rsidRPr="00B5445C">
        <w:rPr>
          <w:szCs w:val="24"/>
        </w:rPr>
        <w:t xml:space="preserve"> nagy hangsúlyt fektetünk a kulcskompetenciák, ezen belül kiemelten a </w:t>
      </w:r>
      <w:r w:rsidRPr="00B5445C">
        <w:rPr>
          <w:b/>
          <w:bCs/>
          <w:szCs w:val="24"/>
        </w:rPr>
        <w:t>szociális (személyes és társas) kompetenciák</w:t>
      </w:r>
      <w:r w:rsidRPr="00B5445C">
        <w:rPr>
          <w:szCs w:val="24"/>
        </w:rPr>
        <w:t xml:space="preserve"> fejlesztésére. </w:t>
      </w:r>
    </w:p>
    <w:p w14:paraId="5BE662DB" w14:textId="77777777" w:rsidR="009F0B60" w:rsidRPr="00B5445C" w:rsidRDefault="009F0B60" w:rsidP="00157E3B">
      <w:pPr>
        <w:ind w:firstLine="360"/>
        <w:jc w:val="both"/>
        <w:rPr>
          <w:szCs w:val="24"/>
        </w:rPr>
      </w:pPr>
      <w:r w:rsidRPr="00B5445C">
        <w:rPr>
          <w:szCs w:val="24"/>
        </w:rPr>
        <w:t xml:space="preserve">Az </w:t>
      </w:r>
      <w:r w:rsidRPr="00B5445C">
        <w:rPr>
          <w:b/>
          <w:bCs/>
          <w:szCs w:val="24"/>
        </w:rPr>
        <w:t>esélykülönbségek mérséklése</w:t>
      </w:r>
      <w:r w:rsidRPr="00B5445C">
        <w:rPr>
          <w:szCs w:val="24"/>
        </w:rPr>
        <w:t xml:space="preserve"> érdekében feladatunk az egyéni, hozott tudásokra, erősségekre épülő fejlesztés.</w:t>
      </w:r>
    </w:p>
    <w:p w14:paraId="306B6265" w14:textId="77777777" w:rsidR="009F0B60" w:rsidRPr="00B5445C" w:rsidRDefault="009F0B60" w:rsidP="00157E3B">
      <w:pPr>
        <w:ind w:firstLine="360"/>
        <w:jc w:val="both"/>
        <w:rPr>
          <w:b/>
          <w:bCs/>
          <w:szCs w:val="24"/>
        </w:rPr>
      </w:pPr>
      <w:r w:rsidRPr="00B5445C">
        <w:rPr>
          <w:szCs w:val="24"/>
        </w:rPr>
        <w:t xml:space="preserve">Az nem </w:t>
      </w:r>
      <w:proofErr w:type="gramStart"/>
      <w:r w:rsidRPr="00B5445C">
        <w:rPr>
          <w:szCs w:val="24"/>
        </w:rPr>
        <w:t>formális</w:t>
      </w:r>
      <w:proofErr w:type="gramEnd"/>
      <w:r w:rsidRPr="00B5445C">
        <w:rPr>
          <w:szCs w:val="24"/>
        </w:rPr>
        <w:t xml:space="preserve"> és informális tanulási alkalmak foglalkozásain számolunk azzal, hogy a </w:t>
      </w:r>
      <w:r w:rsidRPr="00B5445C">
        <w:rPr>
          <w:b/>
          <w:bCs/>
          <w:szCs w:val="24"/>
        </w:rPr>
        <w:t>tanulók különböző szinten állnak</w:t>
      </w:r>
      <w:r w:rsidRPr="00B5445C">
        <w:rPr>
          <w:szCs w:val="24"/>
        </w:rPr>
        <w:t xml:space="preserve"> </w:t>
      </w:r>
      <w:r w:rsidRPr="00B5445C">
        <w:rPr>
          <w:b/>
          <w:bCs/>
          <w:szCs w:val="24"/>
        </w:rPr>
        <w:t>a tudásban, mindenkinek más és más az előzetes tudása, mindenkinek más lehet a tapasztalata, és másképp érett a tananyag befogadására.</w:t>
      </w:r>
    </w:p>
    <w:p w14:paraId="22AA99AE" w14:textId="77777777" w:rsidR="009F0B60" w:rsidRPr="00B5445C" w:rsidRDefault="009F0B60" w:rsidP="00157E3B">
      <w:pPr>
        <w:ind w:firstLine="360"/>
        <w:jc w:val="both"/>
        <w:rPr>
          <w:szCs w:val="24"/>
        </w:rPr>
      </w:pPr>
      <w:r w:rsidRPr="00B5445C">
        <w:rPr>
          <w:szCs w:val="24"/>
        </w:rPr>
        <w:t xml:space="preserve">Az ismeretek közvetítésekor, szövegértés fejlesztésekor, szövegfeldolgozás során prioritásként kezeljük az </w:t>
      </w:r>
      <w:r w:rsidRPr="00B5445C">
        <w:rPr>
          <w:b/>
          <w:bCs/>
          <w:szCs w:val="24"/>
        </w:rPr>
        <w:t>előzetes tudásra épülő ismeretelsajátítást</w:t>
      </w:r>
      <w:r w:rsidRPr="00B5445C">
        <w:rPr>
          <w:szCs w:val="24"/>
        </w:rPr>
        <w:t xml:space="preserve">. Az előzetes tudás előhívása különösen meghatározó jelentőségű </w:t>
      </w:r>
      <w:r w:rsidRPr="00B5445C">
        <w:rPr>
          <w:b/>
          <w:bCs/>
          <w:szCs w:val="24"/>
        </w:rPr>
        <w:t>a hátrányos és halmozottan hátrányos tanulók esetében</w:t>
      </w:r>
      <w:r w:rsidRPr="00B5445C">
        <w:rPr>
          <w:szCs w:val="24"/>
        </w:rPr>
        <w:t>, legfőképpen a verbális tanulás során.</w:t>
      </w:r>
    </w:p>
    <w:p w14:paraId="05D66BA6" w14:textId="77777777" w:rsidR="009F0B60" w:rsidRPr="0004602D" w:rsidRDefault="009F0B60" w:rsidP="009F0B60">
      <w:pPr>
        <w:ind w:left="360"/>
        <w:jc w:val="both"/>
        <w:rPr>
          <w:szCs w:val="24"/>
        </w:rPr>
      </w:pPr>
    </w:p>
    <w:p w14:paraId="767AC4A1" w14:textId="77777777" w:rsidR="001874DC" w:rsidRDefault="001874DC" w:rsidP="001874DC">
      <w:pPr>
        <w:spacing w:before="120" w:after="120"/>
        <w:jc w:val="both"/>
        <w:rPr>
          <w:b/>
          <w:bCs/>
          <w:szCs w:val="24"/>
        </w:rPr>
      </w:pPr>
      <w:r>
        <w:rPr>
          <w:b/>
          <w:bCs/>
          <w:szCs w:val="24"/>
        </w:rPr>
        <w:br w:type="page"/>
      </w:r>
    </w:p>
    <w:p w14:paraId="0DEC8511" w14:textId="31D9400B" w:rsidR="009F0B60" w:rsidRPr="001874DC" w:rsidRDefault="009F0B60" w:rsidP="001874DC">
      <w:pPr>
        <w:spacing w:before="120" w:after="120"/>
        <w:jc w:val="both"/>
        <w:rPr>
          <w:b/>
          <w:bCs/>
          <w:szCs w:val="24"/>
        </w:rPr>
      </w:pPr>
      <w:r w:rsidRPr="001874DC">
        <w:rPr>
          <w:b/>
          <w:bCs/>
          <w:szCs w:val="24"/>
        </w:rPr>
        <w:t>A közösségfejlesztéssel, az iskola szereplőinek együttműködésével kapcsolatos feladatok</w:t>
      </w:r>
    </w:p>
    <w:p w14:paraId="45B994C6" w14:textId="77777777" w:rsidR="009F0B60" w:rsidRDefault="009F0B60" w:rsidP="009F0B60">
      <w:pPr>
        <w:ind w:left="357"/>
        <w:jc w:val="both"/>
        <w:rPr>
          <w:szCs w:val="24"/>
        </w:rPr>
      </w:pPr>
    </w:p>
    <w:p w14:paraId="7B8D4139" w14:textId="77777777" w:rsidR="009F0B60" w:rsidRPr="00B5445C" w:rsidRDefault="009F0B60" w:rsidP="00157E3B">
      <w:pPr>
        <w:jc w:val="both"/>
        <w:rPr>
          <w:szCs w:val="24"/>
        </w:rPr>
      </w:pPr>
      <w:r w:rsidRPr="00B5445C">
        <w:rPr>
          <w:szCs w:val="24"/>
        </w:rPr>
        <w:t xml:space="preserve">Az </w:t>
      </w:r>
      <w:r w:rsidRPr="00B5445C">
        <w:rPr>
          <w:b/>
          <w:bCs/>
          <w:szCs w:val="24"/>
        </w:rPr>
        <w:t>önismeret alakítása, a fejlesztő értékelés és önértékelés képességének fejlesztése mellett felértékelődik a tanulói közösségépítés szerepe</w:t>
      </w:r>
      <w:r w:rsidRPr="00B5445C">
        <w:rPr>
          <w:szCs w:val="24"/>
        </w:rPr>
        <w:t>, mivel a tanuló egyéni fejlesztése a tanulói közösségek hatásán keresztül is érvényesül. A közösségépítést elősegítő feladataink:</w:t>
      </w:r>
    </w:p>
    <w:p w14:paraId="750C2AFA" w14:textId="77777777" w:rsidR="009F0B60" w:rsidRPr="00B5445C" w:rsidRDefault="009F0B60" w:rsidP="00157E3B">
      <w:pPr>
        <w:jc w:val="both"/>
        <w:rPr>
          <w:szCs w:val="24"/>
        </w:rPr>
      </w:pPr>
      <w:r w:rsidRPr="00B5445C">
        <w:rPr>
          <w:szCs w:val="24"/>
        </w:rPr>
        <w:t>•</w:t>
      </w:r>
      <w:r w:rsidRPr="00B5445C">
        <w:rPr>
          <w:szCs w:val="24"/>
        </w:rPr>
        <w:tab/>
      </w:r>
      <w:proofErr w:type="gramStart"/>
      <w:r w:rsidRPr="00B5445C">
        <w:rPr>
          <w:szCs w:val="24"/>
        </w:rPr>
        <w:t>heterogén</w:t>
      </w:r>
      <w:proofErr w:type="gramEnd"/>
      <w:r w:rsidRPr="00B5445C">
        <w:rPr>
          <w:szCs w:val="24"/>
        </w:rPr>
        <w:t xml:space="preserve"> csoportalakítás, </w:t>
      </w:r>
    </w:p>
    <w:p w14:paraId="6ED9C203" w14:textId="77777777" w:rsidR="009F0B60" w:rsidRPr="00B5445C" w:rsidRDefault="009F0B60" w:rsidP="00157E3B">
      <w:pPr>
        <w:jc w:val="both"/>
        <w:rPr>
          <w:szCs w:val="24"/>
        </w:rPr>
      </w:pPr>
      <w:r w:rsidRPr="00B5445C">
        <w:rPr>
          <w:szCs w:val="24"/>
        </w:rPr>
        <w:t>•</w:t>
      </w:r>
      <w:r w:rsidRPr="00B5445C">
        <w:rPr>
          <w:szCs w:val="24"/>
        </w:rPr>
        <w:tab/>
      </w:r>
      <w:proofErr w:type="gramStart"/>
      <w:r w:rsidRPr="00B5445C">
        <w:rPr>
          <w:szCs w:val="24"/>
        </w:rPr>
        <w:t>kooperáción</w:t>
      </w:r>
      <w:proofErr w:type="gramEnd"/>
      <w:r w:rsidRPr="00B5445C">
        <w:rPr>
          <w:szCs w:val="24"/>
        </w:rPr>
        <w:t xml:space="preserve"> alapuló tanulásszervezés,</w:t>
      </w:r>
    </w:p>
    <w:p w14:paraId="32F4DD69" w14:textId="6EFEE48E" w:rsidR="009F0B60" w:rsidRDefault="009F0B60" w:rsidP="00157E3B">
      <w:pPr>
        <w:jc w:val="both"/>
        <w:rPr>
          <w:szCs w:val="24"/>
        </w:rPr>
      </w:pPr>
      <w:r w:rsidRPr="00B5445C">
        <w:rPr>
          <w:szCs w:val="24"/>
        </w:rPr>
        <w:t>•</w:t>
      </w:r>
      <w:r w:rsidRPr="00B5445C">
        <w:rPr>
          <w:szCs w:val="24"/>
        </w:rPr>
        <w:tab/>
      </w:r>
      <w:proofErr w:type="gramStart"/>
      <w:r w:rsidRPr="00B5445C">
        <w:rPr>
          <w:szCs w:val="24"/>
        </w:rPr>
        <w:t>a</w:t>
      </w:r>
      <w:proofErr w:type="gramEnd"/>
      <w:r w:rsidRPr="00B5445C">
        <w:rPr>
          <w:szCs w:val="24"/>
        </w:rPr>
        <w:t xml:space="preserve"> közösségben elfoglalt hely rendezése (státuszkezelés).</w:t>
      </w:r>
      <w:bookmarkEnd w:id="549"/>
      <w:bookmarkEnd w:id="550"/>
    </w:p>
    <w:p w14:paraId="3E0B1EFE" w14:textId="2B5BA72E" w:rsidR="00156400" w:rsidRDefault="00156400" w:rsidP="00CD4A16">
      <w:pPr>
        <w:ind w:left="357"/>
        <w:jc w:val="both"/>
        <w:rPr>
          <w:szCs w:val="24"/>
        </w:rPr>
      </w:pPr>
    </w:p>
    <w:p w14:paraId="1EA0FE4B" w14:textId="77777777" w:rsidR="00B62BD4" w:rsidRDefault="00B62BD4" w:rsidP="00F113DA">
      <w:pPr>
        <w:pStyle w:val="Cmsor2"/>
      </w:pPr>
    </w:p>
    <w:p w14:paraId="27391B85" w14:textId="77777777" w:rsidR="001874DC" w:rsidRDefault="001874DC" w:rsidP="00F113DA">
      <w:pPr>
        <w:pStyle w:val="Cmsor2"/>
      </w:pPr>
      <w:bookmarkStart w:id="552" w:name="_GoBack"/>
      <w:bookmarkEnd w:id="552"/>
      <w:r>
        <w:br w:type="page"/>
      </w:r>
    </w:p>
    <w:p w14:paraId="35B74498" w14:textId="7E047612" w:rsidR="00156400" w:rsidRDefault="00156400" w:rsidP="00F113DA">
      <w:pPr>
        <w:pStyle w:val="Cmsor2"/>
      </w:pPr>
      <w:bookmarkStart w:id="553" w:name="_Toc85204837"/>
      <w:r>
        <w:t xml:space="preserve">5. </w:t>
      </w:r>
      <w:r w:rsidR="001F09DE">
        <w:t xml:space="preserve">sz. </w:t>
      </w:r>
      <w:r>
        <w:t>melléklet: P</w:t>
      </w:r>
      <w:r w:rsidR="00977066">
        <w:t>ályaorientáció</w:t>
      </w:r>
      <w:r w:rsidR="00B62BD4">
        <w:t xml:space="preserve"> fejlesztése</w:t>
      </w:r>
      <w:bookmarkEnd w:id="553"/>
    </w:p>
    <w:p w14:paraId="3BE0BF30" w14:textId="77777777" w:rsidR="00156400" w:rsidRDefault="00156400" w:rsidP="00156400">
      <w:pPr>
        <w:rPr>
          <w:b/>
        </w:rPr>
      </w:pPr>
    </w:p>
    <w:p w14:paraId="38137459" w14:textId="77777777" w:rsidR="00156400" w:rsidRPr="00156400" w:rsidRDefault="00156400" w:rsidP="00156400">
      <w:pPr>
        <w:rPr>
          <w:b/>
          <w:szCs w:val="24"/>
        </w:rPr>
      </w:pPr>
      <w:r w:rsidRPr="00156400">
        <w:rPr>
          <w:b/>
          <w:szCs w:val="24"/>
        </w:rPr>
        <w:t>Pályázati azonosítószám: EFOP-3.2.5-17-2017-00030</w:t>
      </w:r>
    </w:p>
    <w:p w14:paraId="5D6340FD" w14:textId="77777777" w:rsidR="00156400" w:rsidRPr="00156400" w:rsidRDefault="00156400" w:rsidP="00156400">
      <w:pPr>
        <w:rPr>
          <w:b/>
          <w:szCs w:val="24"/>
        </w:rPr>
      </w:pPr>
      <w:r w:rsidRPr="00156400">
        <w:rPr>
          <w:b/>
          <w:szCs w:val="24"/>
        </w:rPr>
        <w:t>A pályázat címe: A pályaorientáció fejlesztése a Hatvani Tankerületben</w:t>
      </w:r>
    </w:p>
    <w:p w14:paraId="43C10EC4" w14:textId="102CCA05" w:rsidR="00156400" w:rsidRPr="00156400" w:rsidRDefault="00156400" w:rsidP="00156400">
      <w:pPr>
        <w:rPr>
          <w:b/>
          <w:szCs w:val="24"/>
        </w:rPr>
      </w:pPr>
      <w:r w:rsidRPr="00156400">
        <w:rPr>
          <w:b/>
          <w:szCs w:val="24"/>
        </w:rPr>
        <w:t>A pályázat megvalósítási időszaka: 2018.02.01-2020.11.30.</w:t>
      </w:r>
    </w:p>
    <w:p w14:paraId="60603B69" w14:textId="77777777" w:rsidR="00156400" w:rsidRPr="00156400" w:rsidRDefault="00156400" w:rsidP="00156400">
      <w:pPr>
        <w:rPr>
          <w:b/>
          <w:szCs w:val="24"/>
        </w:rPr>
      </w:pPr>
      <w:r w:rsidRPr="00156400">
        <w:rPr>
          <w:b/>
          <w:szCs w:val="24"/>
        </w:rPr>
        <w:t>Támogatás: 70 000 000 Ft</w:t>
      </w:r>
    </w:p>
    <w:p w14:paraId="623FFB9F" w14:textId="77777777" w:rsidR="00B62BD4" w:rsidRDefault="00B62BD4" w:rsidP="00B62BD4">
      <w:pPr>
        <w:widowControl w:val="0"/>
        <w:tabs>
          <w:tab w:val="left" w:pos="469"/>
        </w:tabs>
        <w:kinsoku w:val="0"/>
        <w:jc w:val="both"/>
        <w:rPr>
          <w:szCs w:val="24"/>
        </w:rPr>
      </w:pPr>
    </w:p>
    <w:p w14:paraId="66D40C8D" w14:textId="5BE03D87" w:rsidR="00156400" w:rsidRPr="00156400" w:rsidRDefault="00157E3B" w:rsidP="00B62BD4">
      <w:pPr>
        <w:widowControl w:val="0"/>
        <w:tabs>
          <w:tab w:val="left" w:pos="469"/>
        </w:tabs>
        <w:kinsoku w:val="0"/>
        <w:jc w:val="both"/>
        <w:rPr>
          <w:szCs w:val="24"/>
        </w:rPr>
      </w:pPr>
      <w:r>
        <w:rPr>
          <w:szCs w:val="24"/>
        </w:rPr>
        <w:tab/>
      </w:r>
      <w:r w:rsidR="00156400" w:rsidRPr="00156400">
        <w:rPr>
          <w:szCs w:val="24"/>
        </w:rPr>
        <w:t>Jelen pályázati program projektgazdája a Hatvani Tankerületi Központ, a projekt által támogatott intézmények (megvalósulás helyszínek): Gyöngyösi Arany János Általános Iskola, Gyöngyösi Felsővárosi Általános Iskola, Abasári Aba Sámuel Általános Iskola, Gyöngyösi Berze Nagy János Gimnázium, Hatvani Bajza József Gimnázium</w:t>
      </w:r>
    </w:p>
    <w:p w14:paraId="6FF25C27" w14:textId="77777777" w:rsidR="00156400" w:rsidRPr="00156400" w:rsidRDefault="00156400" w:rsidP="00B62BD4">
      <w:pPr>
        <w:widowControl w:val="0"/>
        <w:tabs>
          <w:tab w:val="left" w:pos="469"/>
        </w:tabs>
        <w:kinsoku w:val="0"/>
        <w:jc w:val="both"/>
        <w:rPr>
          <w:szCs w:val="24"/>
        </w:rPr>
      </w:pPr>
      <w:r w:rsidRPr="00156400">
        <w:rPr>
          <w:szCs w:val="24"/>
        </w:rPr>
        <w:t xml:space="preserve">A „Pályaorientáció, kiemelten az MTMI készségek és </w:t>
      </w:r>
      <w:proofErr w:type="gramStart"/>
      <w:r w:rsidRPr="00156400">
        <w:rPr>
          <w:szCs w:val="24"/>
        </w:rPr>
        <w:t>kompetenciák</w:t>
      </w:r>
      <w:proofErr w:type="gramEnd"/>
      <w:r w:rsidRPr="00156400">
        <w:rPr>
          <w:szCs w:val="24"/>
        </w:rPr>
        <w:t xml:space="preserve"> fejlesztése a köznevelés rendszerében” című pályázati konstrukció </w:t>
      </w:r>
      <w:r w:rsidRPr="00156400">
        <w:rPr>
          <w:b/>
          <w:szCs w:val="24"/>
        </w:rPr>
        <w:t>célja</w:t>
      </w:r>
      <w:r w:rsidRPr="00156400">
        <w:rPr>
          <w:szCs w:val="24"/>
        </w:rPr>
        <w:t xml:space="preserve"> a pályaorientáció és az MTMI kompetenciákra épülő szakmák megismertetése.</w:t>
      </w:r>
    </w:p>
    <w:p w14:paraId="3FC649B1" w14:textId="18093424" w:rsidR="00156400" w:rsidRPr="00156400" w:rsidRDefault="00157E3B" w:rsidP="00B62BD4">
      <w:pPr>
        <w:widowControl w:val="0"/>
        <w:tabs>
          <w:tab w:val="left" w:pos="469"/>
        </w:tabs>
        <w:kinsoku w:val="0"/>
        <w:jc w:val="both"/>
        <w:rPr>
          <w:szCs w:val="24"/>
        </w:rPr>
      </w:pPr>
      <w:r>
        <w:rPr>
          <w:b/>
          <w:szCs w:val="24"/>
        </w:rPr>
        <w:tab/>
      </w:r>
      <w:r w:rsidR="00156400" w:rsidRPr="00156400">
        <w:rPr>
          <w:b/>
          <w:szCs w:val="24"/>
        </w:rPr>
        <w:t>Helyzetelemzés</w:t>
      </w:r>
      <w:r w:rsidR="00156400" w:rsidRPr="00156400">
        <w:rPr>
          <w:szCs w:val="24"/>
        </w:rPr>
        <w:t xml:space="preserve">: A köznevelési intézményekben megvalósuló pályaorientáció, életpálya tanácsadás nem kellő mértékben tart lépést a változó világ szükségleteivel; a külső szakértők, szervezetek bevonása mellett, az iskolai belső tudásbázis is fejlesztésre szorul. A pedagógusok körében kevés a valódi pályaismereti és önismereti segítséget nyújtani képes szakember. A kötelezően előírt egy osztályfőnöki tájékoztatás nem elegendő a pályaválasztás megalapozásához. A tanulók sok esetben valós </w:t>
      </w:r>
      <w:proofErr w:type="gramStart"/>
      <w:r w:rsidR="00156400" w:rsidRPr="00156400">
        <w:rPr>
          <w:szCs w:val="24"/>
        </w:rPr>
        <w:t>információkkal</w:t>
      </w:r>
      <w:proofErr w:type="gramEnd"/>
      <w:r w:rsidR="00156400" w:rsidRPr="00156400">
        <w:rPr>
          <w:szCs w:val="24"/>
        </w:rPr>
        <w:t xml:space="preserve"> sem a foglakozásokról sem a képzésekről nem rendelkeznek, önálló pályainformáció szerzésre és feldolgozásra nem képesek. A pályaorientációt segítő rendezvények legtöbbször túl sok és </w:t>
      </w:r>
      <w:proofErr w:type="spellStart"/>
      <w:r w:rsidR="00156400" w:rsidRPr="00156400">
        <w:rPr>
          <w:szCs w:val="24"/>
        </w:rPr>
        <w:t>osztályozatlan</w:t>
      </w:r>
      <w:proofErr w:type="spellEnd"/>
      <w:r w:rsidR="00156400" w:rsidRPr="00156400">
        <w:rPr>
          <w:szCs w:val="24"/>
        </w:rPr>
        <w:t xml:space="preserve"> </w:t>
      </w:r>
      <w:proofErr w:type="gramStart"/>
      <w:r w:rsidR="00156400" w:rsidRPr="00156400">
        <w:rPr>
          <w:szCs w:val="24"/>
        </w:rPr>
        <w:t>információval</w:t>
      </w:r>
      <w:proofErr w:type="gramEnd"/>
      <w:r w:rsidR="00156400" w:rsidRPr="00156400">
        <w:rPr>
          <w:szCs w:val="24"/>
        </w:rPr>
        <w:t xml:space="preserve"> szolgálnak, amely kiértékelésére a tanuló nem kap segítséget, összezavarodik. A továbbtanulási, pályaválasztási szaktanácsadás mára az egyik legkisebb súllyal bíró pedagógiai szakszolgálati tevékenység.</w:t>
      </w:r>
    </w:p>
    <w:p w14:paraId="3505D927" w14:textId="5060E3DF" w:rsidR="00156400" w:rsidRPr="00156400" w:rsidRDefault="00157E3B" w:rsidP="00B62BD4">
      <w:pPr>
        <w:widowControl w:val="0"/>
        <w:tabs>
          <w:tab w:val="left" w:pos="469"/>
        </w:tabs>
        <w:kinsoku w:val="0"/>
        <w:jc w:val="both"/>
        <w:rPr>
          <w:szCs w:val="24"/>
        </w:rPr>
      </w:pPr>
      <w:r>
        <w:rPr>
          <w:b/>
          <w:szCs w:val="24"/>
        </w:rPr>
        <w:tab/>
      </w:r>
      <w:r w:rsidR="00156400" w:rsidRPr="00156400">
        <w:rPr>
          <w:b/>
          <w:szCs w:val="24"/>
        </w:rPr>
        <w:t>A fejlesztés szükségszerűségének indokai</w:t>
      </w:r>
      <w:r w:rsidR="00156400" w:rsidRPr="00156400">
        <w:rPr>
          <w:szCs w:val="24"/>
        </w:rPr>
        <w:t xml:space="preserve">: a matematika, természettudományos, műszaki és informatikai ( MTMI ) </w:t>
      </w:r>
      <w:proofErr w:type="gramStart"/>
      <w:r w:rsidR="00156400" w:rsidRPr="00156400">
        <w:rPr>
          <w:szCs w:val="24"/>
        </w:rPr>
        <w:t>kompetenciákkal</w:t>
      </w:r>
      <w:proofErr w:type="gramEnd"/>
      <w:r w:rsidR="00156400" w:rsidRPr="00156400">
        <w:rPr>
          <w:szCs w:val="24"/>
        </w:rPr>
        <w:t xml:space="preserve"> nem megfelelő szinten rendelkező munkaerő a gazdasági fejlődés egyik fő gátja. Egyre kevesebben jelentkeztek MTMI képzésekre, így az MTMI végzettségű munkavállalók hiánya – a munkaerő-piaci szereplők visszajelzései alapján is – már-már a gazdaság </w:t>
      </w:r>
      <w:proofErr w:type="gramStart"/>
      <w:r w:rsidR="00156400" w:rsidRPr="00156400">
        <w:rPr>
          <w:szCs w:val="24"/>
        </w:rPr>
        <w:t>stabilitását</w:t>
      </w:r>
      <w:proofErr w:type="gramEnd"/>
      <w:r w:rsidR="00156400" w:rsidRPr="00156400">
        <w:rPr>
          <w:szCs w:val="24"/>
        </w:rPr>
        <w:t xml:space="preserve">, illetve a </w:t>
      </w:r>
      <w:proofErr w:type="spellStart"/>
      <w:r w:rsidR="00156400" w:rsidRPr="00156400">
        <w:rPr>
          <w:szCs w:val="24"/>
        </w:rPr>
        <w:t>továbbfejlődés</w:t>
      </w:r>
      <w:proofErr w:type="spellEnd"/>
      <w:r w:rsidR="00156400" w:rsidRPr="00156400">
        <w:rPr>
          <w:szCs w:val="24"/>
        </w:rPr>
        <w:t xml:space="preserve"> lehetőségét veszélyeztetik. </w:t>
      </w:r>
    </w:p>
    <w:p w14:paraId="3C687C71" w14:textId="77777777" w:rsidR="00156400" w:rsidRPr="00156400" w:rsidRDefault="00156400" w:rsidP="00B62BD4">
      <w:pPr>
        <w:widowControl w:val="0"/>
        <w:tabs>
          <w:tab w:val="left" w:pos="469"/>
        </w:tabs>
        <w:kinsoku w:val="0"/>
        <w:jc w:val="both"/>
        <w:rPr>
          <w:szCs w:val="24"/>
        </w:rPr>
      </w:pPr>
      <w:r w:rsidRPr="00156400">
        <w:rPr>
          <w:szCs w:val="24"/>
        </w:rPr>
        <w:t xml:space="preserve">Lépéseket kell tenni annak érdekében, hogy az oktatásban nagyobb hangsúlyt kaphassanak a természettudományos témák, illetve a tanulók számára egyre népszerűbb legyen e tantárgyak tanulása és a mérnöki, természettudományos, informatikai életpálya választása. Ezen hivatások felé az orientációt, az ehhez kapcsolódó tantárgyak megszerettetését már kisiskolás korban célszerű elkezdeni, hogy a gyerekek már a legfogékonyabb korban megszeressék a matematikát, az informatikát és a természettudományos tárgyakat, így később </w:t>
      </w:r>
      <w:proofErr w:type="spellStart"/>
      <w:r w:rsidRPr="00156400">
        <w:rPr>
          <w:szCs w:val="24"/>
        </w:rPr>
        <w:t>motiváltabbak</w:t>
      </w:r>
      <w:proofErr w:type="spellEnd"/>
      <w:r w:rsidRPr="00156400">
        <w:rPr>
          <w:szCs w:val="24"/>
        </w:rPr>
        <w:t xml:space="preserve"> és sikeresebbek legyenek e tárgyak tanulása során. A fiatalokhoz közel álló, digitális, interaktív eszközök használata mellett fontos javítani a diákok a matematika, természettudományos, műszaki és informatikai tantárgyakhoz fűződő viszonyát. Ezek együttesen segíthetik az e tantárgyakra épülő életpályák </w:t>
      </w:r>
      <w:proofErr w:type="spellStart"/>
      <w:r w:rsidRPr="00156400">
        <w:rPr>
          <w:szCs w:val="24"/>
        </w:rPr>
        <w:t>vonzerejének</w:t>
      </w:r>
      <w:proofErr w:type="spellEnd"/>
      <w:r w:rsidRPr="00156400">
        <w:rPr>
          <w:szCs w:val="24"/>
        </w:rPr>
        <w:t xml:space="preserve"> növelését.</w:t>
      </w:r>
    </w:p>
    <w:p w14:paraId="3B4F420D" w14:textId="569450E1" w:rsidR="00156400" w:rsidRPr="00156400" w:rsidRDefault="00157E3B" w:rsidP="00B62BD4">
      <w:pPr>
        <w:widowControl w:val="0"/>
        <w:tabs>
          <w:tab w:val="left" w:pos="469"/>
        </w:tabs>
        <w:kinsoku w:val="0"/>
        <w:ind w:right="113"/>
        <w:jc w:val="both"/>
        <w:rPr>
          <w:b/>
          <w:szCs w:val="24"/>
        </w:rPr>
      </w:pPr>
      <w:r>
        <w:rPr>
          <w:b/>
          <w:szCs w:val="24"/>
        </w:rPr>
        <w:tab/>
      </w:r>
      <w:r w:rsidR="00156400" w:rsidRPr="00156400">
        <w:rPr>
          <w:b/>
          <w:szCs w:val="24"/>
        </w:rPr>
        <w:t>A projekt eredményeinek fenntartására vonatkozó tervek, a projekt eredményeinek hosszú távú hasznosulása</w:t>
      </w:r>
    </w:p>
    <w:p w14:paraId="6AA5B660" w14:textId="77777777" w:rsidR="00156400" w:rsidRPr="00156400" w:rsidRDefault="00156400" w:rsidP="00B62BD4">
      <w:pPr>
        <w:tabs>
          <w:tab w:val="left" w:pos="469"/>
        </w:tabs>
        <w:kinsoku w:val="0"/>
        <w:jc w:val="both"/>
        <w:rPr>
          <w:szCs w:val="24"/>
        </w:rPr>
      </w:pPr>
      <w:r w:rsidRPr="00156400">
        <w:rPr>
          <w:szCs w:val="24"/>
        </w:rPr>
        <w:t xml:space="preserve">A projekt keretében vállaljuk, hogy a fizikai befejezést követően a kifejlesztett módszertant, létrejövő új programokat </w:t>
      </w:r>
      <w:proofErr w:type="gramStart"/>
      <w:r w:rsidRPr="00156400">
        <w:rPr>
          <w:szCs w:val="24"/>
        </w:rPr>
        <w:t>beépítjük</w:t>
      </w:r>
      <w:proofErr w:type="gramEnd"/>
      <w:r w:rsidRPr="00156400">
        <w:rPr>
          <w:szCs w:val="24"/>
        </w:rPr>
        <w:t xml:space="preserve"> a bevont köznevelési intézmények programjába valamint a módszertani fejlesztések keretében kidolgozott szakmai anyagokat évente felülvizsgáljuk és aktualizáljuk. A projekt keretében megszerzett tapasztalatokat a tankerület más intézményeivel is megosztjuk.</w:t>
      </w:r>
    </w:p>
    <w:p w14:paraId="71ADBDB1" w14:textId="77777777" w:rsidR="001874DC" w:rsidRDefault="001874DC" w:rsidP="00B62BD4">
      <w:pPr>
        <w:rPr>
          <w:b/>
          <w:szCs w:val="24"/>
        </w:rPr>
      </w:pPr>
      <w:r>
        <w:rPr>
          <w:b/>
          <w:szCs w:val="24"/>
        </w:rPr>
        <w:br w:type="page"/>
      </w:r>
    </w:p>
    <w:p w14:paraId="72526FEA" w14:textId="39EDC510" w:rsidR="00156400" w:rsidRDefault="00156400" w:rsidP="00B62BD4">
      <w:pPr>
        <w:rPr>
          <w:b/>
          <w:szCs w:val="24"/>
        </w:rPr>
      </w:pPr>
      <w:r w:rsidRPr="00156400">
        <w:rPr>
          <w:b/>
          <w:szCs w:val="24"/>
        </w:rPr>
        <w:t>A pályázat keretében intézményünkben az alábbi területeken valósultak meg programok:</w:t>
      </w:r>
    </w:p>
    <w:p w14:paraId="5F9C6B8D" w14:textId="08D71278" w:rsidR="00156400" w:rsidRPr="00AB1EE5" w:rsidRDefault="00156400" w:rsidP="00B62BD4">
      <w:pPr>
        <w:rPr>
          <w:szCs w:val="24"/>
        </w:rPr>
      </w:pPr>
      <w:r w:rsidRPr="00AB1EE5">
        <w:rPr>
          <w:szCs w:val="24"/>
        </w:rPr>
        <w:t xml:space="preserve">Kötelezően megvalósítandó önállóan támogatható tevékenységek: </w:t>
      </w:r>
    </w:p>
    <w:p w14:paraId="0ED6F0B1" w14:textId="22DD1D45" w:rsidR="00156400" w:rsidRPr="00AB1EE5" w:rsidRDefault="00156400" w:rsidP="00B62BD4">
      <w:pPr>
        <w:rPr>
          <w:szCs w:val="24"/>
        </w:rPr>
      </w:pPr>
      <w:r w:rsidRPr="00AB1EE5">
        <w:rPr>
          <w:szCs w:val="24"/>
        </w:rPr>
        <w:t xml:space="preserve">PROJEKT SZAKMAI MEGVALÓSÍTÁSA  </w:t>
      </w:r>
    </w:p>
    <w:p w14:paraId="66DC826D" w14:textId="77777777" w:rsidR="00156400" w:rsidRPr="00AB1EE5" w:rsidRDefault="00156400" w:rsidP="00B62BD4">
      <w:pPr>
        <w:jc w:val="both"/>
        <w:rPr>
          <w:szCs w:val="24"/>
        </w:rPr>
      </w:pPr>
      <w:r w:rsidRPr="00AB1EE5">
        <w:rPr>
          <w:szCs w:val="24"/>
        </w:rPr>
        <w:t>A pályaorientációhoz kapcsolódó, elsősorban az általános iskola és gimnázium 1-12. évfolyamos tanulóinak szóló, kiemelten a MTMI területek népszerűsítésével egybekötött programok, rendezvények, szolgáltatások megvalósítása az alábbiak szerint valósult meg:</w:t>
      </w:r>
    </w:p>
    <w:p w14:paraId="34847E6B" w14:textId="789EBC99" w:rsidR="00156400" w:rsidRPr="00AB1EE5" w:rsidRDefault="00AB1EE5" w:rsidP="00B62BD4">
      <w:pPr>
        <w:ind w:firstLine="708"/>
        <w:rPr>
          <w:szCs w:val="24"/>
        </w:rPr>
      </w:pPr>
      <w:r>
        <w:rPr>
          <w:szCs w:val="24"/>
        </w:rPr>
        <w:t xml:space="preserve"> Az </w:t>
      </w:r>
      <w:proofErr w:type="gramStart"/>
      <w:r w:rsidR="00156400" w:rsidRPr="00AB1EE5">
        <w:rPr>
          <w:szCs w:val="24"/>
        </w:rPr>
        <w:t>A</w:t>
      </w:r>
      <w:proofErr w:type="gramEnd"/>
      <w:r w:rsidR="00156400" w:rsidRPr="00AB1EE5">
        <w:rPr>
          <w:szCs w:val="24"/>
        </w:rPr>
        <w:t xml:space="preserve"> modulból a b.) kötelező, mellette további kettő kötelezően választandó tevékenység</w:t>
      </w:r>
    </w:p>
    <w:p w14:paraId="59F29B26" w14:textId="36AC4D1B" w:rsidR="00156400" w:rsidRPr="00AB1EE5" w:rsidRDefault="00AB1EE5" w:rsidP="00B62BD4">
      <w:pPr>
        <w:ind w:firstLine="708"/>
        <w:rPr>
          <w:szCs w:val="24"/>
        </w:rPr>
      </w:pPr>
      <w:r>
        <w:rPr>
          <w:szCs w:val="24"/>
        </w:rPr>
        <w:t xml:space="preserve"> </w:t>
      </w:r>
      <w:proofErr w:type="gramStart"/>
      <w:r>
        <w:rPr>
          <w:szCs w:val="24"/>
        </w:rPr>
        <w:t>a</w:t>
      </w:r>
      <w:proofErr w:type="gramEnd"/>
      <w:r>
        <w:rPr>
          <w:szCs w:val="24"/>
        </w:rPr>
        <w:t xml:space="preserve"> </w:t>
      </w:r>
      <w:r w:rsidR="00156400" w:rsidRPr="00AB1EE5">
        <w:rPr>
          <w:szCs w:val="24"/>
        </w:rPr>
        <w:t>B modulból a c) kötelező, mellette további kettő kötelezően választandó tevékenység</w:t>
      </w:r>
    </w:p>
    <w:p w14:paraId="4B36D732" w14:textId="356769C7" w:rsidR="00156400" w:rsidRPr="00AB1EE5" w:rsidRDefault="00AB1EE5" w:rsidP="00B62BD4">
      <w:pPr>
        <w:rPr>
          <w:szCs w:val="24"/>
        </w:rPr>
      </w:pPr>
      <w:r>
        <w:rPr>
          <w:szCs w:val="24"/>
        </w:rPr>
        <w:t xml:space="preserve"> </w:t>
      </w:r>
      <w:r>
        <w:rPr>
          <w:szCs w:val="24"/>
        </w:rPr>
        <w:tab/>
        <w:t xml:space="preserve">A </w:t>
      </w:r>
      <w:r w:rsidR="00156400" w:rsidRPr="00AB1EE5">
        <w:rPr>
          <w:szCs w:val="24"/>
        </w:rPr>
        <w:t>C - D modulból egy-egy tevékenység kiválasztása kötelező</w:t>
      </w:r>
    </w:p>
    <w:p w14:paraId="11EA8391" w14:textId="77777777" w:rsidR="00156400" w:rsidRPr="00AB1EE5" w:rsidRDefault="00156400" w:rsidP="00B62BD4">
      <w:pPr>
        <w:rPr>
          <w:szCs w:val="24"/>
        </w:rPr>
      </w:pPr>
      <w:r w:rsidRPr="00AB1EE5">
        <w:rPr>
          <w:szCs w:val="24"/>
        </w:rPr>
        <w:t xml:space="preserve">A. Tanórához köthető tevékenységek: </w:t>
      </w:r>
    </w:p>
    <w:p w14:paraId="6CC60274" w14:textId="77777777" w:rsidR="00156400" w:rsidRPr="00AB1EE5" w:rsidRDefault="00156400" w:rsidP="00B62BD4">
      <w:pPr>
        <w:rPr>
          <w:szCs w:val="24"/>
        </w:rPr>
      </w:pPr>
      <w:proofErr w:type="gramStart"/>
      <w:r w:rsidRPr="00AB1EE5">
        <w:rPr>
          <w:szCs w:val="24"/>
        </w:rPr>
        <w:t>a</w:t>
      </w:r>
      <w:proofErr w:type="gramEnd"/>
      <w:r w:rsidRPr="00AB1EE5">
        <w:rPr>
          <w:szCs w:val="24"/>
        </w:rPr>
        <w:t xml:space="preserve">) rendhagyó, tematikus órák, találkozók szervezése (végzett diákok, sikeres emberek, szülők életpályáinak, életútjainak bemutatása) </w:t>
      </w:r>
    </w:p>
    <w:p w14:paraId="0358FF80" w14:textId="77777777" w:rsidR="00156400" w:rsidRPr="00AB1EE5" w:rsidRDefault="00156400" w:rsidP="00B62BD4">
      <w:pPr>
        <w:rPr>
          <w:szCs w:val="24"/>
        </w:rPr>
      </w:pPr>
      <w:r w:rsidRPr="00AB1EE5">
        <w:rPr>
          <w:szCs w:val="24"/>
        </w:rPr>
        <w:tab/>
        <w:t>- fölrajzos ismeretek, tájékozódási ismeretek, vízminőség vizsgálat oktatása erdei táborokban</w:t>
      </w:r>
    </w:p>
    <w:p w14:paraId="084E7F96" w14:textId="77777777" w:rsidR="00156400" w:rsidRPr="00AB1EE5" w:rsidRDefault="00156400" w:rsidP="00B62BD4">
      <w:pPr>
        <w:rPr>
          <w:szCs w:val="24"/>
        </w:rPr>
      </w:pPr>
      <w:r w:rsidRPr="00AB1EE5">
        <w:rPr>
          <w:szCs w:val="24"/>
        </w:rPr>
        <w:t>b) iskolalátogatás, nyílt nap, pályaválasztási rendezvény (továbbtanulási célként azonosítható külső intézményben és/vagy saját intézményben megvalósított rendezvény)</w:t>
      </w:r>
    </w:p>
    <w:p w14:paraId="468145CE" w14:textId="77777777" w:rsidR="00156400" w:rsidRPr="00AB1EE5" w:rsidRDefault="00156400" w:rsidP="00B62BD4">
      <w:pPr>
        <w:ind w:left="567"/>
        <w:rPr>
          <w:color w:val="000000" w:themeColor="text1"/>
          <w:szCs w:val="24"/>
        </w:rPr>
      </w:pPr>
      <w:r w:rsidRPr="00AB1EE5">
        <w:rPr>
          <w:color w:val="FF0000"/>
          <w:szCs w:val="24"/>
        </w:rPr>
        <w:tab/>
      </w:r>
      <w:r w:rsidRPr="00AB1EE5">
        <w:rPr>
          <w:color w:val="000000" w:themeColor="text1"/>
          <w:szCs w:val="24"/>
        </w:rPr>
        <w:t>- Nyílt napokon fizikai, kémiai, biológiai kísérletek bemutatása a pályaorientáció elősegítése érdekében</w:t>
      </w:r>
    </w:p>
    <w:p w14:paraId="685FBF08" w14:textId="77777777" w:rsidR="00156400" w:rsidRPr="00AB1EE5" w:rsidRDefault="00156400" w:rsidP="00B62BD4">
      <w:pPr>
        <w:rPr>
          <w:szCs w:val="24"/>
        </w:rPr>
      </w:pPr>
      <w:r w:rsidRPr="00AB1EE5">
        <w:rPr>
          <w:szCs w:val="24"/>
        </w:rPr>
        <w:t xml:space="preserve"> </w:t>
      </w:r>
    </w:p>
    <w:p w14:paraId="3C3095E2" w14:textId="4FC766DA" w:rsidR="00156400" w:rsidRPr="00AB1EE5" w:rsidRDefault="00156400" w:rsidP="00B62BD4">
      <w:pPr>
        <w:rPr>
          <w:szCs w:val="24"/>
        </w:rPr>
      </w:pPr>
      <w:r w:rsidRPr="00AB1EE5">
        <w:rPr>
          <w:szCs w:val="24"/>
        </w:rPr>
        <w:t xml:space="preserve">Tanórán kívüli tevékenységek: </w:t>
      </w:r>
    </w:p>
    <w:p w14:paraId="2EF2E23C" w14:textId="77777777" w:rsidR="00156400" w:rsidRPr="00AB1EE5" w:rsidRDefault="00156400" w:rsidP="00B62BD4">
      <w:pPr>
        <w:rPr>
          <w:szCs w:val="24"/>
        </w:rPr>
      </w:pPr>
      <w:proofErr w:type="gramStart"/>
      <w:r w:rsidRPr="00AB1EE5">
        <w:rPr>
          <w:szCs w:val="24"/>
        </w:rPr>
        <w:t>a</w:t>
      </w:r>
      <w:proofErr w:type="gramEnd"/>
      <w:r w:rsidRPr="00AB1EE5">
        <w:rPr>
          <w:szCs w:val="24"/>
        </w:rPr>
        <w:t xml:space="preserve">) több szakmaterületet érintő munkahely bemutatások </w:t>
      </w:r>
    </w:p>
    <w:p w14:paraId="36DDD730" w14:textId="77777777" w:rsidR="00156400" w:rsidRPr="00AB1EE5" w:rsidRDefault="00156400" w:rsidP="00B62BD4">
      <w:pPr>
        <w:rPr>
          <w:szCs w:val="24"/>
        </w:rPr>
      </w:pPr>
      <w:r w:rsidRPr="00AB1EE5">
        <w:rPr>
          <w:szCs w:val="24"/>
        </w:rPr>
        <w:tab/>
        <w:t>- Látogatás a Paksi Atomerőműbe és Bátaapátiba</w:t>
      </w:r>
    </w:p>
    <w:p w14:paraId="77951989" w14:textId="77777777" w:rsidR="00156400" w:rsidRPr="00AB1EE5" w:rsidRDefault="00156400" w:rsidP="00B62BD4">
      <w:pPr>
        <w:rPr>
          <w:szCs w:val="24"/>
        </w:rPr>
      </w:pPr>
      <w:r w:rsidRPr="00AB1EE5">
        <w:rPr>
          <w:szCs w:val="24"/>
        </w:rPr>
        <w:tab/>
        <w:t>- Gazdálkodás a Mátra természeti erőforrásaival</w:t>
      </w:r>
    </w:p>
    <w:p w14:paraId="2E019974" w14:textId="77777777" w:rsidR="00156400" w:rsidRPr="00AB1EE5" w:rsidRDefault="00156400" w:rsidP="00B62BD4">
      <w:pPr>
        <w:rPr>
          <w:szCs w:val="24"/>
        </w:rPr>
      </w:pPr>
      <w:r w:rsidRPr="00AB1EE5">
        <w:rPr>
          <w:szCs w:val="24"/>
        </w:rPr>
        <w:t xml:space="preserve">b) a pályaorientációhoz kötött önismereti programok, tréningek, szakkörök megvalósítása </w:t>
      </w:r>
    </w:p>
    <w:p w14:paraId="0E68B436" w14:textId="77777777" w:rsidR="00156400" w:rsidRPr="00AB1EE5" w:rsidRDefault="00156400" w:rsidP="00B62BD4">
      <w:pPr>
        <w:rPr>
          <w:szCs w:val="24"/>
        </w:rPr>
      </w:pPr>
      <w:r w:rsidRPr="00AB1EE5">
        <w:rPr>
          <w:szCs w:val="24"/>
        </w:rPr>
        <w:tab/>
        <w:t xml:space="preserve">- Építsünk és programozzunk egy önállóan működő adatgyűjtő állomást </w:t>
      </w:r>
      <w:proofErr w:type="spellStart"/>
      <w:r w:rsidRPr="00AB1EE5">
        <w:rPr>
          <w:szCs w:val="24"/>
        </w:rPr>
        <w:t>Raspberry</w:t>
      </w:r>
      <w:proofErr w:type="spellEnd"/>
      <w:r w:rsidRPr="00AB1EE5">
        <w:rPr>
          <w:szCs w:val="24"/>
        </w:rPr>
        <w:t xml:space="preserve"> Pi-</w:t>
      </w:r>
      <w:proofErr w:type="spellStart"/>
      <w:r w:rsidRPr="00AB1EE5">
        <w:rPr>
          <w:szCs w:val="24"/>
        </w:rPr>
        <w:t>vel</w:t>
      </w:r>
      <w:proofErr w:type="spellEnd"/>
    </w:p>
    <w:p w14:paraId="61D63084" w14:textId="77777777" w:rsidR="00156400" w:rsidRPr="00AB1EE5" w:rsidRDefault="00156400" w:rsidP="00B62BD4">
      <w:pPr>
        <w:rPr>
          <w:szCs w:val="24"/>
        </w:rPr>
      </w:pPr>
      <w:r w:rsidRPr="00AB1EE5">
        <w:rPr>
          <w:szCs w:val="24"/>
        </w:rPr>
        <w:t xml:space="preserve">c) MTMI területet érintő </w:t>
      </w:r>
      <w:proofErr w:type="gramStart"/>
      <w:r w:rsidRPr="00AB1EE5">
        <w:rPr>
          <w:szCs w:val="24"/>
        </w:rPr>
        <w:t>speciális</w:t>
      </w:r>
      <w:proofErr w:type="gramEnd"/>
      <w:r w:rsidRPr="00AB1EE5">
        <w:rPr>
          <w:szCs w:val="24"/>
        </w:rPr>
        <w:t xml:space="preserve"> tematikájú, élmény jellegű szakkörök, diákkörök szervezése </w:t>
      </w:r>
    </w:p>
    <w:p w14:paraId="71101AEE" w14:textId="77777777" w:rsidR="00156400" w:rsidRPr="00AB1EE5" w:rsidRDefault="00156400" w:rsidP="00B62BD4">
      <w:pPr>
        <w:rPr>
          <w:color w:val="000000" w:themeColor="text1"/>
          <w:szCs w:val="24"/>
        </w:rPr>
      </w:pPr>
      <w:r w:rsidRPr="00AB1EE5">
        <w:rPr>
          <w:color w:val="FF0000"/>
          <w:szCs w:val="24"/>
        </w:rPr>
        <w:tab/>
      </w:r>
      <w:r w:rsidRPr="00AB1EE5">
        <w:rPr>
          <w:color w:val="000000" w:themeColor="text1"/>
          <w:szCs w:val="24"/>
        </w:rPr>
        <w:t>- Berze Természettudományos önképzőkör</w:t>
      </w:r>
    </w:p>
    <w:p w14:paraId="11E61AA5" w14:textId="77777777" w:rsidR="00156400" w:rsidRPr="00AB1EE5" w:rsidRDefault="00156400" w:rsidP="00B62BD4">
      <w:pPr>
        <w:rPr>
          <w:color w:val="000000" w:themeColor="text1"/>
          <w:szCs w:val="24"/>
        </w:rPr>
      </w:pPr>
      <w:r w:rsidRPr="00AB1EE5">
        <w:rPr>
          <w:color w:val="000000" w:themeColor="text1"/>
          <w:szCs w:val="24"/>
        </w:rPr>
        <w:tab/>
        <w:t>- Fizika szakkörök (</w:t>
      </w:r>
      <w:proofErr w:type="spellStart"/>
      <w:r w:rsidRPr="00AB1EE5">
        <w:rPr>
          <w:color w:val="000000" w:themeColor="text1"/>
          <w:szCs w:val="24"/>
        </w:rPr>
        <w:t>kísérlet+elmélet</w:t>
      </w:r>
      <w:proofErr w:type="spellEnd"/>
      <w:r w:rsidRPr="00AB1EE5">
        <w:rPr>
          <w:color w:val="000000" w:themeColor="text1"/>
          <w:szCs w:val="24"/>
        </w:rPr>
        <w:t xml:space="preserve"> </w:t>
      </w:r>
      <w:proofErr w:type="spellStart"/>
      <w:r w:rsidRPr="00AB1EE5">
        <w:rPr>
          <w:color w:val="000000" w:themeColor="text1"/>
          <w:szCs w:val="24"/>
        </w:rPr>
        <w:t>élményszerűen</w:t>
      </w:r>
      <w:proofErr w:type="spellEnd"/>
      <w:r w:rsidRPr="00AB1EE5">
        <w:rPr>
          <w:color w:val="000000" w:themeColor="text1"/>
          <w:szCs w:val="24"/>
        </w:rPr>
        <w:t>, modern fizika)</w:t>
      </w:r>
    </w:p>
    <w:p w14:paraId="4398DAEC" w14:textId="77777777" w:rsidR="00156400" w:rsidRPr="00AB1EE5" w:rsidRDefault="00156400" w:rsidP="00B62BD4">
      <w:pPr>
        <w:ind w:left="567"/>
        <w:rPr>
          <w:color w:val="000000" w:themeColor="text1"/>
          <w:szCs w:val="24"/>
        </w:rPr>
      </w:pPr>
      <w:r w:rsidRPr="00AB1EE5">
        <w:rPr>
          <w:color w:val="000000" w:themeColor="text1"/>
          <w:szCs w:val="24"/>
        </w:rPr>
        <w:tab/>
        <w:t xml:space="preserve">- Informatikai szakkörök (BBC </w:t>
      </w:r>
      <w:proofErr w:type="spellStart"/>
      <w:r w:rsidRPr="00AB1EE5">
        <w:rPr>
          <w:color w:val="000000" w:themeColor="text1"/>
          <w:szCs w:val="24"/>
        </w:rPr>
        <w:t>micro:bit</w:t>
      </w:r>
      <w:proofErr w:type="spellEnd"/>
      <w:r w:rsidRPr="00AB1EE5">
        <w:rPr>
          <w:color w:val="000000" w:themeColor="text1"/>
          <w:szCs w:val="24"/>
        </w:rPr>
        <w:t xml:space="preserve"> játékkészítés és irányításvezérlés,</w:t>
      </w:r>
      <w:r w:rsidRPr="00AB1EE5">
        <w:rPr>
          <w:color w:val="000000" w:themeColor="text1"/>
          <w:szCs w:val="24"/>
        </w:rPr>
        <w:br/>
        <w:t xml:space="preserve"> robotprogramozás, </w:t>
      </w:r>
      <w:proofErr w:type="spellStart"/>
      <w:r w:rsidRPr="00AB1EE5">
        <w:rPr>
          <w:color w:val="000000" w:themeColor="text1"/>
          <w:szCs w:val="24"/>
        </w:rPr>
        <w:t>androidos</w:t>
      </w:r>
      <w:proofErr w:type="spellEnd"/>
      <w:r w:rsidRPr="00AB1EE5">
        <w:rPr>
          <w:color w:val="000000" w:themeColor="text1"/>
          <w:szCs w:val="24"/>
        </w:rPr>
        <w:t xml:space="preserve"> mobil </w:t>
      </w:r>
      <w:proofErr w:type="gramStart"/>
      <w:r w:rsidRPr="00AB1EE5">
        <w:rPr>
          <w:color w:val="000000" w:themeColor="text1"/>
          <w:szCs w:val="24"/>
        </w:rPr>
        <w:t>applikáció</w:t>
      </w:r>
      <w:proofErr w:type="gramEnd"/>
      <w:r w:rsidRPr="00AB1EE5">
        <w:rPr>
          <w:color w:val="000000" w:themeColor="text1"/>
          <w:szCs w:val="24"/>
        </w:rPr>
        <w:t xml:space="preserve"> fejlesztés)</w:t>
      </w:r>
    </w:p>
    <w:p w14:paraId="5A13654D" w14:textId="77777777" w:rsidR="00156400" w:rsidRPr="00AB1EE5" w:rsidRDefault="00156400" w:rsidP="00B62BD4">
      <w:pPr>
        <w:rPr>
          <w:color w:val="FF0000"/>
          <w:szCs w:val="24"/>
        </w:rPr>
      </w:pPr>
      <w:r w:rsidRPr="00AB1EE5">
        <w:rPr>
          <w:color w:val="000000" w:themeColor="text1"/>
          <w:szCs w:val="24"/>
        </w:rPr>
        <w:tab/>
        <w:t xml:space="preserve">- Természetfotós és természetvédelmi szakkör </w:t>
      </w:r>
    </w:p>
    <w:p w14:paraId="35222572" w14:textId="77777777" w:rsidR="00156400" w:rsidRPr="00AB1EE5" w:rsidRDefault="00156400" w:rsidP="00B62BD4">
      <w:pPr>
        <w:rPr>
          <w:szCs w:val="24"/>
        </w:rPr>
      </w:pPr>
      <w:proofErr w:type="gramStart"/>
      <w:r w:rsidRPr="00AB1EE5">
        <w:rPr>
          <w:szCs w:val="24"/>
        </w:rPr>
        <w:t>f</w:t>
      </w:r>
      <w:proofErr w:type="gramEnd"/>
      <w:r w:rsidRPr="00AB1EE5">
        <w:rPr>
          <w:szCs w:val="24"/>
        </w:rPr>
        <w:t xml:space="preserve">) </w:t>
      </w:r>
      <w:proofErr w:type="spellStart"/>
      <w:r w:rsidRPr="00AB1EE5">
        <w:rPr>
          <w:szCs w:val="24"/>
        </w:rPr>
        <w:t>szünidei</w:t>
      </w:r>
      <w:proofErr w:type="spellEnd"/>
      <w:r w:rsidRPr="00AB1EE5">
        <w:rPr>
          <w:szCs w:val="24"/>
        </w:rPr>
        <w:t xml:space="preserve"> és nyári tematikus, szakmai programú táborok szervezése (kiemelten MTMI területek) </w:t>
      </w:r>
    </w:p>
    <w:p w14:paraId="7A036485" w14:textId="77777777" w:rsidR="00156400" w:rsidRPr="00AB1EE5" w:rsidRDefault="00156400" w:rsidP="00B62BD4">
      <w:pPr>
        <w:rPr>
          <w:szCs w:val="24"/>
        </w:rPr>
      </w:pPr>
      <w:r w:rsidRPr="00AB1EE5">
        <w:rPr>
          <w:szCs w:val="24"/>
        </w:rPr>
        <w:tab/>
        <w:t>- Nyári természettudományos önképzőköri táborok szervezése</w:t>
      </w:r>
    </w:p>
    <w:p w14:paraId="6F3447E9" w14:textId="77777777" w:rsidR="00156400" w:rsidRPr="00AB1EE5" w:rsidRDefault="00156400" w:rsidP="00B62BD4">
      <w:pPr>
        <w:rPr>
          <w:szCs w:val="24"/>
        </w:rPr>
      </w:pPr>
      <w:proofErr w:type="gramStart"/>
      <w:r w:rsidRPr="00AB1EE5">
        <w:rPr>
          <w:szCs w:val="24"/>
        </w:rPr>
        <w:t>g</w:t>
      </w:r>
      <w:proofErr w:type="gramEnd"/>
      <w:r w:rsidRPr="00AB1EE5">
        <w:rPr>
          <w:szCs w:val="24"/>
        </w:rPr>
        <w:t xml:space="preserve">) IKT eszközökkel, perifériákkal, programozással kapcsolatos készségfejlesztő tevékenység megvalósítása </w:t>
      </w:r>
    </w:p>
    <w:p w14:paraId="43B7B0C0" w14:textId="77777777" w:rsidR="00156400" w:rsidRPr="00AB1EE5" w:rsidRDefault="00156400" w:rsidP="00B62BD4">
      <w:pPr>
        <w:rPr>
          <w:szCs w:val="24"/>
        </w:rPr>
      </w:pPr>
      <w:r w:rsidRPr="00AB1EE5">
        <w:rPr>
          <w:szCs w:val="24"/>
        </w:rPr>
        <w:tab/>
        <w:t xml:space="preserve">- BBC </w:t>
      </w:r>
      <w:proofErr w:type="spellStart"/>
      <w:r w:rsidRPr="00AB1EE5">
        <w:rPr>
          <w:szCs w:val="24"/>
        </w:rPr>
        <w:t>micro</w:t>
      </w:r>
      <w:proofErr w:type="gramStart"/>
      <w:r w:rsidRPr="00AB1EE5">
        <w:rPr>
          <w:szCs w:val="24"/>
        </w:rPr>
        <w:t>:bit</w:t>
      </w:r>
      <w:proofErr w:type="spellEnd"/>
      <w:proofErr w:type="gramEnd"/>
      <w:r w:rsidRPr="00AB1EE5">
        <w:rPr>
          <w:szCs w:val="24"/>
        </w:rPr>
        <w:t xml:space="preserve"> projektbemutató nap</w:t>
      </w:r>
    </w:p>
    <w:p w14:paraId="7904A05F" w14:textId="77777777" w:rsidR="00156400" w:rsidRPr="00157E3B" w:rsidRDefault="00156400" w:rsidP="00B62BD4">
      <w:pPr>
        <w:rPr>
          <w:szCs w:val="24"/>
          <w:highlight w:val="yellow"/>
        </w:rPr>
      </w:pPr>
    </w:p>
    <w:p w14:paraId="4189488F" w14:textId="189CECBF" w:rsidR="00156400" w:rsidRPr="00157E3B" w:rsidRDefault="00156400" w:rsidP="00B62BD4">
      <w:pPr>
        <w:rPr>
          <w:b/>
          <w:szCs w:val="24"/>
        </w:rPr>
      </w:pPr>
      <w:r w:rsidRPr="00157E3B">
        <w:rPr>
          <w:b/>
          <w:szCs w:val="24"/>
        </w:rPr>
        <w:t>A tanulóknak nyújtott programokkal kapcsolatos fejlesztések, eszközbeszerzések:</w:t>
      </w:r>
    </w:p>
    <w:p w14:paraId="4AB16D17" w14:textId="0754B245" w:rsidR="00156400" w:rsidRPr="00157E3B" w:rsidRDefault="00156400" w:rsidP="00B62BD4">
      <w:pPr>
        <w:rPr>
          <w:szCs w:val="24"/>
        </w:rPr>
      </w:pPr>
      <w:proofErr w:type="gramStart"/>
      <w:r w:rsidRPr="00157E3B">
        <w:rPr>
          <w:b/>
          <w:szCs w:val="24"/>
        </w:rPr>
        <w:t>az</w:t>
      </w:r>
      <w:proofErr w:type="gramEnd"/>
      <w:r w:rsidRPr="00157E3B">
        <w:rPr>
          <w:b/>
          <w:szCs w:val="24"/>
        </w:rPr>
        <w:t xml:space="preserve"> oktatásban alkalmazható korszerű, ismeretterjesztő, interaktív eszközök beszerzése</w:t>
      </w:r>
      <w:r w:rsidRPr="00157E3B">
        <w:rPr>
          <w:szCs w:val="24"/>
        </w:rPr>
        <w:t xml:space="preserve">, alkalmazása, taneszközkészlet bővítése   </w:t>
      </w:r>
    </w:p>
    <w:p w14:paraId="13B2EEB7" w14:textId="77777777" w:rsidR="00156400" w:rsidRPr="00157E3B" w:rsidRDefault="00156400" w:rsidP="00B62BD4">
      <w:pPr>
        <w:ind w:left="567"/>
        <w:rPr>
          <w:szCs w:val="24"/>
        </w:rPr>
      </w:pPr>
      <w:r w:rsidRPr="00157E3B">
        <w:rPr>
          <w:szCs w:val="24"/>
        </w:rPr>
        <w:tab/>
        <w:t xml:space="preserve">- BBC </w:t>
      </w:r>
      <w:proofErr w:type="spellStart"/>
      <w:r w:rsidRPr="00157E3B">
        <w:rPr>
          <w:szCs w:val="24"/>
        </w:rPr>
        <w:t>micro</w:t>
      </w:r>
      <w:proofErr w:type="gramStart"/>
      <w:r w:rsidRPr="00157E3B">
        <w:rPr>
          <w:szCs w:val="24"/>
        </w:rPr>
        <w:t>:bit</w:t>
      </w:r>
      <w:proofErr w:type="spellEnd"/>
      <w:proofErr w:type="gramEnd"/>
      <w:r w:rsidRPr="00157E3B">
        <w:rPr>
          <w:szCs w:val="24"/>
        </w:rPr>
        <w:t xml:space="preserve"> tanulói készletek, LEGO </w:t>
      </w:r>
      <w:proofErr w:type="spellStart"/>
      <w:r w:rsidRPr="00157E3B">
        <w:rPr>
          <w:szCs w:val="24"/>
        </w:rPr>
        <w:t>Mindstorms</w:t>
      </w:r>
      <w:proofErr w:type="spellEnd"/>
      <w:r w:rsidRPr="00157E3B">
        <w:rPr>
          <w:szCs w:val="24"/>
        </w:rPr>
        <w:t xml:space="preserve"> EV3 csomag, fényképező gépek, tájolók, laptopok, vízminőség vizsgálati készlet</w:t>
      </w:r>
    </w:p>
    <w:p w14:paraId="527C9069" w14:textId="77777777" w:rsidR="00156400" w:rsidRPr="00B62BD4" w:rsidRDefault="00156400" w:rsidP="00B62BD4">
      <w:pPr>
        <w:jc w:val="both"/>
        <w:rPr>
          <w:szCs w:val="24"/>
        </w:rPr>
      </w:pPr>
      <w:r w:rsidRPr="00B62BD4">
        <w:rPr>
          <w:szCs w:val="24"/>
        </w:rPr>
        <w:t>A pályázati célok megvalósítása érdekében együttműködési megállapodást kötöttünk piaci szereplőkkel, pedagógus kollegáink részt vettek a Pedagógiai Oktatási Központ szervezésében pályaorientációt segítő szakmai felkészítésen.</w:t>
      </w:r>
    </w:p>
    <w:p w14:paraId="0FBCF340" w14:textId="77777777" w:rsidR="00156400" w:rsidRPr="00B62BD4" w:rsidRDefault="00156400" w:rsidP="00B62BD4">
      <w:pPr>
        <w:jc w:val="both"/>
        <w:rPr>
          <w:b/>
          <w:szCs w:val="24"/>
        </w:rPr>
      </w:pPr>
    </w:p>
    <w:p w14:paraId="5F020D69" w14:textId="77777777" w:rsidR="00156400" w:rsidRPr="00B62BD4" w:rsidRDefault="00156400" w:rsidP="00B62BD4">
      <w:pPr>
        <w:rPr>
          <w:b/>
          <w:szCs w:val="24"/>
        </w:rPr>
      </w:pPr>
      <w:r w:rsidRPr="00B62BD4">
        <w:rPr>
          <w:b/>
          <w:szCs w:val="24"/>
        </w:rPr>
        <w:t>Az iskola szabályozóinak fejlesztése, bővítése</w:t>
      </w:r>
    </w:p>
    <w:p w14:paraId="6CC95DBE" w14:textId="77777777" w:rsidR="00156400" w:rsidRPr="00156400" w:rsidRDefault="00156400" w:rsidP="00157E3B">
      <w:pPr>
        <w:ind w:firstLine="709"/>
        <w:jc w:val="both"/>
        <w:rPr>
          <w:szCs w:val="24"/>
        </w:rPr>
      </w:pPr>
      <w:r w:rsidRPr="00B62BD4">
        <w:rPr>
          <w:szCs w:val="24"/>
        </w:rPr>
        <w:t>Megvalósul a köznevelési intézmények pedagógiai programjának, SZMSZ-ének fejlesztése,</w:t>
      </w:r>
      <w:r w:rsidRPr="00156400">
        <w:rPr>
          <w:szCs w:val="24"/>
        </w:rPr>
        <w:t xml:space="preserve"> bővítése, melyben hangsúlyosan megjelenik a pályaorientáció, valamint az MTMI </w:t>
      </w:r>
      <w:proofErr w:type="gramStart"/>
      <w:r w:rsidRPr="00156400">
        <w:rPr>
          <w:szCs w:val="24"/>
        </w:rPr>
        <w:t>fókuszú</w:t>
      </w:r>
      <w:proofErr w:type="gramEnd"/>
      <w:r w:rsidRPr="00156400">
        <w:rPr>
          <w:szCs w:val="24"/>
        </w:rPr>
        <w:t xml:space="preserve"> nevelés és képzés.</w:t>
      </w:r>
    </w:p>
    <w:p w14:paraId="041E31BF" w14:textId="77777777" w:rsidR="00156400" w:rsidRPr="00156400" w:rsidRDefault="00156400" w:rsidP="00157E3B">
      <w:pPr>
        <w:ind w:firstLine="709"/>
        <w:jc w:val="both"/>
        <w:rPr>
          <w:szCs w:val="24"/>
        </w:rPr>
      </w:pPr>
      <w:r w:rsidRPr="00156400">
        <w:rPr>
          <w:szCs w:val="24"/>
        </w:rPr>
        <w:t xml:space="preserve">A projekt megvalósítását követően a pályaorientáció segítésében szerzett szakmai tapasztalat és jó gyakorlat beépül az intézmény mindennapi munkájába, a felkészítésen részt vett kollegák tudásmegosztás keretében a nevelőtestület tagjainak szemléletformálásában részt vesznek. Az intézmény jövőbeni tanórán kívüli programjainak tervezése során szem előtt tartja az MTMI </w:t>
      </w:r>
      <w:proofErr w:type="gramStart"/>
      <w:r w:rsidRPr="00156400">
        <w:rPr>
          <w:szCs w:val="24"/>
        </w:rPr>
        <w:t>fókuszú</w:t>
      </w:r>
      <w:proofErr w:type="gramEnd"/>
      <w:r w:rsidRPr="00156400">
        <w:rPr>
          <w:szCs w:val="24"/>
        </w:rPr>
        <w:t xml:space="preserve"> programok fontosságát, segíti azok megvalósulását.</w:t>
      </w:r>
    </w:p>
    <w:p w14:paraId="76295697" w14:textId="16A62CDD" w:rsidR="00015B29" w:rsidRDefault="00156400" w:rsidP="00B62BD4">
      <w:pPr>
        <w:jc w:val="both"/>
        <w:rPr>
          <w:szCs w:val="24"/>
        </w:rPr>
      </w:pPr>
      <w:r w:rsidRPr="00156400">
        <w:rPr>
          <w:szCs w:val="24"/>
        </w:rPr>
        <w:t>Fenti szakmai irányok követését a projekt 2020. 11. 30-át követő fenntartási időszakban is fontosnak tartjuk.</w:t>
      </w:r>
    </w:p>
    <w:p w14:paraId="0013EAD6" w14:textId="02602906" w:rsidR="00157E3B" w:rsidRDefault="00157E3B">
      <w:pPr>
        <w:overflowPunct/>
        <w:autoSpaceDE/>
        <w:autoSpaceDN/>
        <w:adjustRightInd/>
        <w:textAlignment w:val="auto"/>
        <w:rPr>
          <w:szCs w:val="24"/>
        </w:rPr>
      </w:pPr>
      <w:r>
        <w:rPr>
          <w:szCs w:val="24"/>
        </w:rPr>
        <w:br w:type="page"/>
      </w:r>
    </w:p>
    <w:p w14:paraId="1A8878EA" w14:textId="7273CB9D" w:rsidR="003C02B0" w:rsidRPr="003C02B0" w:rsidRDefault="003C02B0" w:rsidP="00A93712">
      <w:pPr>
        <w:pStyle w:val="Cmsor1"/>
      </w:pPr>
      <w:bookmarkStart w:id="554" w:name="_Toc414260074"/>
      <w:bookmarkStart w:id="555" w:name="_Toc84577839"/>
      <w:bookmarkStart w:id="556" w:name="_Toc85204838"/>
      <w:r w:rsidRPr="003C02B0">
        <w:t>E</w:t>
      </w:r>
      <w:bookmarkEnd w:id="554"/>
      <w:bookmarkEnd w:id="555"/>
      <w:r>
        <w:t>lfogadási záradék</w:t>
      </w:r>
      <w:bookmarkEnd w:id="556"/>
    </w:p>
    <w:p w14:paraId="0093633B" w14:textId="77777777" w:rsidR="003C02B0" w:rsidRPr="003C02B0" w:rsidRDefault="003C02B0" w:rsidP="003C02B0">
      <w:pPr>
        <w:pStyle w:val="SzpenTagolt"/>
        <w:tabs>
          <w:tab w:val="left" w:pos="851"/>
        </w:tabs>
        <w:spacing w:after="0"/>
        <w:ind w:left="283"/>
      </w:pPr>
    </w:p>
    <w:p w14:paraId="31528715" w14:textId="77777777" w:rsidR="003C02B0" w:rsidRPr="003C02B0" w:rsidRDefault="003C02B0" w:rsidP="003C02B0">
      <w:pPr>
        <w:pStyle w:val="SzpenTagolt"/>
        <w:tabs>
          <w:tab w:val="left" w:pos="851"/>
        </w:tabs>
        <w:spacing w:after="0"/>
      </w:pPr>
    </w:p>
    <w:p w14:paraId="4614F065" w14:textId="77777777" w:rsidR="003C02B0" w:rsidRPr="003C02B0" w:rsidRDefault="003C02B0" w:rsidP="003C02B0">
      <w:pPr>
        <w:pStyle w:val="SzpenTagolt"/>
        <w:tabs>
          <w:tab w:val="left" w:pos="851"/>
        </w:tabs>
        <w:spacing w:after="0"/>
      </w:pPr>
      <w:r w:rsidRPr="003C02B0">
        <w:t>Alulírottak egyetértünk a Gyöngyösi Berze Nagy János Gimnázium jelen Pedagógiai Programjában foglaltakkal:</w:t>
      </w:r>
    </w:p>
    <w:p w14:paraId="2C5727C6" w14:textId="77777777" w:rsidR="003C02B0" w:rsidRPr="003C02B0" w:rsidRDefault="003C02B0" w:rsidP="003C02B0">
      <w:pPr>
        <w:pStyle w:val="SzpenTagolt"/>
        <w:tabs>
          <w:tab w:val="left" w:pos="851"/>
        </w:tabs>
        <w:spacing w:after="0"/>
      </w:pPr>
    </w:p>
    <w:p w14:paraId="269DA741" w14:textId="77777777" w:rsidR="003C02B0" w:rsidRPr="003C02B0" w:rsidRDefault="003C02B0" w:rsidP="003C02B0">
      <w:pPr>
        <w:pStyle w:val="SzpenTagolt"/>
        <w:tabs>
          <w:tab w:val="left" w:pos="851"/>
        </w:tabs>
        <w:spacing w:after="0"/>
      </w:pPr>
      <w:r w:rsidRPr="003C02B0">
        <w:t>Gyöngyös, 2021. szeptember 23.</w:t>
      </w:r>
    </w:p>
    <w:p w14:paraId="092637AB" w14:textId="77777777" w:rsidR="003C02B0" w:rsidRPr="003C02B0" w:rsidRDefault="003C02B0" w:rsidP="003C02B0">
      <w:pPr>
        <w:pStyle w:val="SzpenTagolt"/>
        <w:tabs>
          <w:tab w:val="left" w:pos="851"/>
        </w:tabs>
        <w:spacing w:after="0"/>
      </w:pPr>
    </w:p>
    <w:p w14:paraId="1A324070" w14:textId="77777777" w:rsidR="003C02B0" w:rsidRPr="003C02B0" w:rsidRDefault="003C02B0" w:rsidP="003C02B0">
      <w:pPr>
        <w:pStyle w:val="SzpenTagolt"/>
        <w:tabs>
          <w:tab w:val="left" w:pos="851"/>
        </w:tabs>
        <w:spacing w:after="0"/>
      </w:pPr>
      <w:r w:rsidRPr="003C02B0">
        <w:t xml:space="preserve">                                                                                                                    Szalai Kitti</w:t>
      </w:r>
    </w:p>
    <w:p w14:paraId="14DECDB3" w14:textId="77777777" w:rsidR="003C02B0" w:rsidRPr="003C02B0" w:rsidRDefault="003C02B0" w:rsidP="003C02B0">
      <w:pPr>
        <w:pStyle w:val="SzpenTagolt"/>
        <w:tabs>
          <w:tab w:val="left" w:pos="851"/>
        </w:tabs>
        <w:spacing w:after="0"/>
      </w:pPr>
      <w:r w:rsidRPr="003C02B0">
        <w:t xml:space="preserve">                                                                                                   </w:t>
      </w:r>
      <w:proofErr w:type="gramStart"/>
      <w:r w:rsidRPr="003C02B0">
        <w:t>a</w:t>
      </w:r>
      <w:proofErr w:type="gramEnd"/>
      <w:r w:rsidRPr="003C02B0">
        <w:t xml:space="preserve"> Szülői Munkaközösség elnöke</w:t>
      </w:r>
    </w:p>
    <w:p w14:paraId="42860AAB" w14:textId="77777777" w:rsidR="003C02B0" w:rsidRPr="003C02B0" w:rsidRDefault="003C02B0" w:rsidP="003C02B0">
      <w:pPr>
        <w:pStyle w:val="SzpenTagolt"/>
        <w:tabs>
          <w:tab w:val="left" w:pos="851"/>
        </w:tabs>
        <w:spacing w:after="0"/>
      </w:pPr>
    </w:p>
    <w:p w14:paraId="2B541644" w14:textId="77777777" w:rsidR="003C02B0" w:rsidRPr="003C02B0" w:rsidRDefault="003C02B0" w:rsidP="003C02B0">
      <w:pPr>
        <w:pStyle w:val="SzpenTagolt"/>
        <w:tabs>
          <w:tab w:val="left" w:pos="851"/>
        </w:tabs>
        <w:spacing w:after="0"/>
      </w:pPr>
      <w:r w:rsidRPr="003C02B0">
        <w:t>Gyöngyös, 2021. szeptember 23.</w:t>
      </w:r>
    </w:p>
    <w:p w14:paraId="53E707DE" w14:textId="77777777" w:rsidR="003C02B0" w:rsidRPr="003C02B0" w:rsidRDefault="003C02B0" w:rsidP="003C02B0">
      <w:pPr>
        <w:pStyle w:val="SzpenTagolt"/>
        <w:tabs>
          <w:tab w:val="left" w:pos="851"/>
        </w:tabs>
        <w:spacing w:after="0"/>
      </w:pPr>
    </w:p>
    <w:p w14:paraId="6125AF55" w14:textId="77777777" w:rsidR="003C02B0" w:rsidRPr="003C02B0" w:rsidRDefault="003C02B0" w:rsidP="003C02B0">
      <w:pPr>
        <w:pStyle w:val="SzpenTagolt"/>
        <w:tabs>
          <w:tab w:val="left" w:pos="851"/>
        </w:tabs>
        <w:spacing w:after="0"/>
      </w:pPr>
      <w:r w:rsidRPr="003C02B0">
        <w:t xml:space="preserve">                                                                                                               </w:t>
      </w:r>
      <w:proofErr w:type="spellStart"/>
      <w:r w:rsidRPr="003C02B0">
        <w:t>Árvai</w:t>
      </w:r>
      <w:proofErr w:type="spellEnd"/>
      <w:r w:rsidRPr="003C02B0">
        <w:t xml:space="preserve"> Hanna Dóra</w:t>
      </w:r>
    </w:p>
    <w:p w14:paraId="7DC427FE" w14:textId="77777777" w:rsidR="003C02B0" w:rsidRPr="003C02B0" w:rsidRDefault="003C02B0" w:rsidP="003C02B0">
      <w:pPr>
        <w:pStyle w:val="SzpenTagolt"/>
        <w:tabs>
          <w:tab w:val="left" w:pos="851"/>
        </w:tabs>
        <w:spacing w:after="0"/>
      </w:pPr>
      <w:r w:rsidRPr="003C02B0">
        <w:t xml:space="preserve">                                                                                                       </w:t>
      </w:r>
      <w:proofErr w:type="gramStart"/>
      <w:r w:rsidRPr="003C02B0">
        <w:t>a</w:t>
      </w:r>
      <w:proofErr w:type="gramEnd"/>
      <w:r w:rsidRPr="003C02B0">
        <w:t xml:space="preserve"> Diákönkormányzat elnöke</w:t>
      </w:r>
    </w:p>
    <w:p w14:paraId="693F2C7D" w14:textId="77777777" w:rsidR="003C02B0" w:rsidRPr="003C02B0" w:rsidRDefault="003C02B0" w:rsidP="003C02B0">
      <w:pPr>
        <w:pStyle w:val="SzpenTagolt"/>
        <w:tabs>
          <w:tab w:val="left" w:pos="851"/>
        </w:tabs>
        <w:spacing w:after="0"/>
      </w:pPr>
    </w:p>
    <w:p w14:paraId="379AA2EF" w14:textId="77777777" w:rsidR="003C02B0" w:rsidRPr="003C02B0" w:rsidRDefault="003C02B0" w:rsidP="003C02B0">
      <w:pPr>
        <w:pStyle w:val="SzpenTagolt"/>
        <w:tabs>
          <w:tab w:val="left" w:pos="851"/>
        </w:tabs>
        <w:spacing w:after="0"/>
      </w:pPr>
      <w:r w:rsidRPr="003C02B0">
        <w:t>Gyöngyös, 2021. szeptember 23.</w:t>
      </w:r>
    </w:p>
    <w:p w14:paraId="42697767" w14:textId="77777777" w:rsidR="003C02B0" w:rsidRPr="003C02B0" w:rsidRDefault="003C02B0" w:rsidP="003C02B0">
      <w:pPr>
        <w:pStyle w:val="SzpenTagolt"/>
        <w:tabs>
          <w:tab w:val="left" w:pos="851"/>
        </w:tabs>
        <w:spacing w:after="0"/>
      </w:pPr>
    </w:p>
    <w:p w14:paraId="63167652" w14:textId="77777777" w:rsidR="003C02B0" w:rsidRPr="003C02B0" w:rsidRDefault="003C02B0" w:rsidP="003C02B0">
      <w:pPr>
        <w:pStyle w:val="SzpenTagolt"/>
        <w:tabs>
          <w:tab w:val="left" w:pos="851"/>
        </w:tabs>
        <w:spacing w:after="0"/>
      </w:pPr>
      <w:r w:rsidRPr="003C02B0">
        <w:t xml:space="preserve">                                                                                                                  Köves Péter</w:t>
      </w:r>
    </w:p>
    <w:p w14:paraId="6FC601B3" w14:textId="77777777" w:rsidR="003C02B0" w:rsidRPr="003C02B0" w:rsidRDefault="003C02B0" w:rsidP="003C02B0">
      <w:pPr>
        <w:pStyle w:val="SzpenTagolt"/>
        <w:tabs>
          <w:tab w:val="left" w:pos="851"/>
        </w:tabs>
        <w:spacing w:after="0"/>
      </w:pPr>
      <w:r w:rsidRPr="003C02B0">
        <w:t xml:space="preserve">                                                                                                      </w:t>
      </w:r>
      <w:proofErr w:type="gramStart"/>
      <w:r w:rsidRPr="003C02B0">
        <w:t>az</w:t>
      </w:r>
      <w:proofErr w:type="gramEnd"/>
      <w:r w:rsidRPr="003C02B0">
        <w:t xml:space="preserve"> Intézményi Tanács elnöke</w:t>
      </w:r>
    </w:p>
    <w:p w14:paraId="1A3C2F09" w14:textId="77777777" w:rsidR="003C02B0" w:rsidRPr="003C02B0" w:rsidRDefault="003C02B0" w:rsidP="003C02B0">
      <w:pPr>
        <w:pStyle w:val="SzpenTagolt"/>
        <w:tabs>
          <w:tab w:val="left" w:pos="851"/>
        </w:tabs>
        <w:spacing w:after="0"/>
      </w:pPr>
    </w:p>
    <w:p w14:paraId="11E51B41" w14:textId="77777777" w:rsidR="003C02B0" w:rsidRPr="003C02B0" w:rsidRDefault="003C02B0" w:rsidP="003C02B0">
      <w:pPr>
        <w:pStyle w:val="SzpenTagolt"/>
        <w:tabs>
          <w:tab w:val="left" w:pos="851"/>
        </w:tabs>
        <w:spacing w:after="0"/>
      </w:pPr>
    </w:p>
    <w:p w14:paraId="1D533BD2" w14:textId="77777777" w:rsidR="003C02B0" w:rsidRPr="003C02B0" w:rsidRDefault="003C02B0" w:rsidP="003C02B0">
      <w:pPr>
        <w:pStyle w:val="SzpenTagolt"/>
        <w:tabs>
          <w:tab w:val="left" w:pos="851"/>
        </w:tabs>
        <w:spacing w:after="0"/>
        <w:jc w:val="center"/>
      </w:pPr>
      <w:r w:rsidRPr="003C02B0">
        <w:t>***</w:t>
      </w:r>
    </w:p>
    <w:p w14:paraId="1D2AAB67" w14:textId="77777777" w:rsidR="003C02B0" w:rsidRPr="003C02B0" w:rsidRDefault="003C02B0" w:rsidP="003C02B0">
      <w:pPr>
        <w:pStyle w:val="SzpenTagolt"/>
        <w:tabs>
          <w:tab w:val="left" w:pos="851"/>
        </w:tabs>
        <w:spacing w:after="0"/>
        <w:jc w:val="center"/>
      </w:pPr>
    </w:p>
    <w:p w14:paraId="08FE462B" w14:textId="77777777" w:rsidR="003C02B0" w:rsidRPr="003C02B0" w:rsidRDefault="003C02B0" w:rsidP="003C02B0">
      <w:pPr>
        <w:pStyle w:val="SzpenTagolt"/>
        <w:tabs>
          <w:tab w:val="left" w:pos="851"/>
        </w:tabs>
        <w:spacing w:after="0"/>
      </w:pPr>
      <w:r w:rsidRPr="003C02B0">
        <w:t>A Gyöngyösi Berze Nagy János Gimnázium nevelőtestülete a Szülői Munkaközösség, a Diákönkormányzat, illetve az Intézményi Tanács véleményét figyelembe véve a 2/2021. sz. Nevelőtestületi Határozatával elfogadta a Gyöngyösi Berze Nagy János Gimnázium jelen Pedagógiai Programját.</w:t>
      </w:r>
    </w:p>
    <w:p w14:paraId="1DD6987E" w14:textId="77777777" w:rsidR="003C02B0" w:rsidRPr="003C02B0" w:rsidRDefault="003C02B0" w:rsidP="003C02B0">
      <w:pPr>
        <w:pStyle w:val="SzpenTagolt"/>
        <w:tabs>
          <w:tab w:val="left" w:pos="851"/>
        </w:tabs>
        <w:spacing w:after="0"/>
      </w:pPr>
    </w:p>
    <w:p w14:paraId="4CA4EE71" w14:textId="77777777" w:rsidR="003C02B0" w:rsidRPr="003C02B0" w:rsidRDefault="003C02B0" w:rsidP="003C02B0">
      <w:pPr>
        <w:pStyle w:val="SzpenTagolt"/>
        <w:tabs>
          <w:tab w:val="left" w:pos="851"/>
        </w:tabs>
        <w:spacing w:after="0"/>
      </w:pPr>
      <w:r w:rsidRPr="003C02B0">
        <w:t>A nevelőtestület képviseletében</w:t>
      </w:r>
    </w:p>
    <w:p w14:paraId="6E5C48A1" w14:textId="77777777" w:rsidR="003C02B0" w:rsidRPr="003C02B0" w:rsidRDefault="003C02B0" w:rsidP="003C02B0">
      <w:pPr>
        <w:pStyle w:val="SzpenTagolt"/>
        <w:tabs>
          <w:tab w:val="left" w:pos="851"/>
        </w:tabs>
        <w:spacing w:after="0"/>
      </w:pPr>
    </w:p>
    <w:p w14:paraId="655B31B0" w14:textId="77777777" w:rsidR="003C02B0" w:rsidRPr="003C02B0" w:rsidRDefault="003C02B0" w:rsidP="003C02B0">
      <w:pPr>
        <w:pStyle w:val="SzpenTagolt"/>
        <w:tabs>
          <w:tab w:val="left" w:pos="851"/>
        </w:tabs>
        <w:spacing w:after="0"/>
      </w:pPr>
      <w:r w:rsidRPr="003C02B0">
        <w:t>Gyöngyös, 2021. szeptember 30.</w:t>
      </w:r>
    </w:p>
    <w:p w14:paraId="768E07AC" w14:textId="77777777" w:rsidR="003C02B0" w:rsidRPr="003C02B0" w:rsidRDefault="003C02B0" w:rsidP="003C02B0">
      <w:pPr>
        <w:pStyle w:val="SzpenTagolt"/>
        <w:tabs>
          <w:tab w:val="left" w:pos="851"/>
        </w:tabs>
        <w:spacing w:after="0"/>
      </w:pPr>
    </w:p>
    <w:p w14:paraId="41C9506A" w14:textId="77777777" w:rsidR="003C02B0" w:rsidRPr="003C02B0" w:rsidRDefault="003C02B0" w:rsidP="003C02B0">
      <w:pPr>
        <w:pStyle w:val="SzpenTagolt"/>
        <w:tabs>
          <w:tab w:val="left" w:pos="851"/>
        </w:tabs>
        <w:spacing w:after="0"/>
      </w:pPr>
    </w:p>
    <w:p w14:paraId="631EC0F5" w14:textId="77777777" w:rsidR="003C02B0" w:rsidRPr="003C02B0" w:rsidRDefault="003C02B0" w:rsidP="003C02B0">
      <w:pPr>
        <w:pStyle w:val="SzpenTagolt"/>
        <w:tabs>
          <w:tab w:val="left" w:pos="851"/>
        </w:tabs>
        <w:spacing w:after="0"/>
        <w:ind w:firstLine="284"/>
      </w:pPr>
      <w:r w:rsidRPr="003C02B0">
        <w:t xml:space="preserve">                                                                                                             Dr. Czinder Péter</w:t>
      </w:r>
    </w:p>
    <w:p w14:paraId="2DDD57AA" w14:textId="77777777" w:rsidR="003C02B0" w:rsidRPr="003C02B0" w:rsidRDefault="003C02B0" w:rsidP="003C02B0">
      <w:pPr>
        <w:pStyle w:val="SzpenTagolt"/>
        <w:tabs>
          <w:tab w:val="left" w:pos="851"/>
        </w:tabs>
        <w:spacing w:after="0"/>
        <w:ind w:firstLine="284"/>
      </w:pPr>
      <w:r w:rsidRPr="003C02B0">
        <w:tab/>
        <w:t xml:space="preserve">                                                                                                                  </w:t>
      </w:r>
      <w:proofErr w:type="gramStart"/>
      <w:r w:rsidRPr="003C02B0">
        <w:t>igazgató</w:t>
      </w:r>
      <w:proofErr w:type="gramEnd"/>
    </w:p>
    <w:p w14:paraId="1F78D460" w14:textId="77777777" w:rsidR="003C02B0" w:rsidRPr="003C02B0" w:rsidRDefault="003C02B0" w:rsidP="003C02B0">
      <w:pPr>
        <w:pStyle w:val="SzpenTagolt"/>
        <w:tabs>
          <w:tab w:val="left" w:pos="851"/>
        </w:tabs>
        <w:spacing w:after="0"/>
      </w:pPr>
    </w:p>
    <w:p w14:paraId="79782284" w14:textId="77777777" w:rsidR="003C02B0" w:rsidRPr="003C02B0" w:rsidRDefault="003C02B0" w:rsidP="003C02B0">
      <w:pPr>
        <w:pStyle w:val="SzpenTagolt"/>
        <w:tabs>
          <w:tab w:val="left" w:pos="851"/>
        </w:tabs>
        <w:spacing w:after="0"/>
      </w:pPr>
    </w:p>
    <w:p w14:paraId="10D11246" w14:textId="77777777" w:rsidR="003C02B0" w:rsidRPr="003C02B0" w:rsidRDefault="003C02B0" w:rsidP="003C02B0">
      <w:pPr>
        <w:pStyle w:val="SzpenTagolt"/>
        <w:tabs>
          <w:tab w:val="left" w:pos="851"/>
        </w:tabs>
        <w:spacing w:after="0"/>
      </w:pPr>
      <w:r w:rsidRPr="003C02B0">
        <w:t>A Gyöngyösi Berze Nagy János Gimnázium Pedagógiai Programját jóváhagyom:</w:t>
      </w:r>
    </w:p>
    <w:p w14:paraId="3FB6C5B2" w14:textId="77777777" w:rsidR="003C02B0" w:rsidRPr="003C02B0" w:rsidRDefault="003C02B0" w:rsidP="003C02B0">
      <w:pPr>
        <w:pStyle w:val="SzpenTagolt"/>
        <w:tabs>
          <w:tab w:val="left" w:pos="851"/>
        </w:tabs>
        <w:spacing w:after="0"/>
      </w:pPr>
    </w:p>
    <w:p w14:paraId="61CB1554" w14:textId="77777777" w:rsidR="003C02B0" w:rsidRPr="003C02B0" w:rsidRDefault="003C02B0" w:rsidP="003C02B0">
      <w:pPr>
        <w:pStyle w:val="SzpenTagolt"/>
        <w:tabs>
          <w:tab w:val="left" w:pos="851"/>
        </w:tabs>
        <w:spacing w:after="0"/>
      </w:pPr>
    </w:p>
    <w:p w14:paraId="46FE2549" w14:textId="77777777" w:rsidR="003C02B0" w:rsidRPr="003C02B0" w:rsidRDefault="003C02B0" w:rsidP="003C02B0">
      <w:pPr>
        <w:pStyle w:val="SzpenTagolt"/>
        <w:tabs>
          <w:tab w:val="left" w:pos="851"/>
        </w:tabs>
        <w:spacing w:after="0"/>
      </w:pPr>
      <w:r w:rsidRPr="003C02B0">
        <w:t>Gyöngyös, 2021. szeptember 30.</w:t>
      </w:r>
    </w:p>
    <w:p w14:paraId="1EE93F55" w14:textId="77777777" w:rsidR="003C02B0" w:rsidRPr="003C02B0" w:rsidRDefault="003C02B0" w:rsidP="003C02B0">
      <w:pPr>
        <w:pStyle w:val="SzpenTagolt"/>
        <w:tabs>
          <w:tab w:val="left" w:pos="851"/>
        </w:tabs>
        <w:spacing w:after="0"/>
      </w:pPr>
    </w:p>
    <w:p w14:paraId="752F633D" w14:textId="77777777" w:rsidR="003C02B0" w:rsidRPr="003C02B0" w:rsidRDefault="003C02B0" w:rsidP="003C02B0">
      <w:pPr>
        <w:pStyle w:val="SzpenTagolt"/>
        <w:tabs>
          <w:tab w:val="left" w:pos="851"/>
        </w:tabs>
        <w:spacing w:after="0"/>
      </w:pPr>
      <w:r w:rsidRPr="003C02B0">
        <w:t xml:space="preserve">                                                                                                                  Dr. Czinder Péter</w:t>
      </w:r>
    </w:p>
    <w:p w14:paraId="35FF0050" w14:textId="77777777" w:rsidR="003C02B0" w:rsidRPr="003C02B0" w:rsidRDefault="003C02B0" w:rsidP="003C02B0">
      <w:pPr>
        <w:pStyle w:val="SzpenTagolt"/>
        <w:tabs>
          <w:tab w:val="left" w:pos="851"/>
        </w:tabs>
        <w:spacing w:after="0"/>
      </w:pPr>
      <w:r w:rsidRPr="003C02B0">
        <w:t xml:space="preserve">                                                                                                                         </w:t>
      </w:r>
      <w:proofErr w:type="gramStart"/>
      <w:r w:rsidRPr="003C02B0">
        <w:t>igazgató</w:t>
      </w:r>
      <w:proofErr w:type="gramEnd"/>
    </w:p>
    <w:p w14:paraId="3E128746" w14:textId="77777777" w:rsidR="00015B29" w:rsidRPr="003C02B0" w:rsidRDefault="00015B29">
      <w:pPr>
        <w:overflowPunct/>
        <w:autoSpaceDE/>
        <w:autoSpaceDN/>
        <w:adjustRightInd/>
        <w:textAlignment w:val="auto"/>
        <w:rPr>
          <w:szCs w:val="24"/>
        </w:rPr>
      </w:pPr>
    </w:p>
    <w:sectPr w:rsidR="00015B29" w:rsidRPr="003C02B0" w:rsidSect="004B3662">
      <w:pgSz w:w="11907" w:h="16840" w:code="9"/>
      <w:pgMar w:top="1417" w:right="1417" w:bottom="1417" w:left="141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03F11" w14:textId="77777777" w:rsidR="009853F9" w:rsidRDefault="009853F9">
      <w:r>
        <w:separator/>
      </w:r>
    </w:p>
  </w:endnote>
  <w:endnote w:type="continuationSeparator" w:id="0">
    <w:p w14:paraId="52FFEC0B" w14:textId="77777777" w:rsidR="009853F9" w:rsidRDefault="0098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534037"/>
      <w:docPartObj>
        <w:docPartGallery w:val="Page Numbers (Bottom of Page)"/>
        <w:docPartUnique/>
      </w:docPartObj>
    </w:sdtPr>
    <w:sdtContent>
      <w:p w14:paraId="5D1D5C01" w14:textId="18CBF4F7" w:rsidR="009853F9" w:rsidRDefault="009853F9">
        <w:pPr>
          <w:pStyle w:val="llb"/>
          <w:jc w:val="right"/>
        </w:pPr>
        <w:r>
          <w:fldChar w:fldCharType="begin"/>
        </w:r>
        <w:r>
          <w:instrText>PAGE   \* MERGEFORMAT</w:instrText>
        </w:r>
        <w:r>
          <w:fldChar w:fldCharType="separate"/>
        </w:r>
        <w:r w:rsidR="00D67B93">
          <w:rPr>
            <w:noProof/>
          </w:rPr>
          <w:t>4</w:t>
        </w:r>
        <w:r>
          <w:fldChar w:fldCharType="end"/>
        </w:r>
      </w:p>
    </w:sdtContent>
  </w:sdt>
  <w:p w14:paraId="5A7F17F8" w14:textId="77777777" w:rsidR="009853F9" w:rsidRDefault="009853F9" w:rsidP="001D0FFD">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668675"/>
      <w:docPartObj>
        <w:docPartGallery w:val="Page Numbers (Bottom of Page)"/>
        <w:docPartUnique/>
      </w:docPartObj>
    </w:sdtPr>
    <w:sdtContent>
      <w:p w14:paraId="306D53B2" w14:textId="3489CBB4" w:rsidR="009853F9" w:rsidRDefault="009853F9">
        <w:pPr>
          <w:pStyle w:val="llb"/>
          <w:jc w:val="right"/>
        </w:pPr>
        <w:r>
          <w:fldChar w:fldCharType="begin"/>
        </w:r>
        <w:r>
          <w:instrText>PAGE   \* MERGEFORMAT</w:instrText>
        </w:r>
        <w:r>
          <w:fldChar w:fldCharType="separate"/>
        </w:r>
        <w:r w:rsidR="00D67B93">
          <w:rPr>
            <w:noProof/>
          </w:rPr>
          <w:t>45</w:t>
        </w:r>
        <w:r>
          <w:fldChar w:fldCharType="end"/>
        </w:r>
      </w:p>
    </w:sdtContent>
  </w:sdt>
  <w:p w14:paraId="640C7F0B" w14:textId="77777777" w:rsidR="009853F9" w:rsidRDefault="009853F9">
    <w:pPr>
      <w:pStyle w:val="llb"/>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000875"/>
      <w:docPartObj>
        <w:docPartGallery w:val="Page Numbers (Bottom of Page)"/>
        <w:docPartUnique/>
      </w:docPartObj>
    </w:sdtPr>
    <w:sdtContent>
      <w:p w14:paraId="1344E8AB" w14:textId="02DA50B0" w:rsidR="009853F9" w:rsidRDefault="009853F9">
        <w:pPr>
          <w:pStyle w:val="llb"/>
          <w:jc w:val="right"/>
        </w:pPr>
        <w:r>
          <w:fldChar w:fldCharType="begin"/>
        </w:r>
        <w:r>
          <w:instrText>PAGE   \* MERGEFORMAT</w:instrText>
        </w:r>
        <w:r>
          <w:fldChar w:fldCharType="separate"/>
        </w:r>
        <w:r w:rsidR="00D67B93">
          <w:rPr>
            <w:noProof/>
          </w:rPr>
          <w:t>1</w:t>
        </w:r>
        <w:r>
          <w:fldChar w:fldCharType="end"/>
        </w:r>
      </w:p>
    </w:sdtContent>
  </w:sdt>
  <w:p w14:paraId="2205E737" w14:textId="77777777" w:rsidR="009853F9" w:rsidRDefault="009853F9">
    <w:pPr>
      <w:pStyle w:val="ll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5ADF" w14:textId="7991416F" w:rsidR="009853F9" w:rsidRDefault="009853F9">
    <w:pPr>
      <w:pStyle w:val="llb"/>
      <w:jc w:val="right"/>
    </w:pPr>
  </w:p>
  <w:p w14:paraId="1954DE94" w14:textId="77777777" w:rsidR="009853F9" w:rsidRDefault="009853F9">
    <w:pPr>
      <w:pStyle w:val="ll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829893"/>
      <w:docPartObj>
        <w:docPartGallery w:val="Page Numbers (Bottom of Page)"/>
        <w:docPartUnique/>
      </w:docPartObj>
    </w:sdtPr>
    <w:sdtContent>
      <w:p w14:paraId="732BA1D8" w14:textId="1967059E" w:rsidR="009853F9" w:rsidRDefault="009853F9">
        <w:pPr>
          <w:pStyle w:val="llb"/>
          <w:jc w:val="right"/>
        </w:pPr>
        <w:r>
          <w:fldChar w:fldCharType="begin"/>
        </w:r>
        <w:r>
          <w:instrText>PAGE   \* MERGEFORMAT</w:instrText>
        </w:r>
        <w:r>
          <w:fldChar w:fldCharType="separate"/>
        </w:r>
        <w:r w:rsidR="00D67B93">
          <w:rPr>
            <w:noProof/>
          </w:rPr>
          <w:t>3</w:t>
        </w:r>
        <w:r>
          <w:fldChar w:fldCharType="end"/>
        </w:r>
      </w:p>
    </w:sdtContent>
  </w:sdt>
  <w:p w14:paraId="1739D8DF" w14:textId="77777777" w:rsidR="009853F9" w:rsidRDefault="009853F9">
    <w:pPr>
      <w:pStyle w:val="ll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360070"/>
      <w:docPartObj>
        <w:docPartGallery w:val="Page Numbers (Bottom of Page)"/>
        <w:docPartUnique/>
      </w:docPartObj>
    </w:sdtPr>
    <w:sdtContent>
      <w:p w14:paraId="5825E85C" w14:textId="0DAC2EFE" w:rsidR="009853F9" w:rsidRDefault="009853F9">
        <w:pPr>
          <w:pStyle w:val="llb"/>
          <w:jc w:val="right"/>
        </w:pPr>
        <w:r>
          <w:fldChar w:fldCharType="begin"/>
        </w:r>
        <w:r>
          <w:instrText>PAGE   \* MERGEFORMAT</w:instrText>
        </w:r>
        <w:r>
          <w:fldChar w:fldCharType="separate"/>
        </w:r>
        <w:r w:rsidR="00D67B93">
          <w:rPr>
            <w:noProof/>
          </w:rPr>
          <w:t>44</w:t>
        </w:r>
        <w:r>
          <w:fldChar w:fldCharType="end"/>
        </w:r>
      </w:p>
    </w:sdtContent>
  </w:sdt>
  <w:p w14:paraId="1E22AE06" w14:textId="77777777" w:rsidR="009853F9" w:rsidRDefault="009853F9" w:rsidP="001D0FFD">
    <w:pPr>
      <w:pStyle w:val="llb"/>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F9AC" w14:textId="1F5F97C9" w:rsidR="009853F9" w:rsidRDefault="009853F9">
    <w:pPr>
      <w:pStyle w:val="llb"/>
    </w:pPr>
    <w:r>
      <w:fldChar w:fldCharType="begin"/>
    </w:r>
    <w:r>
      <w:instrText>PAGE   \* MERGEFORMAT</w:instrText>
    </w:r>
    <w:r>
      <w:fldChar w:fldCharType="separate"/>
    </w:r>
    <w:r w:rsidR="00E75C4F">
      <w:rPr>
        <w:noProof/>
      </w:rPr>
      <w:t>70</w:t>
    </w:r>
    <w:r>
      <w:fldChar w:fldCharType="end"/>
    </w:r>
  </w:p>
  <w:p w14:paraId="188EE898" w14:textId="77777777" w:rsidR="009853F9" w:rsidRDefault="009853F9">
    <w:pPr>
      <w:pStyle w:val="llb"/>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A151" w14:textId="365C4507" w:rsidR="009853F9" w:rsidRDefault="009853F9">
    <w:pPr>
      <w:pStyle w:val="llb"/>
      <w:jc w:val="right"/>
    </w:pPr>
    <w:r>
      <w:fldChar w:fldCharType="begin"/>
    </w:r>
    <w:r>
      <w:instrText>PAGE   \* MERGEFORMAT</w:instrText>
    </w:r>
    <w:r>
      <w:fldChar w:fldCharType="separate"/>
    </w:r>
    <w:r w:rsidR="00E75C4F">
      <w:rPr>
        <w:noProof/>
      </w:rPr>
      <w:t>71</w:t>
    </w:r>
    <w:r>
      <w:fldChar w:fldCharType="end"/>
    </w:r>
  </w:p>
  <w:p w14:paraId="6013752B" w14:textId="77777777" w:rsidR="009853F9" w:rsidRDefault="009853F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1D0A2" w14:textId="77777777" w:rsidR="009853F9" w:rsidRDefault="009853F9">
      <w:r>
        <w:separator/>
      </w:r>
    </w:p>
  </w:footnote>
  <w:footnote w:type="continuationSeparator" w:id="0">
    <w:p w14:paraId="690C379B" w14:textId="77777777" w:rsidR="009853F9" w:rsidRDefault="009853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B31"/>
    <w:multiLevelType w:val="hybridMultilevel"/>
    <w:tmpl w:val="33ACA08E"/>
    <w:lvl w:ilvl="0" w:tplc="4FDAD54C">
      <w:numFmt w:val="bullet"/>
      <w:lvlText w:val="•"/>
      <w:lvlJc w:val="left"/>
      <w:pPr>
        <w:ind w:left="1080" w:hanging="360"/>
      </w:pPr>
      <w:rPr>
        <w:rFonts w:ascii="Century Schoolbook" w:eastAsiaTheme="minorHAnsi" w:hAnsi="Century Schoolbook" w:cstheme="minorHAns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224558B"/>
    <w:multiLevelType w:val="hybridMultilevel"/>
    <w:tmpl w:val="1B222D5C"/>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2F69A3"/>
    <w:multiLevelType w:val="hybridMultilevel"/>
    <w:tmpl w:val="D156711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3423FC"/>
    <w:multiLevelType w:val="hybridMultilevel"/>
    <w:tmpl w:val="52004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7554CF"/>
    <w:multiLevelType w:val="hybridMultilevel"/>
    <w:tmpl w:val="90243460"/>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92036C"/>
    <w:multiLevelType w:val="hybridMultilevel"/>
    <w:tmpl w:val="E33E5156"/>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8665E0"/>
    <w:multiLevelType w:val="hybridMultilevel"/>
    <w:tmpl w:val="102EF348"/>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5C73F2"/>
    <w:multiLevelType w:val="hybridMultilevel"/>
    <w:tmpl w:val="9A401BB2"/>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0F241AE"/>
    <w:multiLevelType w:val="hybridMultilevel"/>
    <w:tmpl w:val="CA828C24"/>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122704F"/>
    <w:multiLevelType w:val="hybridMultilevel"/>
    <w:tmpl w:val="C5B8BE18"/>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1FF1B85"/>
    <w:multiLevelType w:val="hybridMultilevel"/>
    <w:tmpl w:val="065EBC9C"/>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8924250"/>
    <w:multiLevelType w:val="hybridMultilevel"/>
    <w:tmpl w:val="5B704900"/>
    <w:lvl w:ilvl="0" w:tplc="7AC8B07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1B6E0F6A"/>
    <w:multiLevelType w:val="hybridMultilevel"/>
    <w:tmpl w:val="368E2E38"/>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F20578A"/>
    <w:multiLevelType w:val="hybridMultilevel"/>
    <w:tmpl w:val="03843188"/>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FB475CF"/>
    <w:multiLevelType w:val="hybridMultilevel"/>
    <w:tmpl w:val="C04461F4"/>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FB93EDC"/>
    <w:multiLevelType w:val="hybridMultilevel"/>
    <w:tmpl w:val="951255C6"/>
    <w:lvl w:ilvl="0" w:tplc="4FDAD54C">
      <w:numFmt w:val="bullet"/>
      <w:lvlText w:val="•"/>
      <w:lvlJc w:val="left"/>
      <w:pPr>
        <w:ind w:left="1080" w:hanging="720"/>
      </w:pPr>
      <w:rPr>
        <w:rFonts w:ascii="Century Schoolbook" w:eastAsiaTheme="minorHAnsi" w:hAnsi="Century Schoolbook"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0447BC6"/>
    <w:multiLevelType w:val="hybridMultilevel"/>
    <w:tmpl w:val="3B1CFF96"/>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08016ED"/>
    <w:multiLevelType w:val="hybridMultilevel"/>
    <w:tmpl w:val="4DB20CD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1F616AB"/>
    <w:multiLevelType w:val="hybridMultilevel"/>
    <w:tmpl w:val="873C7630"/>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4020BC6"/>
    <w:multiLevelType w:val="hybridMultilevel"/>
    <w:tmpl w:val="DF124532"/>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7FB1514"/>
    <w:multiLevelType w:val="hybridMultilevel"/>
    <w:tmpl w:val="B8E00C9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9E90CB5"/>
    <w:multiLevelType w:val="hybridMultilevel"/>
    <w:tmpl w:val="67A47CE0"/>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A8D1034"/>
    <w:multiLevelType w:val="hybridMultilevel"/>
    <w:tmpl w:val="80165F4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C057CFB"/>
    <w:multiLevelType w:val="hybridMultilevel"/>
    <w:tmpl w:val="1D849836"/>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C8B7A79"/>
    <w:multiLevelType w:val="hybridMultilevel"/>
    <w:tmpl w:val="68AC0A0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E5A705E"/>
    <w:multiLevelType w:val="hybridMultilevel"/>
    <w:tmpl w:val="316A2846"/>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0520730"/>
    <w:multiLevelType w:val="hybridMultilevel"/>
    <w:tmpl w:val="DDB86500"/>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3D64ABD"/>
    <w:multiLevelType w:val="hybridMultilevel"/>
    <w:tmpl w:val="F5D47C6C"/>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41C497C"/>
    <w:multiLevelType w:val="hybridMultilevel"/>
    <w:tmpl w:val="9BC081C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2264AE"/>
    <w:multiLevelType w:val="hybridMultilevel"/>
    <w:tmpl w:val="7C52EC3E"/>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94D7A78"/>
    <w:multiLevelType w:val="hybridMultilevel"/>
    <w:tmpl w:val="2CD8CEC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ACA0CEE"/>
    <w:multiLevelType w:val="hybridMultilevel"/>
    <w:tmpl w:val="8C7CECE2"/>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 w15:restartNumberingAfterBreak="0">
    <w:nsid w:val="3B9757E7"/>
    <w:multiLevelType w:val="hybridMultilevel"/>
    <w:tmpl w:val="26C0181C"/>
    <w:lvl w:ilvl="0" w:tplc="9550A190">
      <w:start w:val="2013"/>
      <w:numFmt w:val="bullet"/>
      <w:lvlText w:val="•"/>
      <w:lvlJc w:val="left"/>
      <w:pPr>
        <w:ind w:left="420" w:hanging="42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3C5260ED"/>
    <w:multiLevelType w:val="hybridMultilevel"/>
    <w:tmpl w:val="73AE644E"/>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D4E14E9"/>
    <w:multiLevelType w:val="hybridMultilevel"/>
    <w:tmpl w:val="D00AB7C4"/>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F47513F"/>
    <w:multiLevelType w:val="hybridMultilevel"/>
    <w:tmpl w:val="66A2C706"/>
    <w:lvl w:ilvl="0" w:tplc="86B66C40">
      <w:start w:val="1"/>
      <w:numFmt w:val="bullet"/>
      <w:lvlText w:val=""/>
      <w:lvlJc w:val="left"/>
      <w:pPr>
        <w:ind w:left="360" w:hanging="360"/>
      </w:pPr>
      <w:rPr>
        <w:rFonts w:ascii="Symbol" w:hAnsi="Symbol" w:hint="default"/>
        <w:sz w:val="16"/>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F804A14"/>
    <w:multiLevelType w:val="hybridMultilevel"/>
    <w:tmpl w:val="41780C20"/>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12B5061"/>
    <w:multiLevelType w:val="hybridMultilevel"/>
    <w:tmpl w:val="AB767E60"/>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3B77A59"/>
    <w:multiLevelType w:val="hybridMultilevel"/>
    <w:tmpl w:val="034CEA26"/>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53F4E5D"/>
    <w:multiLevelType w:val="hybridMultilevel"/>
    <w:tmpl w:val="4CEEDBAE"/>
    <w:lvl w:ilvl="0" w:tplc="4FDAD54C">
      <w:numFmt w:val="bullet"/>
      <w:lvlText w:val="•"/>
      <w:lvlJc w:val="left"/>
      <w:pPr>
        <w:ind w:left="1080" w:hanging="720"/>
      </w:pPr>
      <w:rPr>
        <w:rFonts w:ascii="Century Schoolbook" w:eastAsiaTheme="minorHAnsi" w:hAnsi="Century Schoolbook"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79E405B"/>
    <w:multiLevelType w:val="hybridMultilevel"/>
    <w:tmpl w:val="6952FE0E"/>
    <w:lvl w:ilvl="0" w:tplc="AF6C72EC">
      <w:start w:val="1"/>
      <w:numFmt w:val="bullet"/>
      <w:pStyle w:val="Felsorols2"/>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89E06C7"/>
    <w:multiLevelType w:val="hybridMultilevel"/>
    <w:tmpl w:val="604CAA9E"/>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E1F467A"/>
    <w:multiLevelType w:val="hybridMultilevel"/>
    <w:tmpl w:val="FC863C1C"/>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E542E1F"/>
    <w:multiLevelType w:val="hybridMultilevel"/>
    <w:tmpl w:val="407A0D44"/>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ECB175E"/>
    <w:multiLevelType w:val="multilevel"/>
    <w:tmpl w:val="6E2E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0418BE"/>
    <w:multiLevelType w:val="hybridMultilevel"/>
    <w:tmpl w:val="E44CCBF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F874571"/>
    <w:multiLevelType w:val="hybridMultilevel"/>
    <w:tmpl w:val="89482C3C"/>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5056484B"/>
    <w:multiLevelType w:val="hybridMultilevel"/>
    <w:tmpl w:val="67A821D2"/>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508E2FCD"/>
    <w:multiLevelType w:val="hybridMultilevel"/>
    <w:tmpl w:val="276C9F4E"/>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51D77778"/>
    <w:multiLevelType w:val="hybridMultilevel"/>
    <w:tmpl w:val="DE8081FC"/>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1D804E1"/>
    <w:multiLevelType w:val="hybridMultilevel"/>
    <w:tmpl w:val="B1B87502"/>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52141187"/>
    <w:multiLevelType w:val="hybridMultilevel"/>
    <w:tmpl w:val="2D045D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2275A3D"/>
    <w:multiLevelType w:val="hybridMultilevel"/>
    <w:tmpl w:val="24868B66"/>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53756C04"/>
    <w:multiLevelType w:val="hybridMultilevel"/>
    <w:tmpl w:val="561271B6"/>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42C7606"/>
    <w:multiLevelType w:val="hybridMultilevel"/>
    <w:tmpl w:val="080277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55613A78"/>
    <w:multiLevelType w:val="hybridMultilevel"/>
    <w:tmpl w:val="322402F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55A86438"/>
    <w:multiLevelType w:val="hybridMultilevel"/>
    <w:tmpl w:val="F3FCB642"/>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55F8507E"/>
    <w:multiLevelType w:val="hybridMultilevel"/>
    <w:tmpl w:val="62061D6C"/>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5614123B"/>
    <w:multiLevelType w:val="hybridMultilevel"/>
    <w:tmpl w:val="05CE3028"/>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565A0CDB"/>
    <w:multiLevelType w:val="hybridMultilevel"/>
    <w:tmpl w:val="D4EABE06"/>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5A314837"/>
    <w:multiLevelType w:val="hybridMultilevel"/>
    <w:tmpl w:val="3712259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5AA06519"/>
    <w:multiLevelType w:val="hybridMultilevel"/>
    <w:tmpl w:val="858E1A44"/>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5BEF2A3C"/>
    <w:multiLevelType w:val="hybridMultilevel"/>
    <w:tmpl w:val="E1F2BF32"/>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5C0738CF"/>
    <w:multiLevelType w:val="hybridMultilevel"/>
    <w:tmpl w:val="27DA5DA2"/>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610E1750"/>
    <w:multiLevelType w:val="hybridMultilevel"/>
    <w:tmpl w:val="28E8B8E4"/>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4345D4C"/>
    <w:multiLevelType w:val="hybridMultilevel"/>
    <w:tmpl w:val="DC5666E6"/>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65496EB2"/>
    <w:multiLevelType w:val="hybridMultilevel"/>
    <w:tmpl w:val="F6269C9C"/>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7101E94"/>
    <w:multiLevelType w:val="hybridMultilevel"/>
    <w:tmpl w:val="7FB85EEE"/>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6AE5337D"/>
    <w:multiLevelType w:val="hybridMultilevel"/>
    <w:tmpl w:val="1DA0D02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6CA42A03"/>
    <w:multiLevelType w:val="hybridMultilevel"/>
    <w:tmpl w:val="FCA0154C"/>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74D556F6"/>
    <w:multiLevelType w:val="hybridMultilevel"/>
    <w:tmpl w:val="AC42100A"/>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75896BC9"/>
    <w:multiLevelType w:val="hybridMultilevel"/>
    <w:tmpl w:val="7A4C405E"/>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781B0185"/>
    <w:multiLevelType w:val="multilevel"/>
    <w:tmpl w:val="0E7ACFCE"/>
    <w:lvl w:ilvl="0">
      <w:start w:val="1"/>
      <w:numFmt w:val="decimal"/>
      <w:pStyle w:val="Felsorol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83723C6"/>
    <w:multiLevelType w:val="hybridMultilevel"/>
    <w:tmpl w:val="458C9A6E"/>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78F94D14"/>
    <w:multiLevelType w:val="hybridMultilevel"/>
    <w:tmpl w:val="9EEC3DD0"/>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7B1C23B1"/>
    <w:multiLevelType w:val="hybridMultilevel"/>
    <w:tmpl w:val="D9A07736"/>
    <w:lvl w:ilvl="0" w:tplc="86B66C40">
      <w:start w:val="1"/>
      <w:numFmt w:val="bullet"/>
      <w:lvlText w:val=""/>
      <w:lvlJc w:val="left"/>
      <w:pPr>
        <w:ind w:left="360" w:hanging="360"/>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7B5E2685"/>
    <w:multiLevelType w:val="hybridMultilevel"/>
    <w:tmpl w:val="CEA401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7E7221B7"/>
    <w:multiLevelType w:val="hybridMultilevel"/>
    <w:tmpl w:val="2C9A56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7F455468"/>
    <w:multiLevelType w:val="hybridMultilevel"/>
    <w:tmpl w:val="B9100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66"/>
  </w:num>
  <w:num w:numId="4">
    <w:abstractNumId w:val="14"/>
  </w:num>
  <w:num w:numId="5">
    <w:abstractNumId w:val="50"/>
  </w:num>
  <w:num w:numId="6">
    <w:abstractNumId w:val="21"/>
  </w:num>
  <w:num w:numId="7">
    <w:abstractNumId w:val="12"/>
  </w:num>
  <w:num w:numId="8">
    <w:abstractNumId w:val="26"/>
  </w:num>
  <w:num w:numId="9">
    <w:abstractNumId w:val="22"/>
  </w:num>
  <w:num w:numId="10">
    <w:abstractNumId w:val="7"/>
  </w:num>
  <w:num w:numId="11">
    <w:abstractNumId w:val="52"/>
  </w:num>
  <w:num w:numId="12">
    <w:abstractNumId w:val="19"/>
  </w:num>
  <w:num w:numId="13">
    <w:abstractNumId w:val="4"/>
  </w:num>
  <w:num w:numId="14">
    <w:abstractNumId w:val="69"/>
  </w:num>
  <w:num w:numId="15">
    <w:abstractNumId w:val="75"/>
  </w:num>
  <w:num w:numId="16">
    <w:abstractNumId w:val="68"/>
  </w:num>
  <w:num w:numId="17">
    <w:abstractNumId w:val="34"/>
  </w:num>
  <w:num w:numId="18">
    <w:abstractNumId w:val="28"/>
  </w:num>
  <w:num w:numId="19">
    <w:abstractNumId w:val="43"/>
  </w:num>
  <w:num w:numId="20">
    <w:abstractNumId w:val="9"/>
  </w:num>
  <w:num w:numId="21">
    <w:abstractNumId w:val="23"/>
  </w:num>
  <w:num w:numId="22">
    <w:abstractNumId w:val="27"/>
  </w:num>
  <w:num w:numId="23">
    <w:abstractNumId w:val="16"/>
  </w:num>
  <w:num w:numId="24">
    <w:abstractNumId w:val="61"/>
  </w:num>
  <w:num w:numId="25">
    <w:abstractNumId w:val="5"/>
  </w:num>
  <w:num w:numId="26">
    <w:abstractNumId w:val="18"/>
  </w:num>
  <w:num w:numId="27">
    <w:abstractNumId w:val="59"/>
  </w:num>
  <w:num w:numId="28">
    <w:abstractNumId w:val="48"/>
  </w:num>
  <w:num w:numId="29">
    <w:abstractNumId w:val="70"/>
  </w:num>
  <w:num w:numId="30">
    <w:abstractNumId w:val="24"/>
  </w:num>
  <w:num w:numId="31">
    <w:abstractNumId w:val="25"/>
  </w:num>
  <w:num w:numId="32">
    <w:abstractNumId w:val="67"/>
  </w:num>
  <w:num w:numId="33">
    <w:abstractNumId w:val="10"/>
  </w:num>
  <w:num w:numId="34">
    <w:abstractNumId w:val="37"/>
  </w:num>
  <w:num w:numId="35">
    <w:abstractNumId w:val="60"/>
  </w:num>
  <w:num w:numId="36">
    <w:abstractNumId w:val="65"/>
  </w:num>
  <w:num w:numId="37">
    <w:abstractNumId w:val="71"/>
  </w:num>
  <w:num w:numId="38">
    <w:abstractNumId w:val="58"/>
  </w:num>
  <w:num w:numId="39">
    <w:abstractNumId w:val="74"/>
  </w:num>
  <w:num w:numId="40">
    <w:abstractNumId w:val="57"/>
  </w:num>
  <w:num w:numId="41">
    <w:abstractNumId w:val="8"/>
  </w:num>
  <w:num w:numId="42">
    <w:abstractNumId w:val="53"/>
  </w:num>
  <w:num w:numId="43">
    <w:abstractNumId w:val="63"/>
  </w:num>
  <w:num w:numId="44">
    <w:abstractNumId w:val="41"/>
  </w:num>
  <w:num w:numId="45">
    <w:abstractNumId w:val="2"/>
  </w:num>
  <w:num w:numId="46">
    <w:abstractNumId w:val="30"/>
  </w:num>
  <w:num w:numId="47">
    <w:abstractNumId w:val="17"/>
  </w:num>
  <w:num w:numId="48">
    <w:abstractNumId w:val="29"/>
  </w:num>
  <w:num w:numId="49">
    <w:abstractNumId w:val="46"/>
  </w:num>
  <w:num w:numId="50">
    <w:abstractNumId w:val="13"/>
  </w:num>
  <w:num w:numId="51">
    <w:abstractNumId w:val="62"/>
  </w:num>
  <w:num w:numId="52">
    <w:abstractNumId w:val="47"/>
  </w:num>
  <w:num w:numId="53">
    <w:abstractNumId w:val="73"/>
  </w:num>
  <w:num w:numId="54">
    <w:abstractNumId w:val="6"/>
  </w:num>
  <w:num w:numId="55">
    <w:abstractNumId w:val="64"/>
  </w:num>
  <w:num w:numId="56">
    <w:abstractNumId w:val="49"/>
  </w:num>
  <w:num w:numId="57">
    <w:abstractNumId w:val="1"/>
  </w:num>
  <w:num w:numId="58">
    <w:abstractNumId w:val="55"/>
  </w:num>
  <w:num w:numId="59">
    <w:abstractNumId w:val="45"/>
  </w:num>
  <w:num w:numId="60">
    <w:abstractNumId w:val="42"/>
  </w:num>
  <w:num w:numId="61">
    <w:abstractNumId w:val="33"/>
  </w:num>
  <w:num w:numId="62">
    <w:abstractNumId w:val="36"/>
  </w:num>
  <w:num w:numId="63">
    <w:abstractNumId w:val="38"/>
  </w:num>
  <w:num w:numId="64">
    <w:abstractNumId w:val="20"/>
  </w:num>
  <w:num w:numId="65">
    <w:abstractNumId w:val="56"/>
  </w:num>
  <w:num w:numId="66">
    <w:abstractNumId w:val="35"/>
  </w:num>
  <w:num w:numId="67">
    <w:abstractNumId w:val="32"/>
  </w:num>
  <w:num w:numId="68">
    <w:abstractNumId w:val="11"/>
  </w:num>
  <w:num w:numId="69">
    <w:abstractNumId w:val="72"/>
  </w:num>
  <w:num w:numId="70">
    <w:abstractNumId w:val="44"/>
  </w:num>
  <w:num w:numId="71">
    <w:abstractNumId w:val="54"/>
  </w:num>
  <w:num w:numId="72">
    <w:abstractNumId w:val="15"/>
  </w:num>
  <w:num w:numId="73">
    <w:abstractNumId w:val="0"/>
  </w:num>
  <w:num w:numId="74">
    <w:abstractNumId w:val="76"/>
  </w:num>
  <w:num w:numId="75">
    <w:abstractNumId w:val="3"/>
  </w:num>
  <w:num w:numId="76">
    <w:abstractNumId w:val="77"/>
  </w:num>
  <w:num w:numId="77">
    <w:abstractNumId w:val="78"/>
  </w:num>
  <w:num w:numId="78">
    <w:abstractNumId w:val="39"/>
  </w:num>
  <w:num w:numId="79">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70"/>
    <w:rsid w:val="0000188C"/>
    <w:rsid w:val="00004D32"/>
    <w:rsid w:val="00005DBB"/>
    <w:rsid w:val="00015B29"/>
    <w:rsid w:val="00016959"/>
    <w:rsid w:val="000178D5"/>
    <w:rsid w:val="00026BAB"/>
    <w:rsid w:val="00046FA2"/>
    <w:rsid w:val="00047670"/>
    <w:rsid w:val="00050839"/>
    <w:rsid w:val="00075C2D"/>
    <w:rsid w:val="00086A62"/>
    <w:rsid w:val="00090C12"/>
    <w:rsid w:val="00090EFC"/>
    <w:rsid w:val="0009102D"/>
    <w:rsid w:val="00094F4B"/>
    <w:rsid w:val="0009508D"/>
    <w:rsid w:val="00095DDE"/>
    <w:rsid w:val="000A49FB"/>
    <w:rsid w:val="000A71E4"/>
    <w:rsid w:val="000B046E"/>
    <w:rsid w:val="000D479D"/>
    <w:rsid w:val="000D7B7E"/>
    <w:rsid w:val="00101AB6"/>
    <w:rsid w:val="001062CC"/>
    <w:rsid w:val="0010681A"/>
    <w:rsid w:val="00106E07"/>
    <w:rsid w:val="00131458"/>
    <w:rsid w:val="00132C6B"/>
    <w:rsid w:val="00142754"/>
    <w:rsid w:val="00145C03"/>
    <w:rsid w:val="0015582A"/>
    <w:rsid w:val="001561B0"/>
    <w:rsid w:val="00156400"/>
    <w:rsid w:val="00157564"/>
    <w:rsid w:val="00157E3B"/>
    <w:rsid w:val="0016178A"/>
    <w:rsid w:val="00174A7B"/>
    <w:rsid w:val="00181FE7"/>
    <w:rsid w:val="001874DC"/>
    <w:rsid w:val="00191628"/>
    <w:rsid w:val="00193480"/>
    <w:rsid w:val="001A5703"/>
    <w:rsid w:val="001B063E"/>
    <w:rsid w:val="001B4EB7"/>
    <w:rsid w:val="001C7FE5"/>
    <w:rsid w:val="001D0FFD"/>
    <w:rsid w:val="001D3269"/>
    <w:rsid w:val="001E71AC"/>
    <w:rsid w:val="001E72B0"/>
    <w:rsid w:val="001E7719"/>
    <w:rsid w:val="001F09DE"/>
    <w:rsid w:val="002003C8"/>
    <w:rsid w:val="00200D84"/>
    <w:rsid w:val="00201937"/>
    <w:rsid w:val="00206B05"/>
    <w:rsid w:val="00226EF0"/>
    <w:rsid w:val="00236FC4"/>
    <w:rsid w:val="00240E9A"/>
    <w:rsid w:val="00251515"/>
    <w:rsid w:val="002613E7"/>
    <w:rsid w:val="00274CAB"/>
    <w:rsid w:val="0029683B"/>
    <w:rsid w:val="002A27D5"/>
    <w:rsid w:val="002C2269"/>
    <w:rsid w:val="002C7B71"/>
    <w:rsid w:val="002C7B9B"/>
    <w:rsid w:val="002D5191"/>
    <w:rsid w:val="002E47E5"/>
    <w:rsid w:val="002F2AB9"/>
    <w:rsid w:val="002F36E9"/>
    <w:rsid w:val="0030109D"/>
    <w:rsid w:val="00304BE2"/>
    <w:rsid w:val="00311FF5"/>
    <w:rsid w:val="00333086"/>
    <w:rsid w:val="00370A05"/>
    <w:rsid w:val="00372E32"/>
    <w:rsid w:val="003830D1"/>
    <w:rsid w:val="00387857"/>
    <w:rsid w:val="00393888"/>
    <w:rsid w:val="00396768"/>
    <w:rsid w:val="003970DA"/>
    <w:rsid w:val="00397295"/>
    <w:rsid w:val="003A03F4"/>
    <w:rsid w:val="003A195A"/>
    <w:rsid w:val="003B2AB0"/>
    <w:rsid w:val="003B46DC"/>
    <w:rsid w:val="003C02B0"/>
    <w:rsid w:val="003C3A70"/>
    <w:rsid w:val="003E32E2"/>
    <w:rsid w:val="00402F61"/>
    <w:rsid w:val="0042304C"/>
    <w:rsid w:val="0045205E"/>
    <w:rsid w:val="0046623F"/>
    <w:rsid w:val="00472DF2"/>
    <w:rsid w:val="00472E53"/>
    <w:rsid w:val="004A2565"/>
    <w:rsid w:val="004B3662"/>
    <w:rsid w:val="004C7EC6"/>
    <w:rsid w:val="004D561B"/>
    <w:rsid w:val="004E04AB"/>
    <w:rsid w:val="004E4E70"/>
    <w:rsid w:val="004F1EB3"/>
    <w:rsid w:val="00514163"/>
    <w:rsid w:val="005170CE"/>
    <w:rsid w:val="005208DE"/>
    <w:rsid w:val="00521225"/>
    <w:rsid w:val="00526A83"/>
    <w:rsid w:val="00534577"/>
    <w:rsid w:val="00537EB6"/>
    <w:rsid w:val="00540014"/>
    <w:rsid w:val="00547632"/>
    <w:rsid w:val="00560726"/>
    <w:rsid w:val="0057611C"/>
    <w:rsid w:val="005763CE"/>
    <w:rsid w:val="005826FF"/>
    <w:rsid w:val="0058583C"/>
    <w:rsid w:val="0059713A"/>
    <w:rsid w:val="005A378F"/>
    <w:rsid w:val="005C4481"/>
    <w:rsid w:val="005F71A8"/>
    <w:rsid w:val="00603DC9"/>
    <w:rsid w:val="00604EDA"/>
    <w:rsid w:val="0060699A"/>
    <w:rsid w:val="0061348D"/>
    <w:rsid w:val="0062178C"/>
    <w:rsid w:val="00642A6D"/>
    <w:rsid w:val="00642A7B"/>
    <w:rsid w:val="00645BE1"/>
    <w:rsid w:val="00647D46"/>
    <w:rsid w:val="00657E31"/>
    <w:rsid w:val="0066172F"/>
    <w:rsid w:val="0066465F"/>
    <w:rsid w:val="00666799"/>
    <w:rsid w:val="00684864"/>
    <w:rsid w:val="006A2873"/>
    <w:rsid w:val="006A7FE6"/>
    <w:rsid w:val="006B225C"/>
    <w:rsid w:val="006B4DB8"/>
    <w:rsid w:val="006C392E"/>
    <w:rsid w:val="00701412"/>
    <w:rsid w:val="0071003C"/>
    <w:rsid w:val="00711347"/>
    <w:rsid w:val="00711D0B"/>
    <w:rsid w:val="007214BC"/>
    <w:rsid w:val="0072500E"/>
    <w:rsid w:val="00734337"/>
    <w:rsid w:val="00745024"/>
    <w:rsid w:val="00747AFB"/>
    <w:rsid w:val="007533E2"/>
    <w:rsid w:val="007551F6"/>
    <w:rsid w:val="00777758"/>
    <w:rsid w:val="007B722F"/>
    <w:rsid w:val="007F16C1"/>
    <w:rsid w:val="008052F8"/>
    <w:rsid w:val="00806AEE"/>
    <w:rsid w:val="0081038C"/>
    <w:rsid w:val="00811433"/>
    <w:rsid w:val="00842C0B"/>
    <w:rsid w:val="008565F6"/>
    <w:rsid w:val="00866A40"/>
    <w:rsid w:val="0087438B"/>
    <w:rsid w:val="00885076"/>
    <w:rsid w:val="00897B0C"/>
    <w:rsid w:val="008A6878"/>
    <w:rsid w:val="008B1B32"/>
    <w:rsid w:val="008B2145"/>
    <w:rsid w:val="008C29E7"/>
    <w:rsid w:val="008D12C1"/>
    <w:rsid w:val="008D143B"/>
    <w:rsid w:val="008D54BF"/>
    <w:rsid w:val="008D677F"/>
    <w:rsid w:val="008D7EC5"/>
    <w:rsid w:val="008E1EC7"/>
    <w:rsid w:val="008E237F"/>
    <w:rsid w:val="008E2696"/>
    <w:rsid w:val="008F2F3F"/>
    <w:rsid w:val="008F5EA3"/>
    <w:rsid w:val="008F7E9A"/>
    <w:rsid w:val="00900D1B"/>
    <w:rsid w:val="009046BB"/>
    <w:rsid w:val="00915BD7"/>
    <w:rsid w:val="00922465"/>
    <w:rsid w:val="00922CC2"/>
    <w:rsid w:val="00926F6B"/>
    <w:rsid w:val="00927BC0"/>
    <w:rsid w:val="009370A0"/>
    <w:rsid w:val="00942203"/>
    <w:rsid w:val="00953F8A"/>
    <w:rsid w:val="00954309"/>
    <w:rsid w:val="00956A71"/>
    <w:rsid w:val="00977066"/>
    <w:rsid w:val="009853F9"/>
    <w:rsid w:val="009A0E70"/>
    <w:rsid w:val="009A2AE1"/>
    <w:rsid w:val="009B0566"/>
    <w:rsid w:val="009B6F39"/>
    <w:rsid w:val="009C2E5F"/>
    <w:rsid w:val="009C35DE"/>
    <w:rsid w:val="009E2DCA"/>
    <w:rsid w:val="009F0B60"/>
    <w:rsid w:val="009F538E"/>
    <w:rsid w:val="00A11C66"/>
    <w:rsid w:val="00A17605"/>
    <w:rsid w:val="00A2473D"/>
    <w:rsid w:val="00A30F5F"/>
    <w:rsid w:val="00A34A77"/>
    <w:rsid w:val="00A34C02"/>
    <w:rsid w:val="00A56919"/>
    <w:rsid w:val="00A75488"/>
    <w:rsid w:val="00A82E99"/>
    <w:rsid w:val="00A921E5"/>
    <w:rsid w:val="00A93712"/>
    <w:rsid w:val="00A9743B"/>
    <w:rsid w:val="00AB1EE5"/>
    <w:rsid w:val="00AC57F5"/>
    <w:rsid w:val="00AE2782"/>
    <w:rsid w:val="00AF5DFF"/>
    <w:rsid w:val="00B00637"/>
    <w:rsid w:val="00B54711"/>
    <w:rsid w:val="00B62BD4"/>
    <w:rsid w:val="00B70070"/>
    <w:rsid w:val="00B81A48"/>
    <w:rsid w:val="00B9017C"/>
    <w:rsid w:val="00B9021A"/>
    <w:rsid w:val="00BA1F03"/>
    <w:rsid w:val="00BB0CEB"/>
    <w:rsid w:val="00BD0FFE"/>
    <w:rsid w:val="00BE5337"/>
    <w:rsid w:val="00BE62F9"/>
    <w:rsid w:val="00C02A5B"/>
    <w:rsid w:val="00C11111"/>
    <w:rsid w:val="00C119C7"/>
    <w:rsid w:val="00C1217C"/>
    <w:rsid w:val="00C12D93"/>
    <w:rsid w:val="00C27142"/>
    <w:rsid w:val="00C36F8E"/>
    <w:rsid w:val="00C432C7"/>
    <w:rsid w:val="00C50D24"/>
    <w:rsid w:val="00C571AE"/>
    <w:rsid w:val="00C6265D"/>
    <w:rsid w:val="00C90996"/>
    <w:rsid w:val="00C94444"/>
    <w:rsid w:val="00CA3035"/>
    <w:rsid w:val="00CA7ABC"/>
    <w:rsid w:val="00CC1768"/>
    <w:rsid w:val="00CC389E"/>
    <w:rsid w:val="00CD4A16"/>
    <w:rsid w:val="00CD6156"/>
    <w:rsid w:val="00CD7A38"/>
    <w:rsid w:val="00CE5478"/>
    <w:rsid w:val="00CF4D8A"/>
    <w:rsid w:val="00D10AF8"/>
    <w:rsid w:val="00D25F8A"/>
    <w:rsid w:val="00D264ED"/>
    <w:rsid w:val="00D34466"/>
    <w:rsid w:val="00D36C52"/>
    <w:rsid w:val="00D40A1F"/>
    <w:rsid w:val="00D43CA7"/>
    <w:rsid w:val="00D507D4"/>
    <w:rsid w:val="00D51D4B"/>
    <w:rsid w:val="00D52567"/>
    <w:rsid w:val="00D64A32"/>
    <w:rsid w:val="00D6610C"/>
    <w:rsid w:val="00D66554"/>
    <w:rsid w:val="00D67B93"/>
    <w:rsid w:val="00D719CF"/>
    <w:rsid w:val="00D76BB6"/>
    <w:rsid w:val="00D81B4B"/>
    <w:rsid w:val="00D828B2"/>
    <w:rsid w:val="00D84A04"/>
    <w:rsid w:val="00D855CA"/>
    <w:rsid w:val="00DA053F"/>
    <w:rsid w:val="00DA167D"/>
    <w:rsid w:val="00DB1291"/>
    <w:rsid w:val="00DB1605"/>
    <w:rsid w:val="00DB44B5"/>
    <w:rsid w:val="00DC2857"/>
    <w:rsid w:val="00DC2EF3"/>
    <w:rsid w:val="00DC7333"/>
    <w:rsid w:val="00DD6340"/>
    <w:rsid w:val="00DE59C3"/>
    <w:rsid w:val="00DF44F6"/>
    <w:rsid w:val="00E13EE2"/>
    <w:rsid w:val="00E14AE6"/>
    <w:rsid w:val="00E22C58"/>
    <w:rsid w:val="00E43B9B"/>
    <w:rsid w:val="00E50950"/>
    <w:rsid w:val="00E523BB"/>
    <w:rsid w:val="00E75C4F"/>
    <w:rsid w:val="00EA1727"/>
    <w:rsid w:val="00EB00D4"/>
    <w:rsid w:val="00EB4D11"/>
    <w:rsid w:val="00EB686F"/>
    <w:rsid w:val="00EF3583"/>
    <w:rsid w:val="00EF4F23"/>
    <w:rsid w:val="00F113DA"/>
    <w:rsid w:val="00F32BC0"/>
    <w:rsid w:val="00F32E18"/>
    <w:rsid w:val="00F3306D"/>
    <w:rsid w:val="00F540CA"/>
    <w:rsid w:val="00F572AF"/>
    <w:rsid w:val="00F65ABB"/>
    <w:rsid w:val="00FE019D"/>
    <w:rsid w:val="00FE4C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471F"/>
  <w15:chartTrackingRefBased/>
  <w15:docId w15:val="{33F51D95-AB54-4B88-A41C-DFA29050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0070"/>
    <w:pPr>
      <w:overflowPunct w:val="0"/>
      <w:autoSpaceDE w:val="0"/>
      <w:autoSpaceDN w:val="0"/>
      <w:adjustRightInd w:val="0"/>
      <w:textAlignment w:val="baseline"/>
    </w:pPr>
    <w:rPr>
      <w:rFonts w:ascii="Times New Roman" w:eastAsia="Times New Roman" w:hAnsi="Times New Roman"/>
      <w:sz w:val="24"/>
    </w:rPr>
  </w:style>
  <w:style w:type="paragraph" w:styleId="Cmsor1">
    <w:name w:val="heading 1"/>
    <w:basedOn w:val="Norml"/>
    <w:next w:val="Norml"/>
    <w:link w:val="Cmsor1Char"/>
    <w:autoRedefine/>
    <w:qFormat/>
    <w:rsid w:val="00AB1EE5"/>
    <w:pPr>
      <w:keepNext/>
      <w:tabs>
        <w:tab w:val="left" w:pos="426"/>
      </w:tabs>
      <w:suppressAutoHyphens/>
      <w:jc w:val="center"/>
      <w:outlineLvl w:val="0"/>
    </w:pPr>
    <w:rPr>
      <w:b/>
      <w:i/>
      <w:kern w:val="28"/>
      <w:sz w:val="36"/>
    </w:rPr>
  </w:style>
  <w:style w:type="paragraph" w:styleId="Cmsor2">
    <w:name w:val="heading 2"/>
    <w:basedOn w:val="Norml"/>
    <w:next w:val="Norml"/>
    <w:link w:val="Cmsor2Char"/>
    <w:autoRedefine/>
    <w:qFormat/>
    <w:rsid w:val="00F113DA"/>
    <w:pPr>
      <w:keepNext/>
      <w:tabs>
        <w:tab w:val="left" w:pos="426"/>
      </w:tabs>
      <w:suppressAutoHyphens/>
      <w:spacing w:before="240"/>
      <w:jc w:val="center"/>
      <w:outlineLvl w:val="1"/>
    </w:pPr>
    <w:rPr>
      <w:b/>
      <w:sz w:val="32"/>
    </w:rPr>
  </w:style>
  <w:style w:type="paragraph" w:styleId="Cmsor3">
    <w:name w:val="heading 3"/>
    <w:basedOn w:val="Norml"/>
    <w:next w:val="Norml"/>
    <w:link w:val="Cmsor3Char"/>
    <w:autoRedefine/>
    <w:qFormat/>
    <w:rsid w:val="00EF4F23"/>
    <w:pPr>
      <w:keepNext/>
      <w:tabs>
        <w:tab w:val="left" w:pos="426"/>
      </w:tabs>
      <w:suppressAutoHyphens/>
      <w:spacing w:before="120"/>
      <w:outlineLvl w:val="2"/>
    </w:pPr>
    <w:rPr>
      <w:b/>
      <w:i/>
      <w:sz w:val="28"/>
    </w:rPr>
  </w:style>
  <w:style w:type="paragraph" w:styleId="Cmsor4">
    <w:name w:val="heading 4"/>
    <w:basedOn w:val="Norml"/>
    <w:next w:val="Norml"/>
    <w:link w:val="Cmsor4Char"/>
    <w:qFormat/>
    <w:rsid w:val="00B70070"/>
    <w:pPr>
      <w:keepNext/>
      <w:spacing w:before="240" w:after="120"/>
      <w:outlineLvl w:val="3"/>
    </w:pPr>
    <w:rPr>
      <w:b/>
      <w:i/>
    </w:rPr>
  </w:style>
  <w:style w:type="paragraph" w:styleId="Cmsor5">
    <w:name w:val="heading 5"/>
    <w:basedOn w:val="Norml"/>
    <w:next w:val="Norml"/>
    <w:link w:val="Cmsor5Char"/>
    <w:qFormat/>
    <w:rsid w:val="00B70070"/>
    <w:pPr>
      <w:spacing w:before="240" w:after="60"/>
      <w:outlineLvl w:val="4"/>
    </w:pPr>
    <w:rPr>
      <w:rFonts w:ascii="Arial" w:hAnsi="Arial"/>
      <w:i/>
      <w:sz w:val="22"/>
    </w:rPr>
  </w:style>
  <w:style w:type="paragraph" w:styleId="Cmsor6">
    <w:name w:val="heading 6"/>
    <w:basedOn w:val="Norml"/>
    <w:next w:val="Norml"/>
    <w:link w:val="Cmsor6Char"/>
    <w:qFormat/>
    <w:rsid w:val="00B70070"/>
    <w:pPr>
      <w:spacing w:before="240" w:after="60"/>
      <w:outlineLvl w:val="5"/>
    </w:pPr>
    <w:rPr>
      <w:rFonts w:ascii="Arial" w:hAnsi="Arial"/>
      <w:i/>
      <w:sz w:val="22"/>
    </w:rPr>
  </w:style>
  <w:style w:type="paragraph" w:styleId="Cmsor7">
    <w:name w:val="heading 7"/>
    <w:basedOn w:val="Norml"/>
    <w:next w:val="Norml"/>
    <w:link w:val="Cmsor7Char"/>
    <w:qFormat/>
    <w:rsid w:val="00B70070"/>
    <w:pPr>
      <w:spacing w:before="240" w:after="60"/>
      <w:outlineLvl w:val="6"/>
    </w:pPr>
    <w:rPr>
      <w:rFonts w:ascii="Arial" w:hAnsi="Arial"/>
    </w:rPr>
  </w:style>
  <w:style w:type="paragraph" w:styleId="Cmsor8">
    <w:name w:val="heading 8"/>
    <w:basedOn w:val="Norml"/>
    <w:next w:val="Norml"/>
    <w:link w:val="Cmsor8Char"/>
    <w:qFormat/>
    <w:rsid w:val="00B70070"/>
    <w:pPr>
      <w:spacing w:before="240" w:after="60"/>
      <w:outlineLvl w:val="7"/>
    </w:pPr>
    <w:rPr>
      <w:rFonts w:ascii="Arial" w:hAnsi="Arial"/>
      <w:i/>
    </w:rPr>
  </w:style>
  <w:style w:type="paragraph" w:styleId="Cmsor9">
    <w:name w:val="heading 9"/>
    <w:basedOn w:val="Norml"/>
    <w:next w:val="Norml"/>
    <w:link w:val="Cmsor9Char"/>
    <w:qFormat/>
    <w:rsid w:val="00B70070"/>
    <w:pPr>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B1EE5"/>
    <w:rPr>
      <w:rFonts w:ascii="Times New Roman" w:eastAsia="Times New Roman" w:hAnsi="Times New Roman"/>
      <w:b/>
      <w:i/>
      <w:kern w:val="28"/>
      <w:sz w:val="36"/>
    </w:rPr>
  </w:style>
  <w:style w:type="character" w:customStyle="1" w:styleId="Cmsor2Char">
    <w:name w:val="Címsor 2 Char"/>
    <w:link w:val="Cmsor2"/>
    <w:rsid w:val="00F113DA"/>
    <w:rPr>
      <w:rFonts w:ascii="Times New Roman" w:eastAsia="Times New Roman" w:hAnsi="Times New Roman"/>
      <w:b/>
      <w:sz w:val="32"/>
    </w:rPr>
  </w:style>
  <w:style w:type="character" w:customStyle="1" w:styleId="Cmsor3Char">
    <w:name w:val="Címsor 3 Char"/>
    <w:link w:val="Cmsor3"/>
    <w:rsid w:val="00EF4F23"/>
    <w:rPr>
      <w:rFonts w:ascii="Times New Roman" w:eastAsia="Times New Roman" w:hAnsi="Times New Roman"/>
      <w:b/>
      <w:i/>
      <w:sz w:val="28"/>
    </w:rPr>
  </w:style>
  <w:style w:type="character" w:customStyle="1" w:styleId="Cmsor4Char">
    <w:name w:val="Címsor 4 Char"/>
    <w:link w:val="Cmsor4"/>
    <w:rsid w:val="00B70070"/>
    <w:rPr>
      <w:rFonts w:ascii="Times New Roman" w:eastAsia="Times New Roman" w:hAnsi="Times New Roman" w:cs="Times New Roman"/>
      <w:b/>
      <w:i/>
      <w:sz w:val="24"/>
      <w:szCs w:val="20"/>
      <w:lang w:eastAsia="hu-HU"/>
    </w:rPr>
  </w:style>
  <w:style w:type="character" w:customStyle="1" w:styleId="Cmsor5Char">
    <w:name w:val="Címsor 5 Char"/>
    <w:link w:val="Cmsor5"/>
    <w:rsid w:val="00B70070"/>
    <w:rPr>
      <w:rFonts w:ascii="Arial" w:eastAsia="Times New Roman" w:hAnsi="Arial" w:cs="Times New Roman"/>
      <w:i/>
      <w:szCs w:val="20"/>
      <w:lang w:eastAsia="hu-HU"/>
    </w:rPr>
  </w:style>
  <w:style w:type="character" w:customStyle="1" w:styleId="Cmsor6Char">
    <w:name w:val="Címsor 6 Char"/>
    <w:link w:val="Cmsor6"/>
    <w:rsid w:val="00B70070"/>
    <w:rPr>
      <w:rFonts w:ascii="Arial" w:eastAsia="Times New Roman" w:hAnsi="Arial" w:cs="Times New Roman"/>
      <w:i/>
      <w:szCs w:val="20"/>
      <w:lang w:eastAsia="hu-HU"/>
    </w:rPr>
  </w:style>
  <w:style w:type="character" w:customStyle="1" w:styleId="Cmsor7Char">
    <w:name w:val="Címsor 7 Char"/>
    <w:link w:val="Cmsor7"/>
    <w:rsid w:val="00B70070"/>
    <w:rPr>
      <w:rFonts w:ascii="Arial" w:eastAsia="Times New Roman" w:hAnsi="Arial" w:cs="Times New Roman"/>
      <w:sz w:val="24"/>
      <w:szCs w:val="20"/>
      <w:lang w:eastAsia="hu-HU"/>
    </w:rPr>
  </w:style>
  <w:style w:type="character" w:customStyle="1" w:styleId="Cmsor8Char">
    <w:name w:val="Címsor 8 Char"/>
    <w:link w:val="Cmsor8"/>
    <w:rsid w:val="00B70070"/>
    <w:rPr>
      <w:rFonts w:ascii="Arial" w:eastAsia="Times New Roman" w:hAnsi="Arial" w:cs="Times New Roman"/>
      <w:i/>
      <w:sz w:val="24"/>
      <w:szCs w:val="20"/>
      <w:lang w:eastAsia="hu-HU"/>
    </w:rPr>
  </w:style>
  <w:style w:type="character" w:customStyle="1" w:styleId="Cmsor9Char">
    <w:name w:val="Címsor 9 Char"/>
    <w:link w:val="Cmsor9"/>
    <w:rsid w:val="00B70070"/>
    <w:rPr>
      <w:rFonts w:ascii="Arial" w:eastAsia="Times New Roman" w:hAnsi="Arial" w:cs="Times New Roman"/>
      <w:i/>
      <w:sz w:val="18"/>
      <w:szCs w:val="20"/>
      <w:lang w:eastAsia="hu-HU"/>
    </w:rPr>
  </w:style>
  <w:style w:type="paragraph" w:styleId="lfej">
    <w:name w:val="header"/>
    <w:basedOn w:val="Norml"/>
    <w:link w:val="lfejChar"/>
    <w:rsid w:val="00B70070"/>
    <w:pPr>
      <w:tabs>
        <w:tab w:val="center" w:pos="4536"/>
        <w:tab w:val="right" w:pos="9072"/>
      </w:tabs>
    </w:pPr>
  </w:style>
  <w:style w:type="character" w:customStyle="1" w:styleId="lfejChar">
    <w:name w:val="Élőfej Char"/>
    <w:link w:val="lfej"/>
    <w:rsid w:val="00B70070"/>
    <w:rPr>
      <w:rFonts w:ascii="Times New Roman" w:eastAsia="Times New Roman" w:hAnsi="Times New Roman" w:cs="Times New Roman"/>
      <w:sz w:val="24"/>
      <w:szCs w:val="20"/>
      <w:lang w:eastAsia="hu-HU"/>
    </w:rPr>
  </w:style>
  <w:style w:type="paragraph" w:styleId="llb">
    <w:name w:val="footer"/>
    <w:basedOn w:val="Norml"/>
    <w:link w:val="llbChar"/>
    <w:uiPriority w:val="99"/>
    <w:rsid w:val="00B70070"/>
    <w:pPr>
      <w:tabs>
        <w:tab w:val="center" w:pos="4536"/>
        <w:tab w:val="right" w:pos="9072"/>
      </w:tabs>
    </w:pPr>
  </w:style>
  <w:style w:type="character" w:customStyle="1" w:styleId="llbChar">
    <w:name w:val="Élőláb Char"/>
    <w:link w:val="llb"/>
    <w:uiPriority w:val="99"/>
    <w:rsid w:val="00B70070"/>
    <w:rPr>
      <w:rFonts w:ascii="Times New Roman" w:eastAsia="Times New Roman" w:hAnsi="Times New Roman" w:cs="Times New Roman"/>
      <w:sz w:val="24"/>
      <w:szCs w:val="20"/>
      <w:lang w:eastAsia="hu-HU"/>
    </w:rPr>
  </w:style>
  <w:style w:type="paragraph" w:styleId="Lista">
    <w:name w:val="List"/>
    <w:basedOn w:val="Norml"/>
    <w:rsid w:val="00B70070"/>
    <w:pPr>
      <w:ind w:left="283" w:hanging="283"/>
    </w:pPr>
  </w:style>
  <w:style w:type="paragraph" w:styleId="Lista2">
    <w:name w:val="List 2"/>
    <w:basedOn w:val="Norml"/>
    <w:rsid w:val="00B70070"/>
    <w:pPr>
      <w:ind w:left="566" w:hanging="283"/>
    </w:pPr>
  </w:style>
  <w:style w:type="paragraph" w:styleId="Felsorols">
    <w:name w:val="List Bullet"/>
    <w:basedOn w:val="Norml"/>
    <w:rsid w:val="00B70070"/>
    <w:pPr>
      <w:ind w:left="283" w:hanging="283"/>
    </w:pPr>
  </w:style>
  <w:style w:type="paragraph" w:styleId="Listafolytatsa">
    <w:name w:val="List Continue"/>
    <w:basedOn w:val="Norml"/>
    <w:rsid w:val="00B70070"/>
    <w:pPr>
      <w:spacing w:after="120"/>
      <w:ind w:left="283"/>
    </w:pPr>
  </w:style>
  <w:style w:type="paragraph" w:styleId="Cm">
    <w:name w:val="Title"/>
    <w:basedOn w:val="Norml"/>
    <w:link w:val="CmChar"/>
    <w:qFormat/>
    <w:rsid w:val="00B70070"/>
    <w:pPr>
      <w:spacing w:before="240" w:after="60"/>
      <w:jc w:val="center"/>
    </w:pPr>
    <w:rPr>
      <w:rFonts w:ascii="Arial" w:hAnsi="Arial"/>
      <w:b/>
      <w:kern w:val="28"/>
      <w:sz w:val="32"/>
    </w:rPr>
  </w:style>
  <w:style w:type="character" w:customStyle="1" w:styleId="CmChar">
    <w:name w:val="Cím Char"/>
    <w:link w:val="Cm"/>
    <w:rsid w:val="00B70070"/>
    <w:rPr>
      <w:rFonts w:ascii="Arial" w:eastAsia="Times New Roman" w:hAnsi="Arial" w:cs="Times New Roman"/>
      <w:b/>
      <w:kern w:val="28"/>
      <w:sz w:val="32"/>
      <w:szCs w:val="20"/>
      <w:lang w:eastAsia="hu-HU"/>
    </w:rPr>
  </w:style>
  <w:style w:type="paragraph" w:styleId="Szvegtrzs">
    <w:name w:val="Body Text"/>
    <w:basedOn w:val="Norml"/>
    <w:link w:val="SzvegtrzsChar"/>
    <w:rsid w:val="00B70070"/>
    <w:pPr>
      <w:spacing w:after="120"/>
    </w:pPr>
  </w:style>
  <w:style w:type="character" w:customStyle="1" w:styleId="SzvegtrzsChar">
    <w:name w:val="Szövegtörzs Char"/>
    <w:link w:val="Szvegtrzs"/>
    <w:rsid w:val="00B70070"/>
    <w:rPr>
      <w:rFonts w:ascii="Times New Roman" w:eastAsia="Times New Roman" w:hAnsi="Times New Roman" w:cs="Times New Roman"/>
      <w:sz w:val="24"/>
      <w:szCs w:val="20"/>
      <w:lang w:eastAsia="hu-HU"/>
    </w:rPr>
  </w:style>
  <w:style w:type="paragraph" w:styleId="Alcm">
    <w:name w:val="Subtitle"/>
    <w:basedOn w:val="Norml"/>
    <w:link w:val="AlcmChar"/>
    <w:qFormat/>
    <w:rsid w:val="00B70070"/>
    <w:pPr>
      <w:spacing w:after="60"/>
      <w:jc w:val="center"/>
    </w:pPr>
    <w:rPr>
      <w:rFonts w:ascii="Arial" w:hAnsi="Arial"/>
      <w:i/>
    </w:rPr>
  </w:style>
  <w:style w:type="character" w:customStyle="1" w:styleId="AlcmChar">
    <w:name w:val="Alcím Char"/>
    <w:link w:val="Alcm"/>
    <w:rsid w:val="00B70070"/>
    <w:rPr>
      <w:rFonts w:ascii="Arial" w:eastAsia="Times New Roman" w:hAnsi="Arial" w:cs="Times New Roman"/>
      <w:i/>
      <w:sz w:val="24"/>
      <w:szCs w:val="20"/>
      <w:lang w:eastAsia="hu-HU"/>
    </w:rPr>
  </w:style>
  <w:style w:type="paragraph" w:styleId="TJ1">
    <w:name w:val="toc 1"/>
    <w:basedOn w:val="Norml"/>
    <w:next w:val="Norml"/>
    <w:uiPriority w:val="39"/>
    <w:rsid w:val="00B70070"/>
    <w:pPr>
      <w:spacing w:before="120" w:after="120"/>
    </w:pPr>
    <w:rPr>
      <w:b/>
      <w:bCs/>
      <w:caps/>
      <w:sz w:val="20"/>
    </w:rPr>
  </w:style>
  <w:style w:type="paragraph" w:styleId="TJ2">
    <w:name w:val="toc 2"/>
    <w:basedOn w:val="Norml"/>
    <w:next w:val="Norml"/>
    <w:uiPriority w:val="39"/>
    <w:rsid w:val="00B70070"/>
    <w:pPr>
      <w:ind w:left="240"/>
    </w:pPr>
    <w:rPr>
      <w:smallCaps/>
      <w:sz w:val="20"/>
    </w:rPr>
  </w:style>
  <w:style w:type="paragraph" w:styleId="TJ3">
    <w:name w:val="toc 3"/>
    <w:basedOn w:val="Norml"/>
    <w:next w:val="Norml"/>
    <w:uiPriority w:val="39"/>
    <w:rsid w:val="00B70070"/>
    <w:pPr>
      <w:ind w:left="480"/>
    </w:pPr>
    <w:rPr>
      <w:i/>
      <w:iCs/>
      <w:sz w:val="20"/>
    </w:rPr>
  </w:style>
  <w:style w:type="paragraph" w:styleId="TJ4">
    <w:name w:val="toc 4"/>
    <w:basedOn w:val="Norml"/>
    <w:next w:val="Norml"/>
    <w:uiPriority w:val="39"/>
    <w:rsid w:val="00B70070"/>
    <w:pPr>
      <w:ind w:left="720"/>
    </w:pPr>
    <w:rPr>
      <w:sz w:val="18"/>
      <w:szCs w:val="18"/>
    </w:rPr>
  </w:style>
  <w:style w:type="paragraph" w:styleId="TJ5">
    <w:name w:val="toc 5"/>
    <w:basedOn w:val="Norml"/>
    <w:next w:val="Norml"/>
    <w:uiPriority w:val="39"/>
    <w:rsid w:val="00B70070"/>
    <w:pPr>
      <w:ind w:left="960"/>
    </w:pPr>
    <w:rPr>
      <w:sz w:val="18"/>
      <w:szCs w:val="18"/>
    </w:rPr>
  </w:style>
  <w:style w:type="paragraph" w:styleId="TJ6">
    <w:name w:val="toc 6"/>
    <w:basedOn w:val="Norml"/>
    <w:next w:val="Norml"/>
    <w:uiPriority w:val="39"/>
    <w:rsid w:val="00B70070"/>
    <w:pPr>
      <w:ind w:left="1200"/>
    </w:pPr>
    <w:rPr>
      <w:sz w:val="18"/>
      <w:szCs w:val="18"/>
    </w:rPr>
  </w:style>
  <w:style w:type="paragraph" w:styleId="TJ7">
    <w:name w:val="toc 7"/>
    <w:basedOn w:val="Norml"/>
    <w:next w:val="Norml"/>
    <w:uiPriority w:val="39"/>
    <w:rsid w:val="00B70070"/>
    <w:pPr>
      <w:ind w:left="1440"/>
    </w:pPr>
    <w:rPr>
      <w:sz w:val="18"/>
      <w:szCs w:val="18"/>
    </w:rPr>
  </w:style>
  <w:style w:type="paragraph" w:styleId="TJ8">
    <w:name w:val="toc 8"/>
    <w:basedOn w:val="Norml"/>
    <w:next w:val="Norml"/>
    <w:uiPriority w:val="39"/>
    <w:rsid w:val="00B70070"/>
    <w:pPr>
      <w:ind w:left="1680"/>
    </w:pPr>
    <w:rPr>
      <w:sz w:val="18"/>
      <w:szCs w:val="18"/>
    </w:rPr>
  </w:style>
  <w:style w:type="paragraph" w:styleId="TJ9">
    <w:name w:val="toc 9"/>
    <w:basedOn w:val="Norml"/>
    <w:next w:val="Norml"/>
    <w:uiPriority w:val="39"/>
    <w:rsid w:val="00B70070"/>
    <w:pPr>
      <w:ind w:left="1920"/>
    </w:pPr>
    <w:rPr>
      <w:sz w:val="18"/>
      <w:szCs w:val="18"/>
    </w:rPr>
  </w:style>
  <w:style w:type="character" w:styleId="Lbjegyzet-hivatkozs">
    <w:name w:val="footnote reference"/>
    <w:semiHidden/>
    <w:rsid w:val="00B70070"/>
    <w:rPr>
      <w:vertAlign w:val="superscript"/>
    </w:rPr>
  </w:style>
  <w:style w:type="paragraph" w:styleId="Lbjegyzetszveg">
    <w:name w:val="footnote text"/>
    <w:basedOn w:val="Norml"/>
    <w:link w:val="LbjegyzetszvegChar"/>
    <w:semiHidden/>
    <w:rsid w:val="00B70070"/>
  </w:style>
  <w:style w:type="character" w:customStyle="1" w:styleId="LbjegyzetszvegChar">
    <w:name w:val="Lábjegyzetszöveg Char"/>
    <w:link w:val="Lbjegyzetszveg"/>
    <w:semiHidden/>
    <w:rsid w:val="00B70070"/>
    <w:rPr>
      <w:rFonts w:ascii="Times New Roman" w:eastAsia="Times New Roman" w:hAnsi="Times New Roman" w:cs="Times New Roman"/>
      <w:sz w:val="24"/>
      <w:szCs w:val="20"/>
      <w:lang w:eastAsia="hu-HU"/>
    </w:rPr>
  </w:style>
  <w:style w:type="character" w:styleId="Oldalszm">
    <w:name w:val="page number"/>
    <w:rsid w:val="00B70070"/>
  </w:style>
  <w:style w:type="paragraph" w:customStyle="1" w:styleId="SzpenTagolt">
    <w:name w:val="SzépenTagolt"/>
    <w:basedOn w:val="Norml"/>
    <w:rsid w:val="00B70070"/>
    <w:pPr>
      <w:spacing w:after="240"/>
      <w:jc w:val="both"/>
    </w:pPr>
  </w:style>
  <w:style w:type="paragraph" w:customStyle="1" w:styleId="ListaStlus">
    <w:name w:val="ListaStílus"/>
    <w:basedOn w:val="Norml"/>
    <w:rsid w:val="00B70070"/>
    <w:pPr>
      <w:tabs>
        <w:tab w:val="left" w:pos="426"/>
      </w:tabs>
      <w:ind w:left="709" w:hanging="283"/>
      <w:jc w:val="both"/>
    </w:pPr>
  </w:style>
  <w:style w:type="paragraph" w:customStyle="1" w:styleId="Szvegtrzs21">
    <w:name w:val="Szövegtörzs 21"/>
    <w:basedOn w:val="Norml"/>
    <w:rsid w:val="00B70070"/>
    <w:pPr>
      <w:jc w:val="both"/>
    </w:pPr>
    <w:rPr>
      <w:color w:val="FF0000"/>
    </w:rPr>
  </w:style>
  <w:style w:type="paragraph" w:customStyle="1" w:styleId="Szvegtrzs31">
    <w:name w:val="Szövegtörzs 31"/>
    <w:basedOn w:val="Norml"/>
    <w:rsid w:val="00B70070"/>
    <w:pPr>
      <w:jc w:val="both"/>
    </w:pPr>
    <w:rPr>
      <w:color w:val="0000FF"/>
      <w:sz w:val="36"/>
    </w:rPr>
  </w:style>
  <w:style w:type="character" w:customStyle="1" w:styleId="Hiperhivatkozs1">
    <w:name w:val="Hiperhivatkozás1"/>
    <w:rsid w:val="00B70070"/>
    <w:rPr>
      <w:color w:val="0000FF"/>
      <w:u w:val="single"/>
    </w:rPr>
  </w:style>
  <w:style w:type="character" w:customStyle="1" w:styleId="Mrltotthiperhivatkozs1">
    <w:name w:val="Már látott hiperhivatkozás1"/>
    <w:rsid w:val="00B70070"/>
    <w:rPr>
      <w:color w:val="800080"/>
      <w:u w:val="single"/>
    </w:rPr>
  </w:style>
  <w:style w:type="paragraph" w:customStyle="1" w:styleId="xl24">
    <w:name w:val="xl24"/>
    <w:basedOn w:val="Norml"/>
    <w:rsid w:val="00B70070"/>
    <w:pPr>
      <w:pBdr>
        <w:top w:val="single" w:sz="6" w:space="0" w:color="auto"/>
        <w:left w:val="single" w:sz="6" w:space="0" w:color="auto"/>
        <w:bottom w:val="single" w:sz="6" w:space="0" w:color="auto"/>
      </w:pBdr>
      <w:spacing w:before="100" w:after="100"/>
    </w:pPr>
    <w:rPr>
      <w:rFonts w:ascii="Arial Unicode MS" w:eastAsia="Arial Unicode MS"/>
    </w:rPr>
  </w:style>
  <w:style w:type="paragraph" w:customStyle="1" w:styleId="xl25">
    <w:name w:val="xl25"/>
    <w:basedOn w:val="Norml"/>
    <w:rsid w:val="00B70070"/>
    <w:pPr>
      <w:pBdr>
        <w:left w:val="single" w:sz="6" w:space="0" w:color="auto"/>
      </w:pBdr>
      <w:spacing w:before="100" w:after="100"/>
      <w:jc w:val="center"/>
    </w:pPr>
    <w:rPr>
      <w:rFonts w:ascii="Arial" w:hAnsi="Arial"/>
      <w:b/>
    </w:rPr>
  </w:style>
  <w:style w:type="paragraph" w:customStyle="1" w:styleId="xl26">
    <w:name w:val="xl26"/>
    <w:basedOn w:val="Norml"/>
    <w:rsid w:val="00B70070"/>
    <w:pPr>
      <w:pBdr>
        <w:top w:val="single" w:sz="6" w:space="0" w:color="auto"/>
        <w:left w:val="single" w:sz="6" w:space="0" w:color="auto"/>
        <w:bottom w:val="single" w:sz="6" w:space="0" w:color="auto"/>
      </w:pBdr>
      <w:spacing w:before="100" w:after="100"/>
    </w:pPr>
    <w:rPr>
      <w:rFonts w:ascii="Arial Unicode MS" w:eastAsia="Arial Unicode MS"/>
    </w:rPr>
  </w:style>
  <w:style w:type="paragraph" w:customStyle="1" w:styleId="xl27">
    <w:name w:val="xl27"/>
    <w:basedOn w:val="Norml"/>
    <w:rsid w:val="00B70070"/>
    <w:pPr>
      <w:pBdr>
        <w:top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28">
    <w:name w:val="xl28"/>
    <w:basedOn w:val="Norml"/>
    <w:rsid w:val="00B70070"/>
    <w:pPr>
      <w:pBdr>
        <w:top w:val="single" w:sz="6" w:space="0" w:color="auto"/>
        <w:left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29">
    <w:name w:val="xl29"/>
    <w:basedOn w:val="Norml"/>
    <w:rsid w:val="00B70070"/>
    <w:pPr>
      <w:pBdr>
        <w:top w:val="single" w:sz="6" w:space="0" w:color="auto"/>
        <w:left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30">
    <w:name w:val="xl30"/>
    <w:basedOn w:val="Norml"/>
    <w:rsid w:val="00B70070"/>
    <w:pPr>
      <w:pBdr>
        <w:top w:val="single" w:sz="6" w:space="0" w:color="auto"/>
        <w:bottom w:val="single" w:sz="6" w:space="0" w:color="auto"/>
        <w:right w:val="single" w:sz="6" w:space="0" w:color="auto"/>
      </w:pBdr>
      <w:spacing w:before="100" w:after="100"/>
      <w:jc w:val="right"/>
    </w:pPr>
    <w:rPr>
      <w:rFonts w:ascii="Arial Unicode MS" w:eastAsia="Arial Unicode MS"/>
    </w:rPr>
  </w:style>
  <w:style w:type="paragraph" w:customStyle="1" w:styleId="xl31">
    <w:name w:val="xl31"/>
    <w:basedOn w:val="Norml"/>
    <w:rsid w:val="00B70070"/>
    <w:pPr>
      <w:pBdr>
        <w:top w:val="single" w:sz="6" w:space="0" w:color="auto"/>
        <w:left w:val="single" w:sz="6" w:space="0" w:color="auto"/>
        <w:bottom w:val="single" w:sz="6" w:space="0" w:color="auto"/>
        <w:right w:val="single" w:sz="6" w:space="0" w:color="auto"/>
      </w:pBdr>
      <w:spacing w:before="100" w:after="100"/>
      <w:jc w:val="right"/>
    </w:pPr>
    <w:rPr>
      <w:rFonts w:ascii="Arial Unicode MS" w:eastAsia="Arial Unicode MS"/>
    </w:rPr>
  </w:style>
  <w:style w:type="paragraph" w:customStyle="1" w:styleId="xl32">
    <w:name w:val="xl32"/>
    <w:basedOn w:val="Norml"/>
    <w:rsid w:val="00B70070"/>
    <w:pPr>
      <w:pBdr>
        <w:top w:val="single" w:sz="6" w:space="0" w:color="auto"/>
        <w:left w:val="single" w:sz="6" w:space="0" w:color="auto"/>
        <w:bottom w:val="single" w:sz="6" w:space="0" w:color="auto"/>
        <w:right w:val="single" w:sz="6" w:space="0" w:color="auto"/>
      </w:pBdr>
      <w:spacing w:before="100" w:after="100"/>
      <w:jc w:val="right"/>
    </w:pPr>
    <w:rPr>
      <w:rFonts w:ascii="Arial Unicode MS" w:eastAsia="Arial Unicode MS"/>
    </w:rPr>
  </w:style>
  <w:style w:type="paragraph" w:customStyle="1" w:styleId="xl33">
    <w:name w:val="xl33"/>
    <w:basedOn w:val="Norml"/>
    <w:rsid w:val="00B70070"/>
    <w:pPr>
      <w:pBdr>
        <w:top w:val="single" w:sz="6" w:space="0" w:color="auto"/>
        <w:left w:val="single" w:sz="6" w:space="0" w:color="auto"/>
        <w:bottom w:val="single" w:sz="6" w:space="0" w:color="auto"/>
      </w:pBdr>
      <w:shd w:val="clear" w:color="auto" w:fill="C0C0C0"/>
      <w:spacing w:before="100" w:after="100"/>
    </w:pPr>
    <w:rPr>
      <w:rFonts w:ascii="Arial Unicode MS" w:eastAsia="Arial Unicode MS"/>
    </w:rPr>
  </w:style>
  <w:style w:type="paragraph" w:customStyle="1" w:styleId="xl34">
    <w:name w:val="xl34"/>
    <w:basedOn w:val="Norml"/>
    <w:rsid w:val="00B70070"/>
    <w:pPr>
      <w:pBdr>
        <w:top w:val="single" w:sz="6" w:space="0" w:color="auto"/>
        <w:left w:val="single" w:sz="6" w:space="0" w:color="auto"/>
        <w:bottom w:val="single" w:sz="6" w:space="0" w:color="auto"/>
      </w:pBdr>
      <w:shd w:val="clear" w:color="auto" w:fill="C0C0C0"/>
      <w:spacing w:before="100" w:after="100"/>
    </w:pPr>
    <w:rPr>
      <w:rFonts w:ascii="Arial Unicode MS" w:eastAsia="Arial Unicode MS"/>
    </w:rPr>
  </w:style>
  <w:style w:type="paragraph" w:customStyle="1" w:styleId="xl35">
    <w:name w:val="xl35"/>
    <w:basedOn w:val="Norml"/>
    <w:rsid w:val="00B70070"/>
    <w:pPr>
      <w:pBdr>
        <w:top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36">
    <w:name w:val="xl36"/>
    <w:basedOn w:val="Norml"/>
    <w:rsid w:val="00B70070"/>
    <w:pPr>
      <w:pBdr>
        <w:top w:val="single" w:sz="6" w:space="0" w:color="auto"/>
        <w:left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37">
    <w:name w:val="xl37"/>
    <w:basedOn w:val="Norml"/>
    <w:rsid w:val="00B70070"/>
    <w:pPr>
      <w:pBdr>
        <w:top w:val="single" w:sz="6" w:space="0" w:color="auto"/>
        <w:left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38">
    <w:name w:val="xl38"/>
    <w:basedOn w:val="Norml"/>
    <w:rsid w:val="00B70070"/>
    <w:pPr>
      <w:pBdr>
        <w:top w:val="single" w:sz="6" w:space="0" w:color="auto"/>
        <w:left w:val="single" w:sz="6" w:space="0" w:color="auto"/>
        <w:right w:val="single" w:sz="6" w:space="0" w:color="auto"/>
      </w:pBdr>
      <w:spacing w:before="100" w:after="100"/>
      <w:jc w:val="right"/>
    </w:pPr>
    <w:rPr>
      <w:rFonts w:ascii="Arial Unicode MS" w:eastAsia="Arial Unicode MS"/>
    </w:rPr>
  </w:style>
  <w:style w:type="paragraph" w:customStyle="1" w:styleId="xl39">
    <w:name w:val="xl39"/>
    <w:basedOn w:val="Norml"/>
    <w:rsid w:val="00B70070"/>
    <w:pPr>
      <w:pBdr>
        <w:top w:val="single" w:sz="6" w:space="0" w:color="auto"/>
        <w:left w:val="single" w:sz="6" w:space="0" w:color="auto"/>
        <w:right w:val="single" w:sz="6" w:space="0" w:color="auto"/>
      </w:pBdr>
      <w:spacing w:before="100" w:after="100"/>
      <w:jc w:val="right"/>
    </w:pPr>
    <w:rPr>
      <w:rFonts w:ascii="Arial Unicode MS" w:eastAsia="Arial Unicode MS"/>
    </w:rPr>
  </w:style>
  <w:style w:type="paragraph" w:customStyle="1" w:styleId="xl40">
    <w:name w:val="xl40"/>
    <w:basedOn w:val="Norml"/>
    <w:rsid w:val="00B70070"/>
    <w:pPr>
      <w:pBdr>
        <w:top w:val="single" w:sz="6" w:space="0" w:color="auto"/>
        <w:left w:val="single" w:sz="6" w:space="0" w:color="auto"/>
        <w:right w:val="single" w:sz="6" w:space="0" w:color="auto"/>
      </w:pBdr>
      <w:spacing w:before="100" w:after="100"/>
      <w:jc w:val="right"/>
    </w:pPr>
    <w:rPr>
      <w:rFonts w:ascii="Arial Unicode MS" w:eastAsia="Arial Unicode MS"/>
    </w:rPr>
  </w:style>
  <w:style w:type="paragraph" w:customStyle="1" w:styleId="xl41">
    <w:name w:val="xl41"/>
    <w:basedOn w:val="Norml"/>
    <w:rsid w:val="00B70070"/>
    <w:pPr>
      <w:pBdr>
        <w:top w:val="single" w:sz="6" w:space="0" w:color="auto"/>
        <w:left w:val="single" w:sz="6" w:space="0" w:color="auto"/>
        <w:bottom w:val="single" w:sz="6" w:space="0" w:color="auto"/>
        <w:right w:val="single" w:sz="6" w:space="0" w:color="auto"/>
      </w:pBdr>
      <w:shd w:val="clear" w:color="auto" w:fill="FFFFFF"/>
      <w:spacing w:before="100" w:after="100"/>
      <w:jc w:val="right"/>
    </w:pPr>
    <w:rPr>
      <w:rFonts w:ascii="Arial" w:hAnsi="Arial"/>
      <w:color w:val="0000FF"/>
    </w:rPr>
  </w:style>
  <w:style w:type="paragraph" w:customStyle="1" w:styleId="xl42">
    <w:name w:val="xl42"/>
    <w:basedOn w:val="Norml"/>
    <w:rsid w:val="00B70070"/>
    <w:pPr>
      <w:pBdr>
        <w:top w:val="single" w:sz="6" w:space="0" w:color="auto"/>
        <w:left w:val="single" w:sz="6" w:space="0" w:color="auto"/>
        <w:bottom w:val="single" w:sz="6" w:space="0" w:color="auto"/>
        <w:right w:val="single" w:sz="6" w:space="0" w:color="auto"/>
      </w:pBdr>
      <w:shd w:val="clear" w:color="auto" w:fill="FFFFFF"/>
      <w:spacing w:before="100" w:after="100"/>
      <w:jc w:val="right"/>
    </w:pPr>
    <w:rPr>
      <w:rFonts w:ascii="Arial" w:hAnsi="Arial"/>
      <w:color w:val="0000FF"/>
    </w:rPr>
  </w:style>
  <w:style w:type="paragraph" w:customStyle="1" w:styleId="xl43">
    <w:name w:val="xl43"/>
    <w:basedOn w:val="Norml"/>
    <w:rsid w:val="00B70070"/>
    <w:pPr>
      <w:pBdr>
        <w:top w:val="single" w:sz="6" w:space="0" w:color="auto"/>
        <w:left w:val="single" w:sz="6" w:space="0" w:color="auto"/>
        <w:bottom w:val="single" w:sz="6" w:space="0" w:color="auto"/>
      </w:pBdr>
      <w:shd w:val="clear" w:color="auto" w:fill="FFFFFF"/>
      <w:spacing w:before="100" w:after="100"/>
    </w:pPr>
    <w:rPr>
      <w:rFonts w:ascii="Arial Unicode MS" w:eastAsia="Arial Unicode MS"/>
    </w:rPr>
  </w:style>
  <w:style w:type="paragraph" w:customStyle="1" w:styleId="xl44">
    <w:name w:val="xl44"/>
    <w:basedOn w:val="Norml"/>
    <w:rsid w:val="00B70070"/>
    <w:pPr>
      <w:pBdr>
        <w:top w:val="single" w:sz="6" w:space="0" w:color="auto"/>
        <w:bottom w:val="single" w:sz="6" w:space="0" w:color="auto"/>
        <w:right w:val="single" w:sz="6" w:space="0" w:color="auto"/>
      </w:pBdr>
      <w:shd w:val="clear" w:color="auto" w:fill="FFFFFF"/>
      <w:spacing w:before="100" w:after="100"/>
      <w:jc w:val="right"/>
    </w:pPr>
    <w:rPr>
      <w:rFonts w:ascii="Arial" w:hAnsi="Arial"/>
      <w:color w:val="0000FF"/>
    </w:rPr>
  </w:style>
  <w:style w:type="paragraph" w:customStyle="1" w:styleId="xl45">
    <w:name w:val="xl45"/>
    <w:basedOn w:val="Norml"/>
    <w:rsid w:val="00B70070"/>
    <w:pPr>
      <w:pBdr>
        <w:top w:val="single" w:sz="6" w:space="0" w:color="auto"/>
        <w:left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46">
    <w:name w:val="xl46"/>
    <w:basedOn w:val="Norml"/>
    <w:rsid w:val="00B70070"/>
    <w:pPr>
      <w:pBdr>
        <w:top w:val="single" w:sz="6" w:space="0" w:color="auto"/>
        <w:left w:val="single" w:sz="6" w:space="0" w:color="auto"/>
        <w:bottom w:val="single" w:sz="6" w:space="0" w:color="auto"/>
        <w:right w:val="single" w:sz="6" w:space="0" w:color="auto"/>
      </w:pBdr>
      <w:spacing w:before="100" w:after="100"/>
      <w:jc w:val="right"/>
    </w:pPr>
    <w:rPr>
      <w:rFonts w:ascii="Arial Unicode MS" w:eastAsia="Arial Unicode MS"/>
    </w:rPr>
  </w:style>
  <w:style w:type="paragraph" w:customStyle="1" w:styleId="xl47">
    <w:name w:val="xl47"/>
    <w:basedOn w:val="Norml"/>
    <w:rsid w:val="00B70070"/>
    <w:pPr>
      <w:pBdr>
        <w:top w:val="single" w:sz="6" w:space="0" w:color="auto"/>
        <w:left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48">
    <w:name w:val="xl48"/>
    <w:basedOn w:val="Norml"/>
    <w:rsid w:val="00B70070"/>
    <w:pPr>
      <w:pBdr>
        <w:top w:val="single" w:sz="6" w:space="0" w:color="auto"/>
        <w:left w:val="single" w:sz="6" w:space="0" w:color="auto"/>
        <w:bottom w:val="single" w:sz="6" w:space="0" w:color="auto"/>
        <w:right w:val="single" w:sz="6" w:space="0" w:color="auto"/>
      </w:pBdr>
      <w:shd w:val="clear" w:color="auto" w:fill="FFFFFF"/>
      <w:spacing w:before="100" w:after="100"/>
      <w:jc w:val="right"/>
    </w:pPr>
    <w:rPr>
      <w:rFonts w:ascii="Arial" w:hAnsi="Arial"/>
      <w:color w:val="0000FF"/>
    </w:rPr>
  </w:style>
  <w:style w:type="paragraph" w:customStyle="1" w:styleId="xl49">
    <w:name w:val="xl49"/>
    <w:basedOn w:val="Norml"/>
    <w:rsid w:val="00B70070"/>
    <w:pPr>
      <w:pBdr>
        <w:left w:val="single" w:sz="6" w:space="0" w:color="auto"/>
        <w:right w:val="single" w:sz="6" w:space="0" w:color="auto"/>
      </w:pBdr>
      <w:spacing w:before="100" w:after="100"/>
      <w:jc w:val="right"/>
    </w:pPr>
    <w:rPr>
      <w:rFonts w:ascii="Arial Unicode MS" w:eastAsia="Arial Unicode MS"/>
    </w:rPr>
  </w:style>
  <w:style w:type="paragraph" w:customStyle="1" w:styleId="xl50">
    <w:name w:val="xl50"/>
    <w:basedOn w:val="Norml"/>
    <w:rsid w:val="00B70070"/>
    <w:pPr>
      <w:pBdr>
        <w:left w:val="single" w:sz="6" w:space="0" w:color="auto"/>
        <w:right w:val="single" w:sz="6" w:space="0" w:color="auto"/>
      </w:pBdr>
      <w:spacing w:before="100" w:after="100"/>
      <w:jc w:val="right"/>
    </w:pPr>
    <w:rPr>
      <w:rFonts w:ascii="Arial Unicode MS" w:eastAsia="Arial Unicode MS"/>
    </w:rPr>
  </w:style>
  <w:style w:type="paragraph" w:customStyle="1" w:styleId="xl51">
    <w:name w:val="xl51"/>
    <w:basedOn w:val="Norml"/>
    <w:rsid w:val="00B70070"/>
    <w:pPr>
      <w:pBdr>
        <w:top w:val="single" w:sz="6" w:space="0" w:color="auto"/>
        <w:left w:val="single" w:sz="6" w:space="0" w:color="auto"/>
        <w:bottom w:val="single" w:sz="6" w:space="0" w:color="auto"/>
        <w:right w:val="single" w:sz="6" w:space="0" w:color="auto"/>
      </w:pBdr>
      <w:spacing w:before="100" w:after="100"/>
      <w:jc w:val="right"/>
    </w:pPr>
    <w:rPr>
      <w:rFonts w:ascii="Arial" w:hAnsi="Arial"/>
      <w:color w:val="FF0000"/>
    </w:rPr>
  </w:style>
  <w:style w:type="paragraph" w:customStyle="1" w:styleId="xl52">
    <w:name w:val="xl52"/>
    <w:basedOn w:val="Norml"/>
    <w:rsid w:val="00B70070"/>
    <w:pPr>
      <w:pBdr>
        <w:top w:val="single" w:sz="6" w:space="0" w:color="auto"/>
        <w:left w:val="single" w:sz="6" w:space="0" w:color="auto"/>
        <w:bottom w:val="single" w:sz="6" w:space="0" w:color="auto"/>
        <w:right w:val="single" w:sz="6" w:space="0" w:color="auto"/>
      </w:pBdr>
      <w:spacing w:before="100" w:after="100"/>
      <w:jc w:val="right"/>
    </w:pPr>
    <w:rPr>
      <w:rFonts w:ascii="Arial" w:hAnsi="Arial"/>
      <w:color w:val="FF0000"/>
    </w:rPr>
  </w:style>
  <w:style w:type="paragraph" w:customStyle="1" w:styleId="xl53">
    <w:name w:val="xl53"/>
    <w:basedOn w:val="Norml"/>
    <w:rsid w:val="00B70070"/>
    <w:pPr>
      <w:spacing w:before="100" w:after="100"/>
      <w:jc w:val="right"/>
    </w:pPr>
    <w:rPr>
      <w:rFonts w:ascii="Arial Unicode MS" w:eastAsia="Arial Unicode MS"/>
    </w:rPr>
  </w:style>
  <w:style w:type="paragraph" w:customStyle="1" w:styleId="xl54">
    <w:name w:val="xl54"/>
    <w:basedOn w:val="Norml"/>
    <w:rsid w:val="00B70070"/>
    <w:pPr>
      <w:pBdr>
        <w:top w:val="single" w:sz="6" w:space="0" w:color="auto"/>
        <w:left w:val="single" w:sz="6" w:space="0" w:color="auto"/>
        <w:bottom w:val="single" w:sz="6" w:space="0" w:color="auto"/>
      </w:pBdr>
      <w:shd w:val="clear" w:color="auto" w:fill="C0C0C0"/>
      <w:spacing w:before="100" w:after="100"/>
    </w:pPr>
    <w:rPr>
      <w:rFonts w:ascii="Arial" w:hAnsi="Arial"/>
      <w:b/>
    </w:rPr>
  </w:style>
  <w:style w:type="paragraph" w:customStyle="1" w:styleId="xl55">
    <w:name w:val="xl55"/>
    <w:basedOn w:val="Norml"/>
    <w:rsid w:val="00B70070"/>
    <w:pPr>
      <w:pBdr>
        <w:top w:val="single" w:sz="6" w:space="0" w:color="auto"/>
        <w:left w:val="single" w:sz="6" w:space="0" w:color="auto"/>
        <w:bottom w:val="single" w:sz="6" w:space="0" w:color="auto"/>
        <w:right w:val="single" w:sz="6" w:space="0" w:color="auto"/>
      </w:pBdr>
      <w:shd w:val="clear" w:color="auto" w:fill="C0C0C0"/>
      <w:spacing w:before="100" w:after="100"/>
      <w:jc w:val="right"/>
    </w:pPr>
    <w:rPr>
      <w:rFonts w:ascii="Arial" w:hAnsi="Arial"/>
      <w:b/>
    </w:rPr>
  </w:style>
  <w:style w:type="paragraph" w:customStyle="1" w:styleId="xl56">
    <w:name w:val="xl56"/>
    <w:basedOn w:val="Norml"/>
    <w:rsid w:val="00B70070"/>
    <w:pPr>
      <w:pBdr>
        <w:left w:val="single" w:sz="6" w:space="0" w:color="auto"/>
        <w:right w:val="single" w:sz="6" w:space="0" w:color="auto"/>
      </w:pBdr>
      <w:spacing w:before="100" w:after="100"/>
      <w:jc w:val="right"/>
    </w:pPr>
    <w:rPr>
      <w:rFonts w:ascii="Arial Unicode MS" w:eastAsia="Arial Unicode MS"/>
    </w:rPr>
  </w:style>
  <w:style w:type="paragraph" w:customStyle="1" w:styleId="xl57">
    <w:name w:val="xl57"/>
    <w:basedOn w:val="Norml"/>
    <w:rsid w:val="00B70070"/>
    <w:pPr>
      <w:pBdr>
        <w:right w:val="single" w:sz="6" w:space="0" w:color="auto"/>
      </w:pBdr>
      <w:spacing w:before="100" w:after="100"/>
      <w:jc w:val="right"/>
    </w:pPr>
    <w:rPr>
      <w:rFonts w:ascii="Arial Unicode MS" w:eastAsia="Arial Unicode MS"/>
    </w:rPr>
  </w:style>
  <w:style w:type="paragraph" w:customStyle="1" w:styleId="xl58">
    <w:name w:val="xl58"/>
    <w:basedOn w:val="Norml"/>
    <w:rsid w:val="00B70070"/>
    <w:pPr>
      <w:pBdr>
        <w:top w:val="single" w:sz="6" w:space="0" w:color="auto"/>
        <w:left w:val="single" w:sz="6" w:space="0" w:color="auto"/>
        <w:bottom w:val="single" w:sz="6" w:space="0" w:color="auto"/>
      </w:pBdr>
      <w:shd w:val="clear" w:color="auto" w:fill="C0C0C0"/>
      <w:spacing w:before="100" w:after="100"/>
    </w:pPr>
    <w:rPr>
      <w:rFonts w:ascii="Arial Unicode MS" w:eastAsia="Arial Unicode MS"/>
    </w:rPr>
  </w:style>
  <w:style w:type="paragraph" w:customStyle="1" w:styleId="xl59">
    <w:name w:val="xl59"/>
    <w:basedOn w:val="Norml"/>
    <w:rsid w:val="00B70070"/>
    <w:pPr>
      <w:pBdr>
        <w:top w:val="single" w:sz="6" w:space="0" w:color="auto"/>
        <w:left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60">
    <w:name w:val="xl60"/>
    <w:basedOn w:val="Norml"/>
    <w:rsid w:val="00B70070"/>
    <w:pPr>
      <w:pBdr>
        <w:top w:val="single" w:sz="6" w:space="0" w:color="auto"/>
        <w:left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61">
    <w:name w:val="xl61"/>
    <w:basedOn w:val="Norml"/>
    <w:rsid w:val="00B70070"/>
    <w:pPr>
      <w:pBdr>
        <w:top w:val="single" w:sz="6" w:space="0" w:color="auto"/>
        <w:left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62">
    <w:name w:val="xl62"/>
    <w:basedOn w:val="Norml"/>
    <w:rsid w:val="00B70070"/>
    <w:pPr>
      <w:pBdr>
        <w:top w:val="single" w:sz="6" w:space="0" w:color="auto"/>
        <w:bottom w:val="single" w:sz="6" w:space="0" w:color="auto"/>
        <w:right w:val="single" w:sz="6" w:space="0" w:color="auto"/>
      </w:pBdr>
      <w:shd w:val="clear" w:color="auto" w:fill="C0C0C0"/>
      <w:spacing w:before="100" w:after="100"/>
      <w:jc w:val="right"/>
    </w:pPr>
    <w:rPr>
      <w:rFonts w:ascii="Arial Unicode MS" w:eastAsia="Arial Unicode MS"/>
    </w:rPr>
  </w:style>
  <w:style w:type="paragraph" w:customStyle="1" w:styleId="xl63">
    <w:name w:val="xl63"/>
    <w:basedOn w:val="Norml"/>
    <w:rsid w:val="00B70070"/>
    <w:pPr>
      <w:pBdr>
        <w:top w:val="single" w:sz="6" w:space="0" w:color="auto"/>
        <w:left w:val="single" w:sz="6" w:space="0" w:color="auto"/>
        <w:bottom w:val="single" w:sz="6" w:space="0" w:color="auto"/>
        <w:right w:val="single" w:sz="6" w:space="0" w:color="auto"/>
      </w:pBdr>
      <w:shd w:val="clear" w:color="auto" w:fill="FFFFFF"/>
      <w:spacing w:before="100" w:after="100"/>
      <w:jc w:val="right"/>
    </w:pPr>
    <w:rPr>
      <w:rFonts w:ascii="Arial" w:hAnsi="Arial"/>
      <w:b/>
      <w:color w:val="0000FF"/>
    </w:rPr>
  </w:style>
  <w:style w:type="paragraph" w:customStyle="1" w:styleId="xl64">
    <w:name w:val="xl64"/>
    <w:basedOn w:val="Norml"/>
    <w:rsid w:val="00B70070"/>
    <w:pPr>
      <w:pBdr>
        <w:top w:val="single" w:sz="6" w:space="0" w:color="auto"/>
        <w:left w:val="single" w:sz="6" w:space="0" w:color="auto"/>
        <w:bottom w:val="single" w:sz="6" w:space="0" w:color="auto"/>
        <w:right w:val="single" w:sz="6" w:space="0" w:color="auto"/>
      </w:pBdr>
      <w:shd w:val="clear" w:color="auto" w:fill="FFFFFF"/>
      <w:spacing w:before="100" w:after="100"/>
      <w:jc w:val="right"/>
    </w:pPr>
    <w:rPr>
      <w:rFonts w:ascii="Arial" w:hAnsi="Arial"/>
      <w:b/>
      <w:color w:val="0000FF"/>
    </w:rPr>
  </w:style>
  <w:style w:type="paragraph" w:customStyle="1" w:styleId="xl65">
    <w:name w:val="xl65"/>
    <w:basedOn w:val="Norml"/>
    <w:rsid w:val="00B70070"/>
    <w:pPr>
      <w:pBdr>
        <w:top w:val="single" w:sz="6" w:space="0" w:color="auto"/>
        <w:left w:val="single" w:sz="6" w:space="0" w:color="auto"/>
        <w:bottom w:val="single" w:sz="6" w:space="0" w:color="auto"/>
        <w:right w:val="single" w:sz="6" w:space="0" w:color="auto"/>
      </w:pBdr>
      <w:spacing w:before="100" w:after="100"/>
      <w:jc w:val="right"/>
    </w:pPr>
    <w:rPr>
      <w:rFonts w:ascii="Arial" w:hAnsi="Arial"/>
      <w:b/>
      <w:color w:val="FF0000"/>
    </w:rPr>
  </w:style>
  <w:style w:type="paragraph" w:customStyle="1" w:styleId="xl66">
    <w:name w:val="xl66"/>
    <w:basedOn w:val="Norml"/>
    <w:rsid w:val="00B70070"/>
    <w:pPr>
      <w:pBdr>
        <w:top w:val="single" w:sz="6" w:space="0" w:color="auto"/>
        <w:left w:val="single" w:sz="6" w:space="0" w:color="auto"/>
        <w:bottom w:val="single" w:sz="6" w:space="0" w:color="auto"/>
        <w:right w:val="single" w:sz="6" w:space="0" w:color="auto"/>
      </w:pBdr>
      <w:spacing w:before="100" w:after="100"/>
      <w:jc w:val="right"/>
    </w:pPr>
    <w:rPr>
      <w:rFonts w:ascii="Arial" w:hAnsi="Arial"/>
      <w:b/>
      <w:color w:val="FF0000"/>
    </w:rPr>
  </w:style>
  <w:style w:type="paragraph" w:customStyle="1" w:styleId="xl67">
    <w:name w:val="xl67"/>
    <w:basedOn w:val="Norml"/>
    <w:rsid w:val="00B70070"/>
    <w:pPr>
      <w:pBdr>
        <w:top w:val="single" w:sz="6" w:space="0" w:color="auto"/>
        <w:bottom w:val="single" w:sz="6" w:space="0" w:color="auto"/>
        <w:right w:val="single" w:sz="6" w:space="0" w:color="auto"/>
      </w:pBdr>
      <w:spacing w:before="100" w:after="100"/>
      <w:jc w:val="right"/>
    </w:pPr>
    <w:rPr>
      <w:rFonts w:ascii="Arial" w:hAnsi="Arial"/>
      <w:b/>
      <w:color w:val="FF0000"/>
    </w:rPr>
  </w:style>
  <w:style w:type="paragraph" w:customStyle="1" w:styleId="xl68">
    <w:name w:val="xl68"/>
    <w:basedOn w:val="Norml"/>
    <w:rsid w:val="00B70070"/>
    <w:pPr>
      <w:pBdr>
        <w:top w:val="single" w:sz="6" w:space="0" w:color="auto"/>
        <w:left w:val="single" w:sz="6" w:space="0" w:color="auto"/>
        <w:bottom w:val="single" w:sz="6" w:space="0" w:color="auto"/>
      </w:pBdr>
      <w:spacing w:before="100" w:after="100"/>
      <w:jc w:val="center"/>
    </w:pPr>
    <w:rPr>
      <w:rFonts w:ascii="Arial" w:hAnsi="Arial"/>
      <w:b/>
    </w:rPr>
  </w:style>
  <w:style w:type="paragraph" w:customStyle="1" w:styleId="xl69">
    <w:name w:val="xl69"/>
    <w:basedOn w:val="Norml"/>
    <w:rsid w:val="00B70070"/>
    <w:pPr>
      <w:pBdr>
        <w:top w:val="single" w:sz="6" w:space="0" w:color="auto"/>
        <w:bottom w:val="single" w:sz="6" w:space="0" w:color="auto"/>
      </w:pBdr>
      <w:spacing w:before="100" w:after="100"/>
      <w:jc w:val="center"/>
    </w:pPr>
    <w:rPr>
      <w:rFonts w:ascii="Arial" w:hAnsi="Arial"/>
      <w:b/>
    </w:rPr>
  </w:style>
  <w:style w:type="paragraph" w:customStyle="1" w:styleId="xl70">
    <w:name w:val="xl70"/>
    <w:basedOn w:val="Norml"/>
    <w:rsid w:val="00B70070"/>
    <w:pPr>
      <w:pBdr>
        <w:top w:val="single" w:sz="6" w:space="0" w:color="auto"/>
        <w:bottom w:val="single" w:sz="6" w:space="0" w:color="auto"/>
        <w:right w:val="single" w:sz="6" w:space="0" w:color="auto"/>
      </w:pBdr>
      <w:spacing w:before="100" w:after="100"/>
      <w:jc w:val="center"/>
    </w:pPr>
    <w:rPr>
      <w:rFonts w:ascii="Arial" w:hAnsi="Arial"/>
      <w:b/>
    </w:rPr>
  </w:style>
  <w:style w:type="paragraph" w:customStyle="1" w:styleId="xl71">
    <w:name w:val="xl71"/>
    <w:basedOn w:val="Norml"/>
    <w:rsid w:val="00B70070"/>
    <w:pPr>
      <w:pBdr>
        <w:top w:val="single" w:sz="6" w:space="0" w:color="auto"/>
        <w:left w:val="single" w:sz="6" w:space="0" w:color="auto"/>
        <w:right w:val="single" w:sz="6" w:space="0" w:color="auto"/>
      </w:pBdr>
      <w:spacing w:before="100" w:after="100"/>
      <w:jc w:val="center"/>
    </w:pPr>
    <w:rPr>
      <w:rFonts w:ascii="Arial" w:hAnsi="Arial"/>
      <w:b/>
    </w:rPr>
  </w:style>
  <w:style w:type="paragraph" w:customStyle="1" w:styleId="xl72">
    <w:name w:val="xl72"/>
    <w:basedOn w:val="Norml"/>
    <w:rsid w:val="00B70070"/>
    <w:pPr>
      <w:pBdr>
        <w:left w:val="single" w:sz="6" w:space="0" w:color="auto"/>
        <w:right w:val="single" w:sz="6" w:space="0" w:color="auto"/>
      </w:pBdr>
      <w:spacing w:before="100" w:after="100"/>
      <w:jc w:val="center"/>
    </w:pPr>
    <w:rPr>
      <w:rFonts w:ascii="Arial" w:hAnsi="Arial"/>
      <w:b/>
    </w:rPr>
  </w:style>
  <w:style w:type="character" w:styleId="Hiperhivatkozs">
    <w:name w:val="Hyperlink"/>
    <w:uiPriority w:val="99"/>
    <w:rsid w:val="00B70070"/>
    <w:rPr>
      <w:color w:val="0000FF"/>
      <w:u w:val="single"/>
    </w:rPr>
  </w:style>
  <w:style w:type="paragraph" w:styleId="Szvegtrzsbehzssal">
    <w:name w:val="Body Text Indent"/>
    <w:basedOn w:val="Norml"/>
    <w:link w:val="SzvegtrzsbehzssalChar"/>
    <w:rsid w:val="00B70070"/>
    <w:pPr>
      <w:tabs>
        <w:tab w:val="left" w:pos="425"/>
        <w:tab w:val="left" w:pos="1134"/>
      </w:tabs>
      <w:overflowPunct/>
      <w:autoSpaceDE/>
      <w:autoSpaceDN/>
      <w:adjustRightInd/>
      <w:ind w:left="425"/>
      <w:jc w:val="both"/>
      <w:textAlignment w:val="auto"/>
    </w:pPr>
  </w:style>
  <w:style w:type="character" w:customStyle="1" w:styleId="SzvegtrzsbehzssalChar">
    <w:name w:val="Szövegtörzs behúzással Char"/>
    <w:link w:val="Szvegtrzsbehzssal"/>
    <w:rsid w:val="00B70070"/>
    <w:rPr>
      <w:rFonts w:ascii="Times New Roman" w:eastAsia="Times New Roman" w:hAnsi="Times New Roman" w:cs="Times New Roman"/>
      <w:sz w:val="24"/>
      <w:szCs w:val="20"/>
      <w:lang w:eastAsia="hu-HU"/>
    </w:rPr>
  </w:style>
  <w:style w:type="paragraph" w:styleId="Szvegtrzs2">
    <w:name w:val="Body Text 2"/>
    <w:basedOn w:val="Norml"/>
    <w:link w:val="Szvegtrzs2Char"/>
    <w:rsid w:val="00B70070"/>
    <w:rPr>
      <w:color w:val="0000FF"/>
    </w:rPr>
  </w:style>
  <w:style w:type="character" w:customStyle="1" w:styleId="Szvegtrzs2Char">
    <w:name w:val="Szövegtörzs 2 Char"/>
    <w:link w:val="Szvegtrzs2"/>
    <w:rsid w:val="00B70070"/>
    <w:rPr>
      <w:rFonts w:ascii="Times New Roman" w:eastAsia="Times New Roman" w:hAnsi="Times New Roman" w:cs="Times New Roman"/>
      <w:color w:val="0000FF"/>
      <w:sz w:val="24"/>
      <w:szCs w:val="20"/>
      <w:lang w:eastAsia="hu-HU"/>
    </w:rPr>
  </w:style>
  <w:style w:type="paragraph" w:customStyle="1" w:styleId="SzpLista">
    <w:name w:val="SzépLista"/>
    <w:basedOn w:val="Norml"/>
    <w:rsid w:val="00B70070"/>
    <w:pPr>
      <w:tabs>
        <w:tab w:val="left" w:pos="426"/>
      </w:tabs>
      <w:overflowPunct/>
      <w:autoSpaceDE/>
      <w:autoSpaceDN/>
      <w:adjustRightInd/>
      <w:spacing w:before="120"/>
      <w:ind w:left="283" w:hanging="283"/>
      <w:jc w:val="both"/>
      <w:textAlignment w:val="auto"/>
    </w:pPr>
  </w:style>
  <w:style w:type="paragraph" w:styleId="Szvegtrzs3">
    <w:name w:val="Body Text 3"/>
    <w:basedOn w:val="Norml"/>
    <w:link w:val="Szvegtrzs3Char"/>
    <w:rsid w:val="00B70070"/>
    <w:pPr>
      <w:tabs>
        <w:tab w:val="left" w:pos="426"/>
      </w:tabs>
      <w:jc w:val="both"/>
    </w:pPr>
    <w:rPr>
      <w:color w:val="339966"/>
    </w:rPr>
  </w:style>
  <w:style w:type="character" w:customStyle="1" w:styleId="Szvegtrzs3Char">
    <w:name w:val="Szövegtörzs 3 Char"/>
    <w:link w:val="Szvegtrzs3"/>
    <w:rsid w:val="00B70070"/>
    <w:rPr>
      <w:rFonts w:ascii="Times New Roman" w:eastAsia="Times New Roman" w:hAnsi="Times New Roman" w:cs="Times New Roman"/>
      <w:color w:val="339966"/>
      <w:sz w:val="24"/>
      <w:szCs w:val="20"/>
      <w:lang w:eastAsia="hu-HU"/>
    </w:rPr>
  </w:style>
  <w:style w:type="paragraph" w:styleId="Szvegtrzsbehzssal2">
    <w:name w:val="Body Text Indent 2"/>
    <w:basedOn w:val="Norml"/>
    <w:link w:val="Szvegtrzsbehzssal2Char"/>
    <w:rsid w:val="00B70070"/>
    <w:pPr>
      <w:spacing w:after="120" w:line="480" w:lineRule="auto"/>
      <w:ind w:left="283"/>
    </w:pPr>
  </w:style>
  <w:style w:type="character" w:customStyle="1" w:styleId="Szvegtrzsbehzssal2Char">
    <w:name w:val="Szövegtörzs behúzással 2 Char"/>
    <w:link w:val="Szvegtrzsbehzssal2"/>
    <w:rsid w:val="00B70070"/>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rsid w:val="00B70070"/>
    <w:pPr>
      <w:spacing w:after="120"/>
      <w:ind w:left="283"/>
    </w:pPr>
    <w:rPr>
      <w:sz w:val="16"/>
      <w:szCs w:val="16"/>
    </w:rPr>
  </w:style>
  <w:style w:type="character" w:customStyle="1" w:styleId="Szvegtrzsbehzssal3Char">
    <w:name w:val="Szövegtörzs behúzással 3 Char"/>
    <w:link w:val="Szvegtrzsbehzssal3"/>
    <w:rsid w:val="00B70070"/>
    <w:rPr>
      <w:rFonts w:ascii="Times New Roman" w:eastAsia="Times New Roman" w:hAnsi="Times New Roman" w:cs="Times New Roman"/>
      <w:sz w:val="16"/>
      <w:szCs w:val="16"/>
      <w:lang w:eastAsia="hu-HU"/>
    </w:rPr>
  </w:style>
  <w:style w:type="paragraph" w:customStyle="1" w:styleId="Tblzat">
    <w:name w:val="Táblázat"/>
    <w:basedOn w:val="Norml"/>
    <w:rsid w:val="00B70070"/>
    <w:pPr>
      <w:overflowPunct/>
      <w:autoSpaceDE/>
      <w:autoSpaceDN/>
      <w:adjustRightInd/>
      <w:ind w:left="113" w:right="113"/>
      <w:textAlignment w:val="auto"/>
    </w:pPr>
    <w:rPr>
      <w:sz w:val="20"/>
    </w:rPr>
  </w:style>
  <w:style w:type="paragraph" w:styleId="NormlWeb">
    <w:name w:val="Normal (Web)"/>
    <w:basedOn w:val="Norml"/>
    <w:uiPriority w:val="99"/>
    <w:rsid w:val="00B70070"/>
    <w:pPr>
      <w:overflowPunct/>
      <w:autoSpaceDE/>
      <w:autoSpaceDN/>
      <w:adjustRightInd/>
      <w:spacing w:before="100" w:beforeAutospacing="1" w:after="100" w:afterAutospacing="1"/>
      <w:textAlignment w:val="auto"/>
    </w:pPr>
    <w:rPr>
      <w:color w:val="000000"/>
      <w:szCs w:val="24"/>
    </w:rPr>
  </w:style>
  <w:style w:type="table" w:styleId="Webestblzat1">
    <w:name w:val="Table Web 1"/>
    <w:basedOn w:val="Normltblzat"/>
    <w:rsid w:val="00B7007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elsorols2">
    <w:name w:val="List Bullet 2"/>
    <w:basedOn w:val="Norml"/>
    <w:autoRedefine/>
    <w:rsid w:val="00B70070"/>
    <w:pPr>
      <w:numPr>
        <w:numId w:val="1"/>
      </w:numPr>
      <w:overflowPunct/>
      <w:autoSpaceDE/>
      <w:autoSpaceDN/>
      <w:adjustRightInd/>
      <w:textAlignment w:val="auto"/>
    </w:pPr>
    <w:rPr>
      <w:lang w:eastAsia="zh-CN"/>
    </w:rPr>
  </w:style>
  <w:style w:type="paragraph" w:styleId="Szvegblokk">
    <w:name w:val="Block Text"/>
    <w:basedOn w:val="Norml"/>
    <w:rsid w:val="00B70070"/>
    <w:pPr>
      <w:overflowPunct/>
      <w:autoSpaceDE/>
      <w:autoSpaceDN/>
      <w:adjustRightInd/>
      <w:ind w:left="4944" w:right="-677" w:hanging="1410"/>
      <w:textAlignment w:val="auto"/>
    </w:pPr>
    <w:rPr>
      <w:lang w:eastAsia="zh-CN"/>
    </w:rPr>
  </w:style>
  <w:style w:type="character" w:styleId="Mrltotthiperhivatkozs">
    <w:name w:val="FollowedHyperlink"/>
    <w:rsid w:val="00B70070"/>
    <w:rPr>
      <w:color w:val="800080"/>
      <w:u w:val="single"/>
    </w:rPr>
  </w:style>
  <w:style w:type="paragraph" w:customStyle="1" w:styleId="Felsorolas1">
    <w:name w:val="Felsorolas1"/>
    <w:basedOn w:val="Norml"/>
    <w:rsid w:val="00B70070"/>
    <w:pPr>
      <w:numPr>
        <w:numId w:val="69"/>
      </w:numPr>
      <w:overflowPunct/>
      <w:autoSpaceDE/>
      <w:autoSpaceDN/>
      <w:adjustRightInd/>
      <w:spacing w:before="120"/>
      <w:jc w:val="both"/>
      <w:textAlignment w:val="auto"/>
    </w:pPr>
    <w:rPr>
      <w:rFonts w:ascii="Arial" w:hAnsi="Arial"/>
      <w:lang w:eastAsia="zh-CN"/>
    </w:rPr>
  </w:style>
  <w:style w:type="paragraph" w:customStyle="1" w:styleId="OWN">
    <w:name w:val="OWN"/>
    <w:basedOn w:val="Szvegtrzs2"/>
    <w:rsid w:val="00B70070"/>
    <w:pPr>
      <w:overflowPunct/>
      <w:autoSpaceDE/>
      <w:autoSpaceDN/>
      <w:adjustRightInd/>
      <w:textAlignment w:val="auto"/>
    </w:pPr>
    <w:rPr>
      <w:rFonts w:ascii="Arial" w:hAnsi="Arial"/>
      <w:color w:val="auto"/>
      <w:sz w:val="28"/>
      <w:lang w:eastAsia="zh-CN"/>
    </w:rPr>
  </w:style>
  <w:style w:type="paragraph" w:styleId="Buborkszveg">
    <w:name w:val="Balloon Text"/>
    <w:basedOn w:val="Norml"/>
    <w:link w:val="BuborkszvegChar"/>
    <w:semiHidden/>
    <w:rsid w:val="00B70070"/>
    <w:pPr>
      <w:overflowPunct/>
      <w:autoSpaceDE/>
      <w:autoSpaceDN/>
      <w:adjustRightInd/>
      <w:textAlignment w:val="auto"/>
    </w:pPr>
    <w:rPr>
      <w:rFonts w:ascii="Tahoma" w:hAnsi="Tahoma" w:cs="Tahoma"/>
      <w:sz w:val="16"/>
      <w:szCs w:val="16"/>
      <w:lang w:eastAsia="zh-CN"/>
    </w:rPr>
  </w:style>
  <w:style w:type="character" w:customStyle="1" w:styleId="BuborkszvegChar">
    <w:name w:val="Buborékszöveg Char"/>
    <w:link w:val="Buborkszveg"/>
    <w:semiHidden/>
    <w:rsid w:val="00B70070"/>
    <w:rPr>
      <w:rFonts w:ascii="Tahoma" w:eastAsia="Times New Roman" w:hAnsi="Tahoma" w:cs="Tahoma"/>
      <w:sz w:val="16"/>
      <w:szCs w:val="16"/>
      <w:lang w:eastAsia="zh-CN"/>
    </w:rPr>
  </w:style>
  <w:style w:type="table" w:styleId="Rcsostblzat">
    <w:name w:val="Table Grid"/>
    <w:basedOn w:val="Normltblzat"/>
    <w:rsid w:val="00B700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
    <w:name w:val="tab"/>
    <w:basedOn w:val="Norml"/>
    <w:rsid w:val="00B70070"/>
    <w:pPr>
      <w:tabs>
        <w:tab w:val="right" w:pos="9072"/>
      </w:tabs>
      <w:overflowPunct/>
      <w:autoSpaceDE/>
      <w:autoSpaceDN/>
      <w:adjustRightInd/>
      <w:ind w:left="567"/>
      <w:textAlignment w:val="auto"/>
    </w:pPr>
    <w:rPr>
      <w:rFonts w:ascii="H-Times New Roman" w:hAnsi="H-Times New Roman"/>
      <w:lang w:val="da-DK"/>
    </w:rPr>
  </w:style>
  <w:style w:type="paragraph" w:styleId="Dokumentumtrkp">
    <w:name w:val="Document Map"/>
    <w:basedOn w:val="Norml"/>
    <w:link w:val="DokumentumtrkpChar"/>
    <w:semiHidden/>
    <w:rsid w:val="00B70070"/>
    <w:pPr>
      <w:shd w:val="clear" w:color="auto" w:fill="000080"/>
    </w:pPr>
    <w:rPr>
      <w:rFonts w:ascii="Tahoma" w:hAnsi="Tahoma" w:cs="Tahoma"/>
      <w:sz w:val="20"/>
    </w:rPr>
  </w:style>
  <w:style w:type="character" w:customStyle="1" w:styleId="DokumentumtrkpChar">
    <w:name w:val="Dokumentumtérkép Char"/>
    <w:link w:val="Dokumentumtrkp"/>
    <w:semiHidden/>
    <w:rsid w:val="00B70070"/>
    <w:rPr>
      <w:rFonts w:ascii="Tahoma" w:eastAsia="Times New Roman" w:hAnsi="Tahoma" w:cs="Tahoma"/>
      <w:sz w:val="20"/>
      <w:szCs w:val="20"/>
      <w:shd w:val="clear" w:color="auto" w:fill="000080"/>
      <w:lang w:eastAsia="hu-HU"/>
    </w:rPr>
  </w:style>
  <w:style w:type="paragraph" w:customStyle="1" w:styleId="Default">
    <w:name w:val="Default"/>
    <w:rsid w:val="00B70070"/>
    <w:pPr>
      <w:autoSpaceDE w:val="0"/>
      <w:autoSpaceDN w:val="0"/>
      <w:adjustRightInd w:val="0"/>
    </w:pPr>
    <w:rPr>
      <w:rFonts w:ascii="Times New Roman" w:eastAsia="Times New Roman" w:hAnsi="Times New Roman"/>
      <w:color w:val="000000"/>
      <w:sz w:val="24"/>
      <w:szCs w:val="24"/>
    </w:rPr>
  </w:style>
  <w:style w:type="paragraph" w:customStyle="1" w:styleId="Stlus1">
    <w:name w:val="Stílus1"/>
    <w:basedOn w:val="Cmsor1"/>
    <w:link w:val="Stlus1Char"/>
    <w:qFormat/>
    <w:rsid w:val="00D855CA"/>
    <w:rPr>
      <w:i w:val="0"/>
    </w:rPr>
  </w:style>
  <w:style w:type="character" w:customStyle="1" w:styleId="Stlus1Char">
    <w:name w:val="Stílus1 Char"/>
    <w:link w:val="Stlus1"/>
    <w:rsid w:val="00D855CA"/>
    <w:rPr>
      <w:rFonts w:ascii="Arial" w:eastAsia="Times New Roman" w:hAnsi="Arial"/>
      <w:b/>
      <w:i w:val="0"/>
      <w:kern w:val="28"/>
      <w:sz w:val="36"/>
    </w:rPr>
  </w:style>
  <w:style w:type="paragraph" w:styleId="Tartalomjegyzkcmsora">
    <w:name w:val="TOC Heading"/>
    <w:basedOn w:val="Cmsor1"/>
    <w:next w:val="Norml"/>
    <w:uiPriority w:val="39"/>
    <w:unhideWhenUsed/>
    <w:qFormat/>
    <w:rsid w:val="00DB1605"/>
    <w:pPr>
      <w:keepLines/>
      <w:tabs>
        <w:tab w:val="clear" w:pos="426"/>
      </w:tabs>
      <w:suppressAutoHyphens w:val="0"/>
      <w:overflowPunct/>
      <w:autoSpaceDE/>
      <w:autoSpaceDN/>
      <w:adjustRightInd/>
      <w:spacing w:before="240" w:line="259" w:lineRule="auto"/>
      <w:textAlignment w:val="auto"/>
      <w:outlineLvl w:val="9"/>
    </w:pPr>
    <w:rPr>
      <w:rFonts w:asciiTheme="majorHAnsi" w:eastAsiaTheme="majorEastAsia" w:hAnsiTheme="majorHAnsi" w:cstheme="majorBidi"/>
      <w:b w:val="0"/>
      <w:i w:val="0"/>
      <w:color w:val="2E74B5" w:themeColor="accent1" w:themeShade="BF"/>
      <w:kern w:val="0"/>
      <w:sz w:val="32"/>
      <w:szCs w:val="32"/>
    </w:rPr>
  </w:style>
  <w:style w:type="paragraph" w:styleId="Listaszerbekezds">
    <w:name w:val="List Paragraph"/>
    <w:basedOn w:val="Norml"/>
    <w:uiPriority w:val="36"/>
    <w:qFormat/>
    <w:rsid w:val="00E50950"/>
    <w:pPr>
      <w:ind w:left="720"/>
      <w:contextualSpacing/>
    </w:pPr>
  </w:style>
  <w:style w:type="character" w:customStyle="1" w:styleId="UnresolvedMention">
    <w:name w:val="Unresolved Mention"/>
    <w:basedOn w:val="Bekezdsalapbettpusa"/>
    <w:uiPriority w:val="99"/>
    <w:semiHidden/>
    <w:unhideWhenUsed/>
    <w:rsid w:val="00CD4A16"/>
    <w:rPr>
      <w:color w:val="605E5C"/>
      <w:shd w:val="clear" w:color="auto" w:fill="E1DFDD"/>
    </w:rPr>
  </w:style>
  <w:style w:type="paragraph" w:styleId="Nincstrkz">
    <w:name w:val="No Spacing"/>
    <w:link w:val="NincstrkzChar"/>
    <w:uiPriority w:val="1"/>
    <w:qFormat/>
    <w:rsid w:val="00DA053F"/>
    <w:rPr>
      <w:rFonts w:eastAsia="Times New Roman"/>
      <w:sz w:val="22"/>
      <w:szCs w:val="22"/>
    </w:rPr>
  </w:style>
  <w:style w:type="character" w:customStyle="1" w:styleId="NincstrkzChar">
    <w:name w:val="Nincs térköz Char"/>
    <w:link w:val="Nincstrkz"/>
    <w:uiPriority w:val="1"/>
    <w:rsid w:val="00DA053F"/>
    <w:rPr>
      <w:rFonts w:eastAsia="Times New Roman"/>
      <w:sz w:val="22"/>
      <w:szCs w:val="22"/>
    </w:rPr>
  </w:style>
  <w:style w:type="character" w:styleId="Kiemels">
    <w:name w:val="Emphasis"/>
    <w:basedOn w:val="Bekezdsalapbettpusa"/>
    <w:uiPriority w:val="20"/>
    <w:qFormat/>
    <w:rsid w:val="00095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21179">
      <w:bodyDiv w:val="1"/>
      <w:marLeft w:val="0"/>
      <w:marRight w:val="0"/>
      <w:marTop w:val="0"/>
      <w:marBottom w:val="0"/>
      <w:divBdr>
        <w:top w:val="none" w:sz="0" w:space="0" w:color="auto"/>
        <w:left w:val="none" w:sz="0" w:space="0" w:color="auto"/>
        <w:bottom w:val="none" w:sz="0" w:space="0" w:color="auto"/>
        <w:right w:val="none" w:sz="0" w:space="0" w:color="auto"/>
      </w:divBdr>
      <w:divsChild>
        <w:div w:id="1034233181">
          <w:marLeft w:val="0"/>
          <w:marRight w:val="0"/>
          <w:marTop w:val="0"/>
          <w:marBottom w:val="0"/>
          <w:divBdr>
            <w:top w:val="none" w:sz="0" w:space="0" w:color="auto"/>
            <w:left w:val="none" w:sz="0" w:space="0" w:color="auto"/>
            <w:bottom w:val="none" w:sz="0" w:space="0" w:color="auto"/>
            <w:right w:val="none" w:sz="0" w:space="0" w:color="auto"/>
          </w:divBdr>
          <w:divsChild>
            <w:div w:id="1802917936">
              <w:marLeft w:val="0"/>
              <w:marRight w:val="0"/>
              <w:marTop w:val="0"/>
              <w:marBottom w:val="0"/>
              <w:divBdr>
                <w:top w:val="none" w:sz="0" w:space="0" w:color="auto"/>
                <w:left w:val="none" w:sz="0" w:space="0" w:color="auto"/>
                <w:bottom w:val="none" w:sz="0" w:space="0" w:color="auto"/>
                <w:right w:val="none" w:sz="0" w:space="0" w:color="auto"/>
              </w:divBdr>
              <w:divsChild>
                <w:div w:id="4523522">
                  <w:marLeft w:val="0"/>
                  <w:marRight w:val="0"/>
                  <w:marTop w:val="0"/>
                  <w:marBottom w:val="0"/>
                  <w:divBdr>
                    <w:top w:val="none" w:sz="0" w:space="0" w:color="auto"/>
                    <w:left w:val="none" w:sz="0" w:space="0" w:color="auto"/>
                    <w:bottom w:val="none" w:sz="0" w:space="0" w:color="auto"/>
                    <w:right w:val="none" w:sz="0" w:space="0" w:color="auto"/>
                  </w:divBdr>
                </w:div>
                <w:div w:id="78213232">
                  <w:marLeft w:val="0"/>
                  <w:marRight w:val="0"/>
                  <w:marTop w:val="0"/>
                  <w:marBottom w:val="0"/>
                  <w:divBdr>
                    <w:top w:val="none" w:sz="0" w:space="0" w:color="auto"/>
                    <w:left w:val="none" w:sz="0" w:space="0" w:color="auto"/>
                    <w:bottom w:val="none" w:sz="0" w:space="0" w:color="auto"/>
                    <w:right w:val="none" w:sz="0" w:space="0" w:color="auto"/>
                  </w:divBdr>
                </w:div>
                <w:div w:id="380322600">
                  <w:marLeft w:val="0"/>
                  <w:marRight w:val="0"/>
                  <w:marTop w:val="0"/>
                  <w:marBottom w:val="0"/>
                  <w:divBdr>
                    <w:top w:val="none" w:sz="0" w:space="0" w:color="auto"/>
                    <w:left w:val="none" w:sz="0" w:space="0" w:color="auto"/>
                    <w:bottom w:val="none" w:sz="0" w:space="0" w:color="auto"/>
                    <w:right w:val="none" w:sz="0" w:space="0" w:color="auto"/>
                  </w:divBdr>
                </w:div>
                <w:div w:id="798302488">
                  <w:marLeft w:val="0"/>
                  <w:marRight w:val="0"/>
                  <w:marTop w:val="0"/>
                  <w:marBottom w:val="0"/>
                  <w:divBdr>
                    <w:top w:val="none" w:sz="0" w:space="0" w:color="auto"/>
                    <w:left w:val="none" w:sz="0" w:space="0" w:color="auto"/>
                    <w:bottom w:val="none" w:sz="0" w:space="0" w:color="auto"/>
                    <w:right w:val="none" w:sz="0" w:space="0" w:color="auto"/>
                  </w:divBdr>
                </w:div>
                <w:div w:id="1373920328">
                  <w:marLeft w:val="0"/>
                  <w:marRight w:val="0"/>
                  <w:marTop w:val="0"/>
                  <w:marBottom w:val="0"/>
                  <w:divBdr>
                    <w:top w:val="none" w:sz="0" w:space="0" w:color="auto"/>
                    <w:left w:val="none" w:sz="0" w:space="0" w:color="auto"/>
                    <w:bottom w:val="none" w:sz="0" w:space="0" w:color="auto"/>
                    <w:right w:val="none" w:sz="0" w:space="0" w:color="auto"/>
                  </w:divBdr>
                </w:div>
                <w:div w:id="18175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FE691-3F6F-43CC-B0B7-332C7989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73</Pages>
  <Words>19640</Words>
  <Characters>135518</Characters>
  <Application>Microsoft Office Word</Application>
  <DocSecurity>0</DocSecurity>
  <Lines>1129</Lines>
  <Paragraphs>309</Paragraphs>
  <ScaleCrop>false</ScaleCrop>
  <HeadingPairs>
    <vt:vector size="2" baseType="variant">
      <vt:variant>
        <vt:lpstr>Cím</vt:lpstr>
      </vt:variant>
      <vt:variant>
        <vt:i4>1</vt:i4>
      </vt:variant>
    </vt:vector>
  </HeadingPairs>
  <TitlesOfParts>
    <vt:vector size="1" baseType="lpstr">
      <vt:lpstr>A</vt:lpstr>
    </vt:vector>
  </TitlesOfParts>
  <Company/>
  <LinksUpToDate>false</LinksUpToDate>
  <CharactersWithSpaces>154849</CharactersWithSpaces>
  <SharedDoc>false</SharedDoc>
  <HLinks>
    <vt:vector size="546" baseType="variant">
      <vt:variant>
        <vt:i4>1769526</vt:i4>
      </vt:variant>
      <vt:variant>
        <vt:i4>542</vt:i4>
      </vt:variant>
      <vt:variant>
        <vt:i4>0</vt:i4>
      </vt:variant>
      <vt:variant>
        <vt:i4>5</vt:i4>
      </vt:variant>
      <vt:variant>
        <vt:lpwstr/>
      </vt:variant>
      <vt:variant>
        <vt:lpwstr>_Toc384024307</vt:lpwstr>
      </vt:variant>
      <vt:variant>
        <vt:i4>1769526</vt:i4>
      </vt:variant>
      <vt:variant>
        <vt:i4>536</vt:i4>
      </vt:variant>
      <vt:variant>
        <vt:i4>0</vt:i4>
      </vt:variant>
      <vt:variant>
        <vt:i4>5</vt:i4>
      </vt:variant>
      <vt:variant>
        <vt:lpwstr/>
      </vt:variant>
      <vt:variant>
        <vt:lpwstr>_Toc384024306</vt:lpwstr>
      </vt:variant>
      <vt:variant>
        <vt:i4>1769526</vt:i4>
      </vt:variant>
      <vt:variant>
        <vt:i4>530</vt:i4>
      </vt:variant>
      <vt:variant>
        <vt:i4>0</vt:i4>
      </vt:variant>
      <vt:variant>
        <vt:i4>5</vt:i4>
      </vt:variant>
      <vt:variant>
        <vt:lpwstr/>
      </vt:variant>
      <vt:variant>
        <vt:lpwstr>_Toc384024305</vt:lpwstr>
      </vt:variant>
      <vt:variant>
        <vt:i4>1769526</vt:i4>
      </vt:variant>
      <vt:variant>
        <vt:i4>524</vt:i4>
      </vt:variant>
      <vt:variant>
        <vt:i4>0</vt:i4>
      </vt:variant>
      <vt:variant>
        <vt:i4>5</vt:i4>
      </vt:variant>
      <vt:variant>
        <vt:lpwstr/>
      </vt:variant>
      <vt:variant>
        <vt:lpwstr>_Toc384024304</vt:lpwstr>
      </vt:variant>
      <vt:variant>
        <vt:i4>1769526</vt:i4>
      </vt:variant>
      <vt:variant>
        <vt:i4>518</vt:i4>
      </vt:variant>
      <vt:variant>
        <vt:i4>0</vt:i4>
      </vt:variant>
      <vt:variant>
        <vt:i4>5</vt:i4>
      </vt:variant>
      <vt:variant>
        <vt:lpwstr/>
      </vt:variant>
      <vt:variant>
        <vt:lpwstr>_Toc384024303</vt:lpwstr>
      </vt:variant>
      <vt:variant>
        <vt:i4>1769526</vt:i4>
      </vt:variant>
      <vt:variant>
        <vt:i4>512</vt:i4>
      </vt:variant>
      <vt:variant>
        <vt:i4>0</vt:i4>
      </vt:variant>
      <vt:variant>
        <vt:i4>5</vt:i4>
      </vt:variant>
      <vt:variant>
        <vt:lpwstr/>
      </vt:variant>
      <vt:variant>
        <vt:lpwstr>_Toc384024302</vt:lpwstr>
      </vt:variant>
      <vt:variant>
        <vt:i4>1769526</vt:i4>
      </vt:variant>
      <vt:variant>
        <vt:i4>506</vt:i4>
      </vt:variant>
      <vt:variant>
        <vt:i4>0</vt:i4>
      </vt:variant>
      <vt:variant>
        <vt:i4>5</vt:i4>
      </vt:variant>
      <vt:variant>
        <vt:lpwstr/>
      </vt:variant>
      <vt:variant>
        <vt:lpwstr>_Toc384024301</vt:lpwstr>
      </vt:variant>
      <vt:variant>
        <vt:i4>1769526</vt:i4>
      </vt:variant>
      <vt:variant>
        <vt:i4>500</vt:i4>
      </vt:variant>
      <vt:variant>
        <vt:i4>0</vt:i4>
      </vt:variant>
      <vt:variant>
        <vt:i4>5</vt:i4>
      </vt:variant>
      <vt:variant>
        <vt:lpwstr/>
      </vt:variant>
      <vt:variant>
        <vt:lpwstr>_Toc384024300</vt:lpwstr>
      </vt:variant>
      <vt:variant>
        <vt:i4>1179703</vt:i4>
      </vt:variant>
      <vt:variant>
        <vt:i4>494</vt:i4>
      </vt:variant>
      <vt:variant>
        <vt:i4>0</vt:i4>
      </vt:variant>
      <vt:variant>
        <vt:i4>5</vt:i4>
      </vt:variant>
      <vt:variant>
        <vt:lpwstr/>
      </vt:variant>
      <vt:variant>
        <vt:lpwstr>_Toc384024299</vt:lpwstr>
      </vt:variant>
      <vt:variant>
        <vt:i4>1179703</vt:i4>
      </vt:variant>
      <vt:variant>
        <vt:i4>488</vt:i4>
      </vt:variant>
      <vt:variant>
        <vt:i4>0</vt:i4>
      </vt:variant>
      <vt:variant>
        <vt:i4>5</vt:i4>
      </vt:variant>
      <vt:variant>
        <vt:lpwstr/>
      </vt:variant>
      <vt:variant>
        <vt:lpwstr>_Toc384024298</vt:lpwstr>
      </vt:variant>
      <vt:variant>
        <vt:i4>1179703</vt:i4>
      </vt:variant>
      <vt:variant>
        <vt:i4>482</vt:i4>
      </vt:variant>
      <vt:variant>
        <vt:i4>0</vt:i4>
      </vt:variant>
      <vt:variant>
        <vt:i4>5</vt:i4>
      </vt:variant>
      <vt:variant>
        <vt:lpwstr/>
      </vt:variant>
      <vt:variant>
        <vt:lpwstr>_Toc384024297</vt:lpwstr>
      </vt:variant>
      <vt:variant>
        <vt:i4>1179703</vt:i4>
      </vt:variant>
      <vt:variant>
        <vt:i4>476</vt:i4>
      </vt:variant>
      <vt:variant>
        <vt:i4>0</vt:i4>
      </vt:variant>
      <vt:variant>
        <vt:i4>5</vt:i4>
      </vt:variant>
      <vt:variant>
        <vt:lpwstr/>
      </vt:variant>
      <vt:variant>
        <vt:lpwstr>_Toc384024296</vt:lpwstr>
      </vt:variant>
      <vt:variant>
        <vt:i4>1179703</vt:i4>
      </vt:variant>
      <vt:variant>
        <vt:i4>470</vt:i4>
      </vt:variant>
      <vt:variant>
        <vt:i4>0</vt:i4>
      </vt:variant>
      <vt:variant>
        <vt:i4>5</vt:i4>
      </vt:variant>
      <vt:variant>
        <vt:lpwstr/>
      </vt:variant>
      <vt:variant>
        <vt:lpwstr>_Toc384024295</vt:lpwstr>
      </vt:variant>
      <vt:variant>
        <vt:i4>1179703</vt:i4>
      </vt:variant>
      <vt:variant>
        <vt:i4>464</vt:i4>
      </vt:variant>
      <vt:variant>
        <vt:i4>0</vt:i4>
      </vt:variant>
      <vt:variant>
        <vt:i4>5</vt:i4>
      </vt:variant>
      <vt:variant>
        <vt:lpwstr/>
      </vt:variant>
      <vt:variant>
        <vt:lpwstr>_Toc384024294</vt:lpwstr>
      </vt:variant>
      <vt:variant>
        <vt:i4>1179703</vt:i4>
      </vt:variant>
      <vt:variant>
        <vt:i4>458</vt:i4>
      </vt:variant>
      <vt:variant>
        <vt:i4>0</vt:i4>
      </vt:variant>
      <vt:variant>
        <vt:i4>5</vt:i4>
      </vt:variant>
      <vt:variant>
        <vt:lpwstr/>
      </vt:variant>
      <vt:variant>
        <vt:lpwstr>_Toc384024293</vt:lpwstr>
      </vt:variant>
      <vt:variant>
        <vt:i4>1179703</vt:i4>
      </vt:variant>
      <vt:variant>
        <vt:i4>452</vt:i4>
      </vt:variant>
      <vt:variant>
        <vt:i4>0</vt:i4>
      </vt:variant>
      <vt:variant>
        <vt:i4>5</vt:i4>
      </vt:variant>
      <vt:variant>
        <vt:lpwstr/>
      </vt:variant>
      <vt:variant>
        <vt:lpwstr>_Toc384024292</vt:lpwstr>
      </vt:variant>
      <vt:variant>
        <vt:i4>1179703</vt:i4>
      </vt:variant>
      <vt:variant>
        <vt:i4>446</vt:i4>
      </vt:variant>
      <vt:variant>
        <vt:i4>0</vt:i4>
      </vt:variant>
      <vt:variant>
        <vt:i4>5</vt:i4>
      </vt:variant>
      <vt:variant>
        <vt:lpwstr/>
      </vt:variant>
      <vt:variant>
        <vt:lpwstr>_Toc384024291</vt:lpwstr>
      </vt:variant>
      <vt:variant>
        <vt:i4>1179703</vt:i4>
      </vt:variant>
      <vt:variant>
        <vt:i4>440</vt:i4>
      </vt:variant>
      <vt:variant>
        <vt:i4>0</vt:i4>
      </vt:variant>
      <vt:variant>
        <vt:i4>5</vt:i4>
      </vt:variant>
      <vt:variant>
        <vt:lpwstr/>
      </vt:variant>
      <vt:variant>
        <vt:lpwstr>_Toc384024290</vt:lpwstr>
      </vt:variant>
      <vt:variant>
        <vt:i4>1245239</vt:i4>
      </vt:variant>
      <vt:variant>
        <vt:i4>434</vt:i4>
      </vt:variant>
      <vt:variant>
        <vt:i4>0</vt:i4>
      </vt:variant>
      <vt:variant>
        <vt:i4>5</vt:i4>
      </vt:variant>
      <vt:variant>
        <vt:lpwstr/>
      </vt:variant>
      <vt:variant>
        <vt:lpwstr>_Toc384024289</vt:lpwstr>
      </vt:variant>
      <vt:variant>
        <vt:i4>1245239</vt:i4>
      </vt:variant>
      <vt:variant>
        <vt:i4>428</vt:i4>
      </vt:variant>
      <vt:variant>
        <vt:i4>0</vt:i4>
      </vt:variant>
      <vt:variant>
        <vt:i4>5</vt:i4>
      </vt:variant>
      <vt:variant>
        <vt:lpwstr/>
      </vt:variant>
      <vt:variant>
        <vt:lpwstr>_Toc384024288</vt:lpwstr>
      </vt:variant>
      <vt:variant>
        <vt:i4>1245239</vt:i4>
      </vt:variant>
      <vt:variant>
        <vt:i4>422</vt:i4>
      </vt:variant>
      <vt:variant>
        <vt:i4>0</vt:i4>
      </vt:variant>
      <vt:variant>
        <vt:i4>5</vt:i4>
      </vt:variant>
      <vt:variant>
        <vt:lpwstr/>
      </vt:variant>
      <vt:variant>
        <vt:lpwstr>_Toc384024287</vt:lpwstr>
      </vt:variant>
      <vt:variant>
        <vt:i4>1245239</vt:i4>
      </vt:variant>
      <vt:variant>
        <vt:i4>416</vt:i4>
      </vt:variant>
      <vt:variant>
        <vt:i4>0</vt:i4>
      </vt:variant>
      <vt:variant>
        <vt:i4>5</vt:i4>
      </vt:variant>
      <vt:variant>
        <vt:lpwstr/>
      </vt:variant>
      <vt:variant>
        <vt:lpwstr>_Toc384024286</vt:lpwstr>
      </vt:variant>
      <vt:variant>
        <vt:i4>1245239</vt:i4>
      </vt:variant>
      <vt:variant>
        <vt:i4>410</vt:i4>
      </vt:variant>
      <vt:variant>
        <vt:i4>0</vt:i4>
      </vt:variant>
      <vt:variant>
        <vt:i4>5</vt:i4>
      </vt:variant>
      <vt:variant>
        <vt:lpwstr/>
      </vt:variant>
      <vt:variant>
        <vt:lpwstr>_Toc384024285</vt:lpwstr>
      </vt:variant>
      <vt:variant>
        <vt:i4>1245239</vt:i4>
      </vt:variant>
      <vt:variant>
        <vt:i4>404</vt:i4>
      </vt:variant>
      <vt:variant>
        <vt:i4>0</vt:i4>
      </vt:variant>
      <vt:variant>
        <vt:i4>5</vt:i4>
      </vt:variant>
      <vt:variant>
        <vt:lpwstr/>
      </vt:variant>
      <vt:variant>
        <vt:lpwstr>_Toc384024284</vt:lpwstr>
      </vt:variant>
      <vt:variant>
        <vt:i4>1245239</vt:i4>
      </vt:variant>
      <vt:variant>
        <vt:i4>398</vt:i4>
      </vt:variant>
      <vt:variant>
        <vt:i4>0</vt:i4>
      </vt:variant>
      <vt:variant>
        <vt:i4>5</vt:i4>
      </vt:variant>
      <vt:variant>
        <vt:lpwstr/>
      </vt:variant>
      <vt:variant>
        <vt:lpwstr>_Toc384024283</vt:lpwstr>
      </vt:variant>
      <vt:variant>
        <vt:i4>1245239</vt:i4>
      </vt:variant>
      <vt:variant>
        <vt:i4>392</vt:i4>
      </vt:variant>
      <vt:variant>
        <vt:i4>0</vt:i4>
      </vt:variant>
      <vt:variant>
        <vt:i4>5</vt:i4>
      </vt:variant>
      <vt:variant>
        <vt:lpwstr/>
      </vt:variant>
      <vt:variant>
        <vt:lpwstr>_Toc384024282</vt:lpwstr>
      </vt:variant>
      <vt:variant>
        <vt:i4>1245239</vt:i4>
      </vt:variant>
      <vt:variant>
        <vt:i4>386</vt:i4>
      </vt:variant>
      <vt:variant>
        <vt:i4>0</vt:i4>
      </vt:variant>
      <vt:variant>
        <vt:i4>5</vt:i4>
      </vt:variant>
      <vt:variant>
        <vt:lpwstr/>
      </vt:variant>
      <vt:variant>
        <vt:lpwstr>_Toc384024281</vt:lpwstr>
      </vt:variant>
      <vt:variant>
        <vt:i4>1245239</vt:i4>
      </vt:variant>
      <vt:variant>
        <vt:i4>380</vt:i4>
      </vt:variant>
      <vt:variant>
        <vt:i4>0</vt:i4>
      </vt:variant>
      <vt:variant>
        <vt:i4>5</vt:i4>
      </vt:variant>
      <vt:variant>
        <vt:lpwstr/>
      </vt:variant>
      <vt:variant>
        <vt:lpwstr>_Toc384024280</vt:lpwstr>
      </vt:variant>
      <vt:variant>
        <vt:i4>1835063</vt:i4>
      </vt:variant>
      <vt:variant>
        <vt:i4>374</vt:i4>
      </vt:variant>
      <vt:variant>
        <vt:i4>0</vt:i4>
      </vt:variant>
      <vt:variant>
        <vt:i4>5</vt:i4>
      </vt:variant>
      <vt:variant>
        <vt:lpwstr/>
      </vt:variant>
      <vt:variant>
        <vt:lpwstr>_Toc384024279</vt:lpwstr>
      </vt:variant>
      <vt:variant>
        <vt:i4>1835063</vt:i4>
      </vt:variant>
      <vt:variant>
        <vt:i4>368</vt:i4>
      </vt:variant>
      <vt:variant>
        <vt:i4>0</vt:i4>
      </vt:variant>
      <vt:variant>
        <vt:i4>5</vt:i4>
      </vt:variant>
      <vt:variant>
        <vt:lpwstr/>
      </vt:variant>
      <vt:variant>
        <vt:lpwstr>_Toc384024278</vt:lpwstr>
      </vt:variant>
      <vt:variant>
        <vt:i4>1835063</vt:i4>
      </vt:variant>
      <vt:variant>
        <vt:i4>362</vt:i4>
      </vt:variant>
      <vt:variant>
        <vt:i4>0</vt:i4>
      </vt:variant>
      <vt:variant>
        <vt:i4>5</vt:i4>
      </vt:variant>
      <vt:variant>
        <vt:lpwstr/>
      </vt:variant>
      <vt:variant>
        <vt:lpwstr>_Toc384024277</vt:lpwstr>
      </vt:variant>
      <vt:variant>
        <vt:i4>1835063</vt:i4>
      </vt:variant>
      <vt:variant>
        <vt:i4>356</vt:i4>
      </vt:variant>
      <vt:variant>
        <vt:i4>0</vt:i4>
      </vt:variant>
      <vt:variant>
        <vt:i4>5</vt:i4>
      </vt:variant>
      <vt:variant>
        <vt:lpwstr/>
      </vt:variant>
      <vt:variant>
        <vt:lpwstr>_Toc384024276</vt:lpwstr>
      </vt:variant>
      <vt:variant>
        <vt:i4>1835063</vt:i4>
      </vt:variant>
      <vt:variant>
        <vt:i4>350</vt:i4>
      </vt:variant>
      <vt:variant>
        <vt:i4>0</vt:i4>
      </vt:variant>
      <vt:variant>
        <vt:i4>5</vt:i4>
      </vt:variant>
      <vt:variant>
        <vt:lpwstr/>
      </vt:variant>
      <vt:variant>
        <vt:lpwstr>_Toc384024275</vt:lpwstr>
      </vt:variant>
      <vt:variant>
        <vt:i4>1835063</vt:i4>
      </vt:variant>
      <vt:variant>
        <vt:i4>344</vt:i4>
      </vt:variant>
      <vt:variant>
        <vt:i4>0</vt:i4>
      </vt:variant>
      <vt:variant>
        <vt:i4>5</vt:i4>
      </vt:variant>
      <vt:variant>
        <vt:lpwstr/>
      </vt:variant>
      <vt:variant>
        <vt:lpwstr>_Toc384024274</vt:lpwstr>
      </vt:variant>
      <vt:variant>
        <vt:i4>1835063</vt:i4>
      </vt:variant>
      <vt:variant>
        <vt:i4>338</vt:i4>
      </vt:variant>
      <vt:variant>
        <vt:i4>0</vt:i4>
      </vt:variant>
      <vt:variant>
        <vt:i4>5</vt:i4>
      </vt:variant>
      <vt:variant>
        <vt:lpwstr/>
      </vt:variant>
      <vt:variant>
        <vt:lpwstr>_Toc384024273</vt:lpwstr>
      </vt:variant>
      <vt:variant>
        <vt:i4>1835063</vt:i4>
      </vt:variant>
      <vt:variant>
        <vt:i4>332</vt:i4>
      </vt:variant>
      <vt:variant>
        <vt:i4>0</vt:i4>
      </vt:variant>
      <vt:variant>
        <vt:i4>5</vt:i4>
      </vt:variant>
      <vt:variant>
        <vt:lpwstr/>
      </vt:variant>
      <vt:variant>
        <vt:lpwstr>_Toc384024272</vt:lpwstr>
      </vt:variant>
      <vt:variant>
        <vt:i4>1835063</vt:i4>
      </vt:variant>
      <vt:variant>
        <vt:i4>326</vt:i4>
      </vt:variant>
      <vt:variant>
        <vt:i4>0</vt:i4>
      </vt:variant>
      <vt:variant>
        <vt:i4>5</vt:i4>
      </vt:variant>
      <vt:variant>
        <vt:lpwstr/>
      </vt:variant>
      <vt:variant>
        <vt:lpwstr>_Toc384024271</vt:lpwstr>
      </vt:variant>
      <vt:variant>
        <vt:i4>1835063</vt:i4>
      </vt:variant>
      <vt:variant>
        <vt:i4>320</vt:i4>
      </vt:variant>
      <vt:variant>
        <vt:i4>0</vt:i4>
      </vt:variant>
      <vt:variant>
        <vt:i4>5</vt:i4>
      </vt:variant>
      <vt:variant>
        <vt:lpwstr/>
      </vt:variant>
      <vt:variant>
        <vt:lpwstr>_Toc384024270</vt:lpwstr>
      </vt:variant>
      <vt:variant>
        <vt:i4>1900599</vt:i4>
      </vt:variant>
      <vt:variant>
        <vt:i4>314</vt:i4>
      </vt:variant>
      <vt:variant>
        <vt:i4>0</vt:i4>
      </vt:variant>
      <vt:variant>
        <vt:i4>5</vt:i4>
      </vt:variant>
      <vt:variant>
        <vt:lpwstr/>
      </vt:variant>
      <vt:variant>
        <vt:lpwstr>_Toc384024269</vt:lpwstr>
      </vt:variant>
      <vt:variant>
        <vt:i4>1900599</vt:i4>
      </vt:variant>
      <vt:variant>
        <vt:i4>308</vt:i4>
      </vt:variant>
      <vt:variant>
        <vt:i4>0</vt:i4>
      </vt:variant>
      <vt:variant>
        <vt:i4>5</vt:i4>
      </vt:variant>
      <vt:variant>
        <vt:lpwstr/>
      </vt:variant>
      <vt:variant>
        <vt:lpwstr>_Toc384024268</vt:lpwstr>
      </vt:variant>
      <vt:variant>
        <vt:i4>1900599</vt:i4>
      </vt:variant>
      <vt:variant>
        <vt:i4>302</vt:i4>
      </vt:variant>
      <vt:variant>
        <vt:i4>0</vt:i4>
      </vt:variant>
      <vt:variant>
        <vt:i4>5</vt:i4>
      </vt:variant>
      <vt:variant>
        <vt:lpwstr/>
      </vt:variant>
      <vt:variant>
        <vt:lpwstr>_Toc384024267</vt:lpwstr>
      </vt:variant>
      <vt:variant>
        <vt:i4>1900599</vt:i4>
      </vt:variant>
      <vt:variant>
        <vt:i4>296</vt:i4>
      </vt:variant>
      <vt:variant>
        <vt:i4>0</vt:i4>
      </vt:variant>
      <vt:variant>
        <vt:i4>5</vt:i4>
      </vt:variant>
      <vt:variant>
        <vt:lpwstr/>
      </vt:variant>
      <vt:variant>
        <vt:lpwstr>_Toc384024266</vt:lpwstr>
      </vt:variant>
      <vt:variant>
        <vt:i4>1900599</vt:i4>
      </vt:variant>
      <vt:variant>
        <vt:i4>290</vt:i4>
      </vt:variant>
      <vt:variant>
        <vt:i4>0</vt:i4>
      </vt:variant>
      <vt:variant>
        <vt:i4>5</vt:i4>
      </vt:variant>
      <vt:variant>
        <vt:lpwstr/>
      </vt:variant>
      <vt:variant>
        <vt:lpwstr>_Toc384024265</vt:lpwstr>
      </vt:variant>
      <vt:variant>
        <vt:i4>1900599</vt:i4>
      </vt:variant>
      <vt:variant>
        <vt:i4>284</vt:i4>
      </vt:variant>
      <vt:variant>
        <vt:i4>0</vt:i4>
      </vt:variant>
      <vt:variant>
        <vt:i4>5</vt:i4>
      </vt:variant>
      <vt:variant>
        <vt:lpwstr/>
      </vt:variant>
      <vt:variant>
        <vt:lpwstr>_Toc384024264</vt:lpwstr>
      </vt:variant>
      <vt:variant>
        <vt:i4>1900599</vt:i4>
      </vt:variant>
      <vt:variant>
        <vt:i4>278</vt:i4>
      </vt:variant>
      <vt:variant>
        <vt:i4>0</vt:i4>
      </vt:variant>
      <vt:variant>
        <vt:i4>5</vt:i4>
      </vt:variant>
      <vt:variant>
        <vt:lpwstr/>
      </vt:variant>
      <vt:variant>
        <vt:lpwstr>_Toc384024263</vt:lpwstr>
      </vt:variant>
      <vt:variant>
        <vt:i4>1900599</vt:i4>
      </vt:variant>
      <vt:variant>
        <vt:i4>272</vt:i4>
      </vt:variant>
      <vt:variant>
        <vt:i4>0</vt:i4>
      </vt:variant>
      <vt:variant>
        <vt:i4>5</vt:i4>
      </vt:variant>
      <vt:variant>
        <vt:lpwstr/>
      </vt:variant>
      <vt:variant>
        <vt:lpwstr>_Toc384024262</vt:lpwstr>
      </vt:variant>
      <vt:variant>
        <vt:i4>1900599</vt:i4>
      </vt:variant>
      <vt:variant>
        <vt:i4>266</vt:i4>
      </vt:variant>
      <vt:variant>
        <vt:i4>0</vt:i4>
      </vt:variant>
      <vt:variant>
        <vt:i4>5</vt:i4>
      </vt:variant>
      <vt:variant>
        <vt:lpwstr/>
      </vt:variant>
      <vt:variant>
        <vt:lpwstr>_Toc384024261</vt:lpwstr>
      </vt:variant>
      <vt:variant>
        <vt:i4>1900599</vt:i4>
      </vt:variant>
      <vt:variant>
        <vt:i4>260</vt:i4>
      </vt:variant>
      <vt:variant>
        <vt:i4>0</vt:i4>
      </vt:variant>
      <vt:variant>
        <vt:i4>5</vt:i4>
      </vt:variant>
      <vt:variant>
        <vt:lpwstr/>
      </vt:variant>
      <vt:variant>
        <vt:lpwstr>_Toc384024260</vt:lpwstr>
      </vt:variant>
      <vt:variant>
        <vt:i4>1966135</vt:i4>
      </vt:variant>
      <vt:variant>
        <vt:i4>254</vt:i4>
      </vt:variant>
      <vt:variant>
        <vt:i4>0</vt:i4>
      </vt:variant>
      <vt:variant>
        <vt:i4>5</vt:i4>
      </vt:variant>
      <vt:variant>
        <vt:lpwstr/>
      </vt:variant>
      <vt:variant>
        <vt:lpwstr>_Toc384024259</vt:lpwstr>
      </vt:variant>
      <vt:variant>
        <vt:i4>1966135</vt:i4>
      </vt:variant>
      <vt:variant>
        <vt:i4>248</vt:i4>
      </vt:variant>
      <vt:variant>
        <vt:i4>0</vt:i4>
      </vt:variant>
      <vt:variant>
        <vt:i4>5</vt:i4>
      </vt:variant>
      <vt:variant>
        <vt:lpwstr/>
      </vt:variant>
      <vt:variant>
        <vt:lpwstr>_Toc384024258</vt:lpwstr>
      </vt:variant>
      <vt:variant>
        <vt:i4>1966135</vt:i4>
      </vt:variant>
      <vt:variant>
        <vt:i4>242</vt:i4>
      </vt:variant>
      <vt:variant>
        <vt:i4>0</vt:i4>
      </vt:variant>
      <vt:variant>
        <vt:i4>5</vt:i4>
      </vt:variant>
      <vt:variant>
        <vt:lpwstr/>
      </vt:variant>
      <vt:variant>
        <vt:lpwstr>_Toc384024257</vt:lpwstr>
      </vt:variant>
      <vt:variant>
        <vt:i4>1966135</vt:i4>
      </vt:variant>
      <vt:variant>
        <vt:i4>236</vt:i4>
      </vt:variant>
      <vt:variant>
        <vt:i4>0</vt:i4>
      </vt:variant>
      <vt:variant>
        <vt:i4>5</vt:i4>
      </vt:variant>
      <vt:variant>
        <vt:lpwstr/>
      </vt:variant>
      <vt:variant>
        <vt:lpwstr>_Toc384024256</vt:lpwstr>
      </vt:variant>
      <vt:variant>
        <vt:i4>1966135</vt:i4>
      </vt:variant>
      <vt:variant>
        <vt:i4>230</vt:i4>
      </vt:variant>
      <vt:variant>
        <vt:i4>0</vt:i4>
      </vt:variant>
      <vt:variant>
        <vt:i4>5</vt:i4>
      </vt:variant>
      <vt:variant>
        <vt:lpwstr/>
      </vt:variant>
      <vt:variant>
        <vt:lpwstr>_Toc384024255</vt:lpwstr>
      </vt:variant>
      <vt:variant>
        <vt:i4>1966135</vt:i4>
      </vt:variant>
      <vt:variant>
        <vt:i4>224</vt:i4>
      </vt:variant>
      <vt:variant>
        <vt:i4>0</vt:i4>
      </vt:variant>
      <vt:variant>
        <vt:i4>5</vt:i4>
      </vt:variant>
      <vt:variant>
        <vt:lpwstr/>
      </vt:variant>
      <vt:variant>
        <vt:lpwstr>_Toc384024254</vt:lpwstr>
      </vt:variant>
      <vt:variant>
        <vt:i4>1966135</vt:i4>
      </vt:variant>
      <vt:variant>
        <vt:i4>218</vt:i4>
      </vt:variant>
      <vt:variant>
        <vt:i4>0</vt:i4>
      </vt:variant>
      <vt:variant>
        <vt:i4>5</vt:i4>
      </vt:variant>
      <vt:variant>
        <vt:lpwstr/>
      </vt:variant>
      <vt:variant>
        <vt:lpwstr>_Toc384024253</vt:lpwstr>
      </vt:variant>
      <vt:variant>
        <vt:i4>1966135</vt:i4>
      </vt:variant>
      <vt:variant>
        <vt:i4>212</vt:i4>
      </vt:variant>
      <vt:variant>
        <vt:i4>0</vt:i4>
      </vt:variant>
      <vt:variant>
        <vt:i4>5</vt:i4>
      </vt:variant>
      <vt:variant>
        <vt:lpwstr/>
      </vt:variant>
      <vt:variant>
        <vt:lpwstr>_Toc384024252</vt:lpwstr>
      </vt:variant>
      <vt:variant>
        <vt:i4>1966135</vt:i4>
      </vt:variant>
      <vt:variant>
        <vt:i4>206</vt:i4>
      </vt:variant>
      <vt:variant>
        <vt:i4>0</vt:i4>
      </vt:variant>
      <vt:variant>
        <vt:i4>5</vt:i4>
      </vt:variant>
      <vt:variant>
        <vt:lpwstr/>
      </vt:variant>
      <vt:variant>
        <vt:lpwstr>_Toc384024251</vt:lpwstr>
      </vt:variant>
      <vt:variant>
        <vt:i4>1966135</vt:i4>
      </vt:variant>
      <vt:variant>
        <vt:i4>200</vt:i4>
      </vt:variant>
      <vt:variant>
        <vt:i4>0</vt:i4>
      </vt:variant>
      <vt:variant>
        <vt:i4>5</vt:i4>
      </vt:variant>
      <vt:variant>
        <vt:lpwstr/>
      </vt:variant>
      <vt:variant>
        <vt:lpwstr>_Toc384024250</vt:lpwstr>
      </vt:variant>
      <vt:variant>
        <vt:i4>2031671</vt:i4>
      </vt:variant>
      <vt:variant>
        <vt:i4>194</vt:i4>
      </vt:variant>
      <vt:variant>
        <vt:i4>0</vt:i4>
      </vt:variant>
      <vt:variant>
        <vt:i4>5</vt:i4>
      </vt:variant>
      <vt:variant>
        <vt:lpwstr/>
      </vt:variant>
      <vt:variant>
        <vt:lpwstr>_Toc384024249</vt:lpwstr>
      </vt:variant>
      <vt:variant>
        <vt:i4>2031671</vt:i4>
      </vt:variant>
      <vt:variant>
        <vt:i4>188</vt:i4>
      </vt:variant>
      <vt:variant>
        <vt:i4>0</vt:i4>
      </vt:variant>
      <vt:variant>
        <vt:i4>5</vt:i4>
      </vt:variant>
      <vt:variant>
        <vt:lpwstr/>
      </vt:variant>
      <vt:variant>
        <vt:lpwstr>_Toc384024248</vt:lpwstr>
      </vt:variant>
      <vt:variant>
        <vt:i4>2031671</vt:i4>
      </vt:variant>
      <vt:variant>
        <vt:i4>182</vt:i4>
      </vt:variant>
      <vt:variant>
        <vt:i4>0</vt:i4>
      </vt:variant>
      <vt:variant>
        <vt:i4>5</vt:i4>
      </vt:variant>
      <vt:variant>
        <vt:lpwstr/>
      </vt:variant>
      <vt:variant>
        <vt:lpwstr>_Toc384024247</vt:lpwstr>
      </vt:variant>
      <vt:variant>
        <vt:i4>2031671</vt:i4>
      </vt:variant>
      <vt:variant>
        <vt:i4>176</vt:i4>
      </vt:variant>
      <vt:variant>
        <vt:i4>0</vt:i4>
      </vt:variant>
      <vt:variant>
        <vt:i4>5</vt:i4>
      </vt:variant>
      <vt:variant>
        <vt:lpwstr/>
      </vt:variant>
      <vt:variant>
        <vt:lpwstr>_Toc384024246</vt:lpwstr>
      </vt:variant>
      <vt:variant>
        <vt:i4>2031671</vt:i4>
      </vt:variant>
      <vt:variant>
        <vt:i4>170</vt:i4>
      </vt:variant>
      <vt:variant>
        <vt:i4>0</vt:i4>
      </vt:variant>
      <vt:variant>
        <vt:i4>5</vt:i4>
      </vt:variant>
      <vt:variant>
        <vt:lpwstr/>
      </vt:variant>
      <vt:variant>
        <vt:lpwstr>_Toc384024245</vt:lpwstr>
      </vt:variant>
      <vt:variant>
        <vt:i4>2031671</vt:i4>
      </vt:variant>
      <vt:variant>
        <vt:i4>164</vt:i4>
      </vt:variant>
      <vt:variant>
        <vt:i4>0</vt:i4>
      </vt:variant>
      <vt:variant>
        <vt:i4>5</vt:i4>
      </vt:variant>
      <vt:variant>
        <vt:lpwstr/>
      </vt:variant>
      <vt:variant>
        <vt:lpwstr>_Toc384024244</vt:lpwstr>
      </vt:variant>
      <vt:variant>
        <vt:i4>2031671</vt:i4>
      </vt:variant>
      <vt:variant>
        <vt:i4>158</vt:i4>
      </vt:variant>
      <vt:variant>
        <vt:i4>0</vt:i4>
      </vt:variant>
      <vt:variant>
        <vt:i4>5</vt:i4>
      </vt:variant>
      <vt:variant>
        <vt:lpwstr/>
      </vt:variant>
      <vt:variant>
        <vt:lpwstr>_Toc384024243</vt:lpwstr>
      </vt:variant>
      <vt:variant>
        <vt:i4>2031671</vt:i4>
      </vt:variant>
      <vt:variant>
        <vt:i4>152</vt:i4>
      </vt:variant>
      <vt:variant>
        <vt:i4>0</vt:i4>
      </vt:variant>
      <vt:variant>
        <vt:i4>5</vt:i4>
      </vt:variant>
      <vt:variant>
        <vt:lpwstr/>
      </vt:variant>
      <vt:variant>
        <vt:lpwstr>_Toc384024242</vt:lpwstr>
      </vt:variant>
      <vt:variant>
        <vt:i4>2031671</vt:i4>
      </vt:variant>
      <vt:variant>
        <vt:i4>146</vt:i4>
      </vt:variant>
      <vt:variant>
        <vt:i4>0</vt:i4>
      </vt:variant>
      <vt:variant>
        <vt:i4>5</vt:i4>
      </vt:variant>
      <vt:variant>
        <vt:lpwstr/>
      </vt:variant>
      <vt:variant>
        <vt:lpwstr>_Toc384024241</vt:lpwstr>
      </vt:variant>
      <vt:variant>
        <vt:i4>2031671</vt:i4>
      </vt:variant>
      <vt:variant>
        <vt:i4>140</vt:i4>
      </vt:variant>
      <vt:variant>
        <vt:i4>0</vt:i4>
      </vt:variant>
      <vt:variant>
        <vt:i4>5</vt:i4>
      </vt:variant>
      <vt:variant>
        <vt:lpwstr/>
      </vt:variant>
      <vt:variant>
        <vt:lpwstr>_Toc384024240</vt:lpwstr>
      </vt:variant>
      <vt:variant>
        <vt:i4>1572919</vt:i4>
      </vt:variant>
      <vt:variant>
        <vt:i4>134</vt:i4>
      </vt:variant>
      <vt:variant>
        <vt:i4>0</vt:i4>
      </vt:variant>
      <vt:variant>
        <vt:i4>5</vt:i4>
      </vt:variant>
      <vt:variant>
        <vt:lpwstr/>
      </vt:variant>
      <vt:variant>
        <vt:lpwstr>_Toc384024239</vt:lpwstr>
      </vt:variant>
      <vt:variant>
        <vt:i4>1572919</vt:i4>
      </vt:variant>
      <vt:variant>
        <vt:i4>128</vt:i4>
      </vt:variant>
      <vt:variant>
        <vt:i4>0</vt:i4>
      </vt:variant>
      <vt:variant>
        <vt:i4>5</vt:i4>
      </vt:variant>
      <vt:variant>
        <vt:lpwstr/>
      </vt:variant>
      <vt:variant>
        <vt:lpwstr>_Toc384024238</vt:lpwstr>
      </vt:variant>
      <vt:variant>
        <vt:i4>1572919</vt:i4>
      </vt:variant>
      <vt:variant>
        <vt:i4>122</vt:i4>
      </vt:variant>
      <vt:variant>
        <vt:i4>0</vt:i4>
      </vt:variant>
      <vt:variant>
        <vt:i4>5</vt:i4>
      </vt:variant>
      <vt:variant>
        <vt:lpwstr/>
      </vt:variant>
      <vt:variant>
        <vt:lpwstr>_Toc384024237</vt:lpwstr>
      </vt:variant>
      <vt:variant>
        <vt:i4>1572919</vt:i4>
      </vt:variant>
      <vt:variant>
        <vt:i4>116</vt:i4>
      </vt:variant>
      <vt:variant>
        <vt:i4>0</vt:i4>
      </vt:variant>
      <vt:variant>
        <vt:i4>5</vt:i4>
      </vt:variant>
      <vt:variant>
        <vt:lpwstr/>
      </vt:variant>
      <vt:variant>
        <vt:lpwstr>_Toc384024236</vt:lpwstr>
      </vt:variant>
      <vt:variant>
        <vt:i4>1572919</vt:i4>
      </vt:variant>
      <vt:variant>
        <vt:i4>110</vt:i4>
      </vt:variant>
      <vt:variant>
        <vt:i4>0</vt:i4>
      </vt:variant>
      <vt:variant>
        <vt:i4>5</vt:i4>
      </vt:variant>
      <vt:variant>
        <vt:lpwstr/>
      </vt:variant>
      <vt:variant>
        <vt:lpwstr>_Toc384024235</vt:lpwstr>
      </vt:variant>
      <vt:variant>
        <vt:i4>1572919</vt:i4>
      </vt:variant>
      <vt:variant>
        <vt:i4>104</vt:i4>
      </vt:variant>
      <vt:variant>
        <vt:i4>0</vt:i4>
      </vt:variant>
      <vt:variant>
        <vt:i4>5</vt:i4>
      </vt:variant>
      <vt:variant>
        <vt:lpwstr/>
      </vt:variant>
      <vt:variant>
        <vt:lpwstr>_Toc384024234</vt:lpwstr>
      </vt:variant>
      <vt:variant>
        <vt:i4>1572919</vt:i4>
      </vt:variant>
      <vt:variant>
        <vt:i4>98</vt:i4>
      </vt:variant>
      <vt:variant>
        <vt:i4>0</vt:i4>
      </vt:variant>
      <vt:variant>
        <vt:i4>5</vt:i4>
      </vt:variant>
      <vt:variant>
        <vt:lpwstr/>
      </vt:variant>
      <vt:variant>
        <vt:lpwstr>_Toc384024233</vt:lpwstr>
      </vt:variant>
      <vt:variant>
        <vt:i4>1572919</vt:i4>
      </vt:variant>
      <vt:variant>
        <vt:i4>92</vt:i4>
      </vt:variant>
      <vt:variant>
        <vt:i4>0</vt:i4>
      </vt:variant>
      <vt:variant>
        <vt:i4>5</vt:i4>
      </vt:variant>
      <vt:variant>
        <vt:lpwstr/>
      </vt:variant>
      <vt:variant>
        <vt:lpwstr>_Toc384024232</vt:lpwstr>
      </vt:variant>
      <vt:variant>
        <vt:i4>1572919</vt:i4>
      </vt:variant>
      <vt:variant>
        <vt:i4>86</vt:i4>
      </vt:variant>
      <vt:variant>
        <vt:i4>0</vt:i4>
      </vt:variant>
      <vt:variant>
        <vt:i4>5</vt:i4>
      </vt:variant>
      <vt:variant>
        <vt:lpwstr/>
      </vt:variant>
      <vt:variant>
        <vt:lpwstr>_Toc384024231</vt:lpwstr>
      </vt:variant>
      <vt:variant>
        <vt:i4>1572919</vt:i4>
      </vt:variant>
      <vt:variant>
        <vt:i4>80</vt:i4>
      </vt:variant>
      <vt:variant>
        <vt:i4>0</vt:i4>
      </vt:variant>
      <vt:variant>
        <vt:i4>5</vt:i4>
      </vt:variant>
      <vt:variant>
        <vt:lpwstr/>
      </vt:variant>
      <vt:variant>
        <vt:lpwstr>_Toc384024230</vt:lpwstr>
      </vt:variant>
      <vt:variant>
        <vt:i4>1638455</vt:i4>
      </vt:variant>
      <vt:variant>
        <vt:i4>74</vt:i4>
      </vt:variant>
      <vt:variant>
        <vt:i4>0</vt:i4>
      </vt:variant>
      <vt:variant>
        <vt:i4>5</vt:i4>
      </vt:variant>
      <vt:variant>
        <vt:lpwstr/>
      </vt:variant>
      <vt:variant>
        <vt:lpwstr>_Toc384024229</vt:lpwstr>
      </vt:variant>
      <vt:variant>
        <vt:i4>1638455</vt:i4>
      </vt:variant>
      <vt:variant>
        <vt:i4>68</vt:i4>
      </vt:variant>
      <vt:variant>
        <vt:i4>0</vt:i4>
      </vt:variant>
      <vt:variant>
        <vt:i4>5</vt:i4>
      </vt:variant>
      <vt:variant>
        <vt:lpwstr/>
      </vt:variant>
      <vt:variant>
        <vt:lpwstr>_Toc384024228</vt:lpwstr>
      </vt:variant>
      <vt:variant>
        <vt:i4>1638455</vt:i4>
      </vt:variant>
      <vt:variant>
        <vt:i4>62</vt:i4>
      </vt:variant>
      <vt:variant>
        <vt:i4>0</vt:i4>
      </vt:variant>
      <vt:variant>
        <vt:i4>5</vt:i4>
      </vt:variant>
      <vt:variant>
        <vt:lpwstr/>
      </vt:variant>
      <vt:variant>
        <vt:lpwstr>_Toc384024227</vt:lpwstr>
      </vt:variant>
      <vt:variant>
        <vt:i4>1638455</vt:i4>
      </vt:variant>
      <vt:variant>
        <vt:i4>56</vt:i4>
      </vt:variant>
      <vt:variant>
        <vt:i4>0</vt:i4>
      </vt:variant>
      <vt:variant>
        <vt:i4>5</vt:i4>
      </vt:variant>
      <vt:variant>
        <vt:lpwstr/>
      </vt:variant>
      <vt:variant>
        <vt:lpwstr>_Toc384024226</vt:lpwstr>
      </vt:variant>
      <vt:variant>
        <vt:i4>1638455</vt:i4>
      </vt:variant>
      <vt:variant>
        <vt:i4>50</vt:i4>
      </vt:variant>
      <vt:variant>
        <vt:i4>0</vt:i4>
      </vt:variant>
      <vt:variant>
        <vt:i4>5</vt:i4>
      </vt:variant>
      <vt:variant>
        <vt:lpwstr/>
      </vt:variant>
      <vt:variant>
        <vt:lpwstr>_Toc384024225</vt:lpwstr>
      </vt:variant>
      <vt:variant>
        <vt:i4>1638455</vt:i4>
      </vt:variant>
      <vt:variant>
        <vt:i4>44</vt:i4>
      </vt:variant>
      <vt:variant>
        <vt:i4>0</vt:i4>
      </vt:variant>
      <vt:variant>
        <vt:i4>5</vt:i4>
      </vt:variant>
      <vt:variant>
        <vt:lpwstr/>
      </vt:variant>
      <vt:variant>
        <vt:lpwstr>_Toc384024224</vt:lpwstr>
      </vt:variant>
      <vt:variant>
        <vt:i4>1638455</vt:i4>
      </vt:variant>
      <vt:variant>
        <vt:i4>38</vt:i4>
      </vt:variant>
      <vt:variant>
        <vt:i4>0</vt:i4>
      </vt:variant>
      <vt:variant>
        <vt:i4>5</vt:i4>
      </vt:variant>
      <vt:variant>
        <vt:lpwstr/>
      </vt:variant>
      <vt:variant>
        <vt:lpwstr>_Toc384024223</vt:lpwstr>
      </vt:variant>
      <vt:variant>
        <vt:i4>1638455</vt:i4>
      </vt:variant>
      <vt:variant>
        <vt:i4>32</vt:i4>
      </vt:variant>
      <vt:variant>
        <vt:i4>0</vt:i4>
      </vt:variant>
      <vt:variant>
        <vt:i4>5</vt:i4>
      </vt:variant>
      <vt:variant>
        <vt:lpwstr/>
      </vt:variant>
      <vt:variant>
        <vt:lpwstr>_Toc384024222</vt:lpwstr>
      </vt:variant>
      <vt:variant>
        <vt:i4>1638455</vt:i4>
      </vt:variant>
      <vt:variant>
        <vt:i4>26</vt:i4>
      </vt:variant>
      <vt:variant>
        <vt:i4>0</vt:i4>
      </vt:variant>
      <vt:variant>
        <vt:i4>5</vt:i4>
      </vt:variant>
      <vt:variant>
        <vt:lpwstr/>
      </vt:variant>
      <vt:variant>
        <vt:lpwstr>_Toc384024221</vt:lpwstr>
      </vt:variant>
      <vt:variant>
        <vt:i4>1638455</vt:i4>
      </vt:variant>
      <vt:variant>
        <vt:i4>20</vt:i4>
      </vt:variant>
      <vt:variant>
        <vt:i4>0</vt:i4>
      </vt:variant>
      <vt:variant>
        <vt:i4>5</vt:i4>
      </vt:variant>
      <vt:variant>
        <vt:lpwstr/>
      </vt:variant>
      <vt:variant>
        <vt:lpwstr>_Toc384024220</vt:lpwstr>
      </vt:variant>
      <vt:variant>
        <vt:i4>1703991</vt:i4>
      </vt:variant>
      <vt:variant>
        <vt:i4>14</vt:i4>
      </vt:variant>
      <vt:variant>
        <vt:i4>0</vt:i4>
      </vt:variant>
      <vt:variant>
        <vt:i4>5</vt:i4>
      </vt:variant>
      <vt:variant>
        <vt:lpwstr/>
      </vt:variant>
      <vt:variant>
        <vt:lpwstr>_Toc384024219</vt:lpwstr>
      </vt:variant>
      <vt:variant>
        <vt:i4>1703991</vt:i4>
      </vt:variant>
      <vt:variant>
        <vt:i4>8</vt:i4>
      </vt:variant>
      <vt:variant>
        <vt:i4>0</vt:i4>
      </vt:variant>
      <vt:variant>
        <vt:i4>5</vt:i4>
      </vt:variant>
      <vt:variant>
        <vt:lpwstr/>
      </vt:variant>
      <vt:variant>
        <vt:lpwstr>_Toc384024218</vt:lpwstr>
      </vt:variant>
      <vt:variant>
        <vt:i4>1703991</vt:i4>
      </vt:variant>
      <vt:variant>
        <vt:i4>2</vt:i4>
      </vt:variant>
      <vt:variant>
        <vt:i4>0</vt:i4>
      </vt:variant>
      <vt:variant>
        <vt:i4>5</vt:i4>
      </vt:variant>
      <vt:variant>
        <vt:lpwstr/>
      </vt:variant>
      <vt:variant>
        <vt:lpwstr>_Toc384024217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Dr. Czinder Péter</dc:creator>
  <cp:keywords/>
  <cp:lastModifiedBy>Windows-felhasználó</cp:lastModifiedBy>
  <cp:revision>92</cp:revision>
  <cp:lastPrinted>2021-10-15T13:52:00Z</cp:lastPrinted>
  <dcterms:created xsi:type="dcterms:W3CDTF">2020-07-02T07:02:00Z</dcterms:created>
  <dcterms:modified xsi:type="dcterms:W3CDTF">2021-10-15T14:08:00Z</dcterms:modified>
</cp:coreProperties>
</file>