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0FE8C92B" w:rsidR="00060613" w:rsidRDefault="00BF48B5" w:rsidP="00060613">
      <w:pPr>
        <w:pStyle w:val="Cmsor2"/>
      </w:pPr>
      <w:r>
        <w:t>1</w:t>
      </w:r>
      <w:r w:rsidR="00B52295">
        <w:t>1</w:t>
      </w:r>
      <w:r w:rsidR="00060613">
        <w:t>. évfolyam</w:t>
      </w:r>
      <w:r w:rsidR="006A755D">
        <w:t xml:space="preserve"> – </w:t>
      </w:r>
      <w:r w:rsidR="00B52295">
        <w:t>emelt szintű érettségi vizsgára felkészítő</w:t>
      </w:r>
      <w:r w:rsidR="006A755D">
        <w:t xml:space="preserve"> foglalkozás</w:t>
      </w:r>
    </w:p>
    <w:p w14:paraId="1FDFC148" w14:textId="77777777" w:rsidR="00060613" w:rsidRDefault="00060613" w:rsidP="00060613"/>
    <w:p w14:paraId="6606B501" w14:textId="346115B2" w:rsidR="00060613" w:rsidRPr="00B76005" w:rsidRDefault="00060613" w:rsidP="00060613">
      <w:pPr>
        <w:rPr>
          <w:bCs/>
        </w:rPr>
      </w:pPr>
      <w:r w:rsidRPr="00B76005">
        <w:rPr>
          <w:bCs/>
        </w:rPr>
        <w:t xml:space="preserve">Óraszám: </w:t>
      </w:r>
      <w:r w:rsidR="009C1058">
        <w:rPr>
          <w:bCs/>
        </w:rPr>
        <w:t>108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0D505F">
        <w:tc>
          <w:tcPr>
            <w:tcW w:w="7792" w:type="dxa"/>
          </w:tcPr>
          <w:p w14:paraId="5765553A" w14:textId="00812852" w:rsidR="009E605C" w:rsidRPr="009E605C" w:rsidRDefault="009E605C" w:rsidP="00F060C9">
            <w:pPr>
              <w:rPr>
                <w:bCs/>
              </w:rPr>
            </w:pPr>
            <w:r>
              <w:rPr>
                <w:bCs/>
              </w:rPr>
              <w:t xml:space="preserve">1. </w:t>
            </w:r>
            <w:r w:rsidR="009546F3" w:rsidRPr="009546F3">
              <w:rPr>
                <w:bCs/>
              </w:rPr>
              <w:t>Vizuális nyelv</w:t>
            </w:r>
          </w:p>
        </w:tc>
        <w:tc>
          <w:tcPr>
            <w:tcW w:w="1280" w:type="dxa"/>
            <w:vAlign w:val="center"/>
          </w:tcPr>
          <w:p w14:paraId="658377AC" w14:textId="47B4CACD" w:rsidR="009E605C" w:rsidRPr="009E605C" w:rsidRDefault="009C1058" w:rsidP="000D505F">
            <w:pPr>
              <w:jc w:val="center"/>
              <w:rPr>
                <w:bCs/>
              </w:rPr>
            </w:pPr>
            <w:r>
              <w:rPr>
                <w:bCs/>
              </w:rPr>
              <w:t>20</w:t>
            </w:r>
          </w:p>
        </w:tc>
      </w:tr>
      <w:tr w:rsidR="000D505F" w:rsidRPr="00B76005" w14:paraId="4300A40D" w14:textId="77777777" w:rsidTr="000D505F">
        <w:tc>
          <w:tcPr>
            <w:tcW w:w="7792" w:type="dxa"/>
          </w:tcPr>
          <w:p w14:paraId="1446A02D" w14:textId="7C568F3C" w:rsidR="000D505F" w:rsidRDefault="000D505F" w:rsidP="00F060C9">
            <w:pPr>
              <w:rPr>
                <w:bCs/>
              </w:rPr>
            </w:pPr>
            <w:r>
              <w:rPr>
                <w:bCs/>
              </w:rPr>
              <w:t xml:space="preserve">2. </w:t>
            </w:r>
            <w:r w:rsidR="009546F3" w:rsidRPr="009546F3">
              <w:rPr>
                <w:bCs/>
              </w:rPr>
              <w:t>Technikák</w:t>
            </w:r>
          </w:p>
        </w:tc>
        <w:tc>
          <w:tcPr>
            <w:tcW w:w="1280" w:type="dxa"/>
            <w:vAlign w:val="center"/>
          </w:tcPr>
          <w:p w14:paraId="747B8DED" w14:textId="71623804" w:rsidR="000D505F" w:rsidRDefault="009C1058" w:rsidP="000D505F">
            <w:pPr>
              <w:jc w:val="center"/>
              <w:rPr>
                <w:bCs/>
              </w:rPr>
            </w:pPr>
            <w:r>
              <w:rPr>
                <w:bCs/>
              </w:rPr>
              <w:t>25</w:t>
            </w:r>
          </w:p>
        </w:tc>
      </w:tr>
      <w:tr w:rsidR="000D505F" w:rsidRPr="00B76005" w14:paraId="70BD1FB1" w14:textId="77777777" w:rsidTr="000D505F">
        <w:tc>
          <w:tcPr>
            <w:tcW w:w="7792" w:type="dxa"/>
          </w:tcPr>
          <w:p w14:paraId="0EC60574" w14:textId="4022DA42" w:rsidR="000D505F" w:rsidRDefault="000D505F" w:rsidP="00F060C9">
            <w:pPr>
              <w:rPr>
                <w:bCs/>
              </w:rPr>
            </w:pPr>
            <w:r>
              <w:rPr>
                <w:bCs/>
              </w:rPr>
              <w:t xml:space="preserve">3. </w:t>
            </w:r>
            <w:r w:rsidR="009546F3" w:rsidRPr="009546F3">
              <w:rPr>
                <w:bCs/>
              </w:rPr>
              <w:t>Ábrázolás, látványértelmezés</w:t>
            </w:r>
          </w:p>
        </w:tc>
        <w:tc>
          <w:tcPr>
            <w:tcW w:w="1280" w:type="dxa"/>
            <w:vAlign w:val="center"/>
          </w:tcPr>
          <w:p w14:paraId="5DCBDBD3" w14:textId="37101F15" w:rsidR="000D505F" w:rsidRDefault="009C1058" w:rsidP="000D505F">
            <w:pPr>
              <w:jc w:val="center"/>
              <w:rPr>
                <w:bCs/>
              </w:rPr>
            </w:pPr>
            <w:r>
              <w:rPr>
                <w:bCs/>
              </w:rPr>
              <w:t>30</w:t>
            </w:r>
          </w:p>
        </w:tc>
      </w:tr>
      <w:tr w:rsidR="000D505F" w:rsidRPr="00B76005" w14:paraId="55BB27F9" w14:textId="77777777" w:rsidTr="000D505F">
        <w:tc>
          <w:tcPr>
            <w:tcW w:w="7792" w:type="dxa"/>
          </w:tcPr>
          <w:p w14:paraId="5FD96727" w14:textId="4FA03877" w:rsidR="000D505F" w:rsidRDefault="000D505F" w:rsidP="00F060C9">
            <w:pPr>
              <w:rPr>
                <w:bCs/>
              </w:rPr>
            </w:pPr>
            <w:r>
              <w:rPr>
                <w:bCs/>
              </w:rPr>
              <w:t xml:space="preserve">4. </w:t>
            </w:r>
            <w:r w:rsidR="009546F3" w:rsidRPr="009546F3">
              <w:rPr>
                <w:bCs/>
              </w:rPr>
              <w:t>Megjelenítés, közlés, kifejezés, alkotás</w:t>
            </w:r>
          </w:p>
        </w:tc>
        <w:tc>
          <w:tcPr>
            <w:tcW w:w="1280" w:type="dxa"/>
            <w:vAlign w:val="center"/>
          </w:tcPr>
          <w:p w14:paraId="32572F37" w14:textId="0E67AB3F" w:rsidR="000D505F" w:rsidRDefault="009C1058" w:rsidP="000D505F">
            <w:pPr>
              <w:jc w:val="center"/>
              <w:rPr>
                <w:bCs/>
              </w:rPr>
            </w:pPr>
            <w:r>
              <w:rPr>
                <w:bCs/>
              </w:rPr>
              <w:t>33</w:t>
            </w:r>
          </w:p>
        </w:tc>
      </w:tr>
      <w:tr w:rsidR="00060613" w:rsidRPr="00B76005" w14:paraId="22F46E5D" w14:textId="77777777" w:rsidTr="000D505F">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B4B6F90" w:rsidR="00060613" w:rsidRPr="00B76005" w:rsidRDefault="009E605C" w:rsidP="000D505F">
            <w:pPr>
              <w:jc w:val="center"/>
              <w:rPr>
                <w:bCs/>
                <w:i/>
                <w:iCs/>
              </w:rPr>
            </w:pPr>
            <w:r>
              <w:rPr>
                <w:bCs/>
                <w:i/>
                <w:iCs/>
              </w:rPr>
              <w:fldChar w:fldCharType="begin"/>
            </w:r>
            <w:r>
              <w:rPr>
                <w:bCs/>
                <w:i/>
                <w:iCs/>
              </w:rPr>
              <w:instrText xml:space="preserve"> =SUM(ABOVE) </w:instrText>
            </w:r>
            <w:r>
              <w:rPr>
                <w:bCs/>
                <w:i/>
                <w:iCs/>
              </w:rPr>
              <w:fldChar w:fldCharType="separate"/>
            </w:r>
            <w:r w:rsidR="009C1058">
              <w:rPr>
                <w:bCs/>
                <w:i/>
                <w:iCs/>
                <w:noProof/>
              </w:rPr>
              <w:t>108</w:t>
            </w:r>
            <w:r>
              <w:rPr>
                <w:bCs/>
                <w:i/>
                <w:iCs/>
              </w:rPr>
              <w:fldChar w:fldCharType="end"/>
            </w:r>
          </w:p>
        </w:tc>
      </w:tr>
    </w:tbl>
    <w:p w14:paraId="163AAACC" w14:textId="77777777" w:rsidR="00060613" w:rsidRPr="00B76005" w:rsidRDefault="00060613" w:rsidP="00060613">
      <w:pPr>
        <w:rPr>
          <w:bCs/>
        </w:rPr>
      </w:pPr>
    </w:p>
    <w:p w14:paraId="63B712BF" w14:textId="5FAAF58E" w:rsidR="00060613" w:rsidRDefault="00060613" w:rsidP="00060613">
      <w:pPr>
        <w:rPr>
          <w:bCs/>
          <w:i/>
          <w:iCs/>
        </w:rPr>
      </w:pPr>
    </w:p>
    <w:p w14:paraId="2D3BF658" w14:textId="1751EAEA" w:rsidR="000229E5" w:rsidRPr="00B76005" w:rsidRDefault="009546F3" w:rsidP="000D0DDD">
      <w:pPr>
        <w:rPr>
          <w:bCs/>
          <w:i/>
          <w:iCs/>
        </w:rPr>
      </w:pPr>
      <w:r w:rsidRPr="009546F3">
        <w:rPr>
          <w:bCs/>
          <w:i/>
          <w:iCs/>
        </w:rPr>
        <w:t>1. Vizuális nyelv</w:t>
      </w:r>
    </w:p>
    <w:p w14:paraId="70664F27" w14:textId="77777777" w:rsidR="000229E5" w:rsidRDefault="000229E5" w:rsidP="000D0DDD">
      <w:pPr>
        <w:rPr>
          <w:bCs/>
        </w:rPr>
      </w:pPr>
    </w:p>
    <w:p w14:paraId="1FF78C6C" w14:textId="75BD93E1" w:rsidR="000229E5" w:rsidRPr="00B76005" w:rsidRDefault="000229E5" w:rsidP="000D0DDD">
      <w:pPr>
        <w:ind w:left="425"/>
        <w:rPr>
          <w:bCs/>
        </w:rPr>
      </w:pPr>
      <w:r>
        <w:rPr>
          <w:bCs/>
        </w:rPr>
        <w:t>Ó</w:t>
      </w:r>
      <w:r w:rsidRPr="00B76005">
        <w:rPr>
          <w:bCs/>
        </w:rPr>
        <w:t xml:space="preserve">raszám: </w:t>
      </w:r>
      <w:r w:rsidR="009546F3">
        <w:rPr>
          <w:bCs/>
        </w:rPr>
        <w:t>9</w:t>
      </w:r>
      <w:r w:rsidRPr="00B76005">
        <w:rPr>
          <w:bCs/>
        </w:rPr>
        <w:t xml:space="preserve"> óra</w:t>
      </w:r>
    </w:p>
    <w:p w14:paraId="76D2CB72" w14:textId="77777777" w:rsidR="000229E5" w:rsidRDefault="000229E5" w:rsidP="000D0DDD">
      <w:pPr>
        <w:ind w:left="425"/>
        <w:rPr>
          <w:bCs/>
        </w:rPr>
      </w:pPr>
    </w:p>
    <w:p w14:paraId="0FD3C7CF" w14:textId="77777777" w:rsidR="000229E5" w:rsidRPr="00B76005" w:rsidRDefault="000229E5" w:rsidP="000D0DDD">
      <w:pPr>
        <w:ind w:left="425"/>
        <w:rPr>
          <w:bCs/>
        </w:rPr>
      </w:pPr>
      <w:r w:rsidRPr="00B76005">
        <w:rPr>
          <w:bCs/>
        </w:rPr>
        <w:t>Tanulási eredmények</w:t>
      </w:r>
    </w:p>
    <w:p w14:paraId="335F3DBD" w14:textId="28D28126" w:rsidR="009546F3" w:rsidRPr="009546F3" w:rsidRDefault="009546F3" w:rsidP="009546F3">
      <w:pPr>
        <w:pStyle w:val="Listaszerbekezds"/>
        <w:numPr>
          <w:ilvl w:val="0"/>
          <w:numId w:val="5"/>
        </w:numPr>
        <w:rPr>
          <w:bCs/>
        </w:rPr>
      </w:pPr>
      <w:r w:rsidRPr="009546F3">
        <w:rPr>
          <w:bCs/>
        </w:rPr>
        <w:t xml:space="preserve">A vizuális nyelv alapelemei (A pont, vonal, sík- és térforma, felület, technikának és adott célnak megfelelő használata; Vonal: Legalább háromféle minőségű (különböző vastagságú, tónusú, karakterű), a választott eszköznek megfelelő vonal következetes használata szabadkézi rajzban; Sík és térforma: Modell alapján készített </w:t>
      </w:r>
      <w:proofErr w:type="spellStart"/>
      <w:r w:rsidRPr="009546F3">
        <w:rPr>
          <w:bCs/>
        </w:rPr>
        <w:t>leképező</w:t>
      </w:r>
      <w:proofErr w:type="spellEnd"/>
      <w:r w:rsidRPr="009546F3">
        <w:rPr>
          <w:bCs/>
        </w:rPr>
        <w:t xml:space="preserve"> jellegű munkában sík és térforma pontos visszaadása; Tónus, szín: Modell alapján készített </w:t>
      </w:r>
      <w:proofErr w:type="spellStart"/>
      <w:r w:rsidRPr="009546F3">
        <w:rPr>
          <w:bCs/>
        </w:rPr>
        <w:t>leképező</w:t>
      </w:r>
      <w:proofErr w:type="spellEnd"/>
      <w:r w:rsidRPr="009546F3">
        <w:rPr>
          <w:bCs/>
        </w:rPr>
        <w:t xml:space="preserve"> jellegű munkában (rajz, festés, vegyestechnika) legalább négy különböző tónusfokozat következetes alkalmazása. Adott színek pontos kikeverése.  Tér: A célnak legmegfelelőbb térábrázolási módok kiválasztása.  </w:t>
      </w:r>
    </w:p>
    <w:p w14:paraId="338DA0A2" w14:textId="4D249CB8" w:rsidR="009546F3" w:rsidRPr="009546F3" w:rsidRDefault="009546F3" w:rsidP="009546F3">
      <w:pPr>
        <w:pStyle w:val="Listaszerbekezds"/>
        <w:numPr>
          <w:ilvl w:val="0"/>
          <w:numId w:val="5"/>
        </w:numPr>
        <w:rPr>
          <w:bCs/>
        </w:rPr>
      </w:pPr>
      <w:r w:rsidRPr="009546F3">
        <w:rPr>
          <w:bCs/>
        </w:rPr>
        <w:t xml:space="preserve">A vizuális nyelvi elemek elrendezése: Kompozíció, (konstrukció): Az adott célnak (közlés, kifejezés, alkotás) megfelelő nyitott és zárt kompozíciós elrendezés létrehozása.  Kontraszt, harmónia: Kontrasztokkal (szín, tónus, forma, méret, felület) történő kiemelés használata az értelmező ábrázolásban. Színharmóniák, színkontrasztok (fény-árnyék, hideg-meleg, komplementer, </w:t>
      </w:r>
      <w:proofErr w:type="spellStart"/>
      <w:r w:rsidRPr="009546F3">
        <w:rPr>
          <w:bCs/>
        </w:rPr>
        <w:t>magábanvaló</w:t>
      </w:r>
      <w:proofErr w:type="spellEnd"/>
      <w:r w:rsidRPr="009546F3">
        <w:rPr>
          <w:bCs/>
        </w:rPr>
        <w:t xml:space="preserve">, szimultán, mennyiségi, minőségi) tudatos használata.  </w:t>
      </w:r>
    </w:p>
    <w:p w14:paraId="15AC4004" w14:textId="39F008DA" w:rsidR="000229E5" w:rsidRPr="009546F3" w:rsidRDefault="009546F3" w:rsidP="009546F3">
      <w:pPr>
        <w:pStyle w:val="Listaszerbekezds"/>
        <w:numPr>
          <w:ilvl w:val="0"/>
          <w:numId w:val="5"/>
        </w:numPr>
        <w:rPr>
          <w:bCs/>
        </w:rPr>
      </w:pPr>
      <w:r w:rsidRPr="009546F3">
        <w:rPr>
          <w:bCs/>
        </w:rPr>
        <w:t>Vizuális nyelv és kontextus: A vizuális nyelv eszközeinek használata különböző kontextusban a kifejező jellegű munkákban.</w:t>
      </w:r>
    </w:p>
    <w:p w14:paraId="0C209998" w14:textId="77777777" w:rsidR="000229E5" w:rsidRPr="000D0DDD" w:rsidRDefault="000229E5" w:rsidP="000D0DDD">
      <w:pPr>
        <w:ind w:left="851"/>
        <w:rPr>
          <w:bCs/>
        </w:rPr>
      </w:pPr>
    </w:p>
    <w:p w14:paraId="64894C70" w14:textId="77777777" w:rsidR="000229E5" w:rsidRPr="00B76005" w:rsidRDefault="000229E5" w:rsidP="000D0DDD">
      <w:pPr>
        <w:ind w:left="425"/>
        <w:rPr>
          <w:bCs/>
        </w:rPr>
      </w:pPr>
      <w:r w:rsidRPr="00B76005">
        <w:rPr>
          <w:bCs/>
        </w:rPr>
        <w:t>Fejlesztési feladatok és ismeretek</w:t>
      </w:r>
    </w:p>
    <w:p w14:paraId="0246407B" w14:textId="0E03B93C" w:rsidR="000229E5" w:rsidRPr="000D0DDD" w:rsidRDefault="009546F3" w:rsidP="000229E5">
      <w:pPr>
        <w:pStyle w:val="Listaszerbekezds"/>
        <w:numPr>
          <w:ilvl w:val="0"/>
          <w:numId w:val="7"/>
        </w:numPr>
        <w:rPr>
          <w:b/>
        </w:rPr>
      </w:pPr>
      <w:r w:rsidRPr="009546F3">
        <w:t>Látvány megjelenítése egyénileg választott kifejezési szándék (pl. feszültség, figyelemfelhívás, nyugalom) érdekében, a vizuális kifejezés eszközeinek tudatos alkalmazásával (pl. nézőpont, kompozíció, színhasználat, felületkialakítás).</w:t>
      </w:r>
    </w:p>
    <w:p w14:paraId="5C244F5A" w14:textId="77777777" w:rsidR="000229E5" w:rsidRPr="000D0DDD" w:rsidRDefault="000229E5" w:rsidP="000D0DDD">
      <w:pPr>
        <w:ind w:left="425"/>
        <w:rPr>
          <w:b/>
        </w:rPr>
      </w:pPr>
    </w:p>
    <w:p w14:paraId="78051107" w14:textId="633C27FD" w:rsidR="000229E5" w:rsidRDefault="000229E5" w:rsidP="000D0DDD">
      <w:pPr>
        <w:ind w:left="425"/>
        <w:rPr>
          <w:b/>
        </w:rPr>
      </w:pPr>
      <w:r w:rsidRPr="00B76005">
        <w:rPr>
          <w:bCs/>
        </w:rPr>
        <w:t>Fogalmak</w:t>
      </w:r>
      <w:r>
        <w:rPr>
          <w:bCs/>
        </w:rPr>
        <w:t xml:space="preserve">: </w:t>
      </w:r>
      <w:r w:rsidR="009546F3" w:rsidRPr="009546F3">
        <w:t>A pont, vonal, sík- és térforma, felület,</w:t>
      </w:r>
      <w:r w:rsidR="009546F3">
        <w:t xml:space="preserve"> </w:t>
      </w:r>
      <w:r w:rsidR="009546F3" w:rsidRPr="009546F3">
        <w:t>tónus, szín, kompozíció, struktúra</w:t>
      </w:r>
    </w:p>
    <w:p w14:paraId="756B2882" w14:textId="77777777" w:rsidR="000229E5" w:rsidRDefault="000229E5" w:rsidP="000D0DDD">
      <w:pPr>
        <w:ind w:left="425"/>
        <w:rPr>
          <w:bCs/>
        </w:rPr>
      </w:pPr>
    </w:p>
    <w:p w14:paraId="2AFE03E1" w14:textId="77777777" w:rsidR="000229E5" w:rsidRPr="00B76005" w:rsidRDefault="000229E5" w:rsidP="000D0DDD">
      <w:pPr>
        <w:ind w:left="425"/>
        <w:rPr>
          <w:bCs/>
        </w:rPr>
      </w:pPr>
      <w:r w:rsidRPr="00B76005">
        <w:rPr>
          <w:bCs/>
        </w:rPr>
        <w:t>Javasolt tevékenységek</w:t>
      </w:r>
    </w:p>
    <w:p w14:paraId="6DE7A3EE" w14:textId="09BC35C2" w:rsidR="000229E5" w:rsidRDefault="009546F3" w:rsidP="00180EC5">
      <w:pPr>
        <w:pStyle w:val="Listaszerbekezds"/>
        <w:numPr>
          <w:ilvl w:val="0"/>
          <w:numId w:val="8"/>
        </w:numPr>
      </w:pPr>
      <w:r w:rsidRPr="009546F3">
        <w:t>Különböző grafikai és festészeti technikák alkalmazása</w:t>
      </w:r>
    </w:p>
    <w:p w14:paraId="5F60D607" w14:textId="3F9EB540" w:rsidR="000229E5" w:rsidRDefault="000229E5" w:rsidP="000229E5"/>
    <w:p w14:paraId="469C1C96" w14:textId="6E017324" w:rsidR="000229E5" w:rsidRDefault="000229E5" w:rsidP="000229E5"/>
    <w:p w14:paraId="79643419" w14:textId="6DBDD3B2" w:rsidR="000229E5" w:rsidRPr="00B76005" w:rsidRDefault="009546F3" w:rsidP="000D0DDD">
      <w:pPr>
        <w:rPr>
          <w:bCs/>
          <w:i/>
          <w:iCs/>
        </w:rPr>
      </w:pPr>
      <w:r w:rsidRPr="009546F3">
        <w:rPr>
          <w:bCs/>
          <w:i/>
          <w:iCs/>
        </w:rPr>
        <w:t>2. Technikák</w:t>
      </w:r>
    </w:p>
    <w:p w14:paraId="142F92BA" w14:textId="77777777" w:rsidR="000229E5" w:rsidRDefault="000229E5" w:rsidP="000D0DDD">
      <w:pPr>
        <w:rPr>
          <w:bCs/>
        </w:rPr>
      </w:pPr>
    </w:p>
    <w:p w14:paraId="001CB5ED" w14:textId="55B2B677" w:rsidR="000229E5" w:rsidRPr="00B76005" w:rsidRDefault="000229E5" w:rsidP="000D0DDD">
      <w:pPr>
        <w:ind w:left="425"/>
        <w:rPr>
          <w:bCs/>
        </w:rPr>
      </w:pPr>
      <w:r>
        <w:rPr>
          <w:bCs/>
        </w:rPr>
        <w:lastRenderedPageBreak/>
        <w:t>Ó</w:t>
      </w:r>
      <w:r w:rsidRPr="00B76005">
        <w:rPr>
          <w:bCs/>
        </w:rPr>
        <w:t xml:space="preserve">raszám: </w:t>
      </w:r>
      <w:r w:rsidR="00CC0FB5">
        <w:rPr>
          <w:bCs/>
        </w:rPr>
        <w:t>25</w:t>
      </w:r>
      <w:r w:rsidRPr="00B76005">
        <w:rPr>
          <w:bCs/>
        </w:rPr>
        <w:t xml:space="preserve"> óra</w:t>
      </w:r>
    </w:p>
    <w:p w14:paraId="687BFC18" w14:textId="77777777" w:rsidR="000229E5" w:rsidRDefault="000229E5" w:rsidP="000D0DDD">
      <w:pPr>
        <w:ind w:left="425"/>
        <w:rPr>
          <w:bCs/>
        </w:rPr>
      </w:pPr>
    </w:p>
    <w:p w14:paraId="77830AFF" w14:textId="77777777" w:rsidR="000229E5" w:rsidRPr="00B76005" w:rsidRDefault="000229E5" w:rsidP="000D0DDD">
      <w:pPr>
        <w:ind w:left="425"/>
        <w:rPr>
          <w:bCs/>
        </w:rPr>
      </w:pPr>
      <w:r w:rsidRPr="00B76005">
        <w:rPr>
          <w:bCs/>
        </w:rPr>
        <w:t>Tanulási eredmények</w:t>
      </w:r>
    </w:p>
    <w:p w14:paraId="75031CF3" w14:textId="77777777" w:rsidR="009546F3" w:rsidRDefault="009546F3" w:rsidP="009546F3">
      <w:pPr>
        <w:pStyle w:val="Listaszerbekezds"/>
        <w:numPr>
          <w:ilvl w:val="0"/>
          <w:numId w:val="5"/>
        </w:numPr>
        <w:rPr>
          <w:bCs/>
        </w:rPr>
      </w:pPr>
      <w:r w:rsidRPr="009546F3">
        <w:rPr>
          <w:bCs/>
        </w:rPr>
        <w:t xml:space="preserve">Adott technika adekvát használata. Rajzolás: Szabadkézi rajz készítése ceruzával, illetve ecsettel, tollal. </w:t>
      </w:r>
    </w:p>
    <w:p w14:paraId="379E3E2D" w14:textId="007DCBE1" w:rsidR="009546F3" w:rsidRPr="009546F3" w:rsidRDefault="009546F3" w:rsidP="009546F3">
      <w:pPr>
        <w:pStyle w:val="Listaszerbekezds"/>
        <w:numPr>
          <w:ilvl w:val="0"/>
          <w:numId w:val="5"/>
        </w:numPr>
        <w:rPr>
          <w:bCs/>
        </w:rPr>
      </w:pPr>
      <w:r w:rsidRPr="009546F3">
        <w:rPr>
          <w:bCs/>
        </w:rPr>
        <w:t xml:space="preserve">Egyszerű műszaki jellegű rajz készítése ceruzával. Festés: Festés akvarellel, temperával. Montázs-, kollázskészítés. Nyomtatás: Legalább egy kézi sokszorosító eljárás (nyomtatás) alkalmazása (pl. papírmetszet, linómetszet). </w:t>
      </w:r>
      <w:proofErr w:type="spellStart"/>
      <w:r w:rsidRPr="009546F3">
        <w:rPr>
          <w:bCs/>
        </w:rPr>
        <w:t>Makettezés</w:t>
      </w:r>
      <w:proofErr w:type="spellEnd"/>
      <w:r w:rsidRPr="009546F3">
        <w:rPr>
          <w:bCs/>
        </w:rPr>
        <w:t xml:space="preserve">, modellezés: Makettkészítés - létező tárgy, épület lekicsinyített másának elkészítése. </w:t>
      </w:r>
    </w:p>
    <w:p w14:paraId="5EC45922" w14:textId="4CC40E60" w:rsidR="000229E5" w:rsidRDefault="009546F3" w:rsidP="009546F3">
      <w:pPr>
        <w:pStyle w:val="Listaszerbekezds"/>
        <w:numPr>
          <w:ilvl w:val="0"/>
          <w:numId w:val="5"/>
        </w:numPr>
        <w:rPr>
          <w:bCs/>
        </w:rPr>
      </w:pPr>
      <w:r w:rsidRPr="009546F3">
        <w:rPr>
          <w:bCs/>
        </w:rPr>
        <w:t>További technikák Egy további szabadon választott technika alkalmazása (pl. mintázás, fotó, videó, számítógép, vegyes technikák, kézműves technikák).</w:t>
      </w:r>
    </w:p>
    <w:p w14:paraId="2D9C5880" w14:textId="77777777" w:rsidR="000229E5" w:rsidRPr="000D0DDD" w:rsidRDefault="000229E5" w:rsidP="000D0DDD">
      <w:pPr>
        <w:ind w:left="851"/>
        <w:rPr>
          <w:bCs/>
        </w:rPr>
      </w:pPr>
    </w:p>
    <w:p w14:paraId="4F517AF0" w14:textId="77777777" w:rsidR="000229E5" w:rsidRPr="00B76005" w:rsidRDefault="000229E5" w:rsidP="000D0DDD">
      <w:pPr>
        <w:ind w:left="425"/>
        <w:rPr>
          <w:bCs/>
        </w:rPr>
      </w:pPr>
      <w:r w:rsidRPr="00B76005">
        <w:rPr>
          <w:bCs/>
        </w:rPr>
        <w:t>Fejlesztési feladatok és ismeretek</w:t>
      </w:r>
    </w:p>
    <w:p w14:paraId="03E638C2" w14:textId="00B4FB4B" w:rsidR="000229E5" w:rsidRPr="000D0DDD" w:rsidRDefault="009546F3" w:rsidP="000229E5">
      <w:pPr>
        <w:pStyle w:val="Listaszerbekezds"/>
        <w:numPr>
          <w:ilvl w:val="0"/>
          <w:numId w:val="7"/>
        </w:numPr>
        <w:rPr>
          <w:b/>
        </w:rPr>
      </w:pPr>
      <w:r w:rsidRPr="009546F3">
        <w:t>A vizuális kifejezés eszközeinek tudatos alkalmazásával (pl. nézőpont, kompozíció, színhasználat, felületkialakítás.</w:t>
      </w:r>
    </w:p>
    <w:p w14:paraId="321C2FB6" w14:textId="77777777" w:rsidR="000229E5" w:rsidRPr="000D0DDD" w:rsidRDefault="000229E5" w:rsidP="000D0DDD">
      <w:pPr>
        <w:ind w:left="425"/>
        <w:rPr>
          <w:b/>
        </w:rPr>
      </w:pPr>
    </w:p>
    <w:p w14:paraId="7E5F2CA9" w14:textId="37D6FB19" w:rsidR="000229E5" w:rsidRDefault="000229E5" w:rsidP="000D0DDD">
      <w:pPr>
        <w:ind w:left="425"/>
        <w:rPr>
          <w:b/>
        </w:rPr>
      </w:pPr>
      <w:r w:rsidRPr="00B76005">
        <w:rPr>
          <w:bCs/>
        </w:rPr>
        <w:t>Fogalmak</w:t>
      </w:r>
      <w:r>
        <w:rPr>
          <w:bCs/>
        </w:rPr>
        <w:t xml:space="preserve">: </w:t>
      </w:r>
      <w:r w:rsidR="009546F3" w:rsidRPr="009546F3">
        <w:t>Montázs, kollázs, egyedi rajz, mintázás.</w:t>
      </w:r>
    </w:p>
    <w:p w14:paraId="24413D8B" w14:textId="77777777" w:rsidR="000229E5" w:rsidRDefault="000229E5" w:rsidP="000D0DDD">
      <w:pPr>
        <w:ind w:left="425"/>
        <w:rPr>
          <w:bCs/>
        </w:rPr>
      </w:pPr>
    </w:p>
    <w:p w14:paraId="75E2B191" w14:textId="77777777" w:rsidR="000229E5" w:rsidRPr="00B76005" w:rsidRDefault="000229E5" w:rsidP="000D0DDD">
      <w:pPr>
        <w:ind w:left="425"/>
        <w:rPr>
          <w:bCs/>
        </w:rPr>
      </w:pPr>
      <w:r w:rsidRPr="00B76005">
        <w:rPr>
          <w:bCs/>
        </w:rPr>
        <w:t>Javasolt tevékenységek</w:t>
      </w:r>
    </w:p>
    <w:p w14:paraId="588A13CD" w14:textId="3E92C6B7" w:rsidR="009546F3" w:rsidRDefault="009546F3" w:rsidP="009546F3">
      <w:pPr>
        <w:pStyle w:val="Listaszerbekezds"/>
        <w:numPr>
          <w:ilvl w:val="0"/>
          <w:numId w:val="8"/>
        </w:numPr>
      </w:pPr>
      <w:r>
        <w:t xml:space="preserve">Festés akvarellel, temperával. </w:t>
      </w:r>
    </w:p>
    <w:p w14:paraId="4426780A" w14:textId="77777777" w:rsidR="009546F3" w:rsidRDefault="009546F3" w:rsidP="009546F3">
      <w:pPr>
        <w:pStyle w:val="Listaszerbekezds"/>
        <w:numPr>
          <w:ilvl w:val="0"/>
          <w:numId w:val="8"/>
        </w:numPr>
      </w:pPr>
      <w:r>
        <w:t xml:space="preserve">Montázs-, kollázskészítés. </w:t>
      </w:r>
    </w:p>
    <w:p w14:paraId="12D7E5F0" w14:textId="1FDE3BD1" w:rsidR="009546F3" w:rsidRDefault="009546F3" w:rsidP="009546F3">
      <w:pPr>
        <w:pStyle w:val="Listaszerbekezds"/>
        <w:numPr>
          <w:ilvl w:val="0"/>
          <w:numId w:val="8"/>
        </w:numPr>
      </w:pPr>
      <w:r>
        <w:t xml:space="preserve">Makettkészítés - létező tárgy, épület lekicsinyített másának elkészítése. </w:t>
      </w:r>
    </w:p>
    <w:p w14:paraId="14C31119" w14:textId="2BA97288" w:rsidR="000229E5" w:rsidRDefault="009546F3" w:rsidP="009546F3">
      <w:pPr>
        <w:pStyle w:val="Listaszerbekezds"/>
        <w:numPr>
          <w:ilvl w:val="0"/>
          <w:numId w:val="8"/>
        </w:numPr>
      </w:pPr>
      <w:r>
        <w:t>Egy további szabadon választott technika alkalmazása (pl. mintázás, fotó, videó, számítógép, vegyes technikák, kézműves technikák).</w:t>
      </w:r>
    </w:p>
    <w:p w14:paraId="2ED81379" w14:textId="3B075C3E" w:rsidR="000229E5" w:rsidRDefault="000229E5" w:rsidP="000229E5"/>
    <w:p w14:paraId="246A9828" w14:textId="285C0402" w:rsidR="000229E5" w:rsidRDefault="000229E5" w:rsidP="000229E5"/>
    <w:p w14:paraId="395F6214" w14:textId="4ABB9C40" w:rsidR="000229E5" w:rsidRPr="00B76005" w:rsidRDefault="009546F3" w:rsidP="000D0DDD">
      <w:pPr>
        <w:rPr>
          <w:bCs/>
          <w:i/>
          <w:iCs/>
        </w:rPr>
      </w:pPr>
      <w:r w:rsidRPr="009546F3">
        <w:rPr>
          <w:bCs/>
          <w:i/>
          <w:iCs/>
        </w:rPr>
        <w:t>3. Ábrázolás, látványértelmezés</w:t>
      </w:r>
    </w:p>
    <w:p w14:paraId="1B4271E9" w14:textId="77777777" w:rsidR="000229E5" w:rsidRDefault="000229E5" w:rsidP="000D0DDD">
      <w:pPr>
        <w:rPr>
          <w:bCs/>
        </w:rPr>
      </w:pPr>
    </w:p>
    <w:p w14:paraId="5F18A68C" w14:textId="674D8F64" w:rsidR="000229E5" w:rsidRPr="00B76005" w:rsidRDefault="000229E5" w:rsidP="000D0DDD">
      <w:pPr>
        <w:ind w:left="425"/>
        <w:rPr>
          <w:bCs/>
        </w:rPr>
      </w:pPr>
      <w:r>
        <w:rPr>
          <w:bCs/>
        </w:rPr>
        <w:t>Ó</w:t>
      </w:r>
      <w:r w:rsidRPr="00B76005">
        <w:rPr>
          <w:bCs/>
        </w:rPr>
        <w:t xml:space="preserve">raszám: </w:t>
      </w:r>
      <w:r w:rsidR="00CC0FB5">
        <w:rPr>
          <w:bCs/>
        </w:rPr>
        <w:t>30</w:t>
      </w:r>
      <w:r w:rsidRPr="00B76005">
        <w:rPr>
          <w:bCs/>
        </w:rPr>
        <w:t xml:space="preserve"> óra</w:t>
      </w:r>
    </w:p>
    <w:p w14:paraId="4FBA3DD2" w14:textId="77777777" w:rsidR="000229E5" w:rsidRDefault="000229E5" w:rsidP="000D0DDD">
      <w:pPr>
        <w:ind w:left="425"/>
        <w:rPr>
          <w:bCs/>
        </w:rPr>
      </w:pPr>
    </w:p>
    <w:p w14:paraId="36E28FE2" w14:textId="77777777" w:rsidR="000229E5" w:rsidRPr="00B76005" w:rsidRDefault="000229E5" w:rsidP="000D0DDD">
      <w:pPr>
        <w:ind w:left="425"/>
        <w:rPr>
          <w:bCs/>
        </w:rPr>
      </w:pPr>
      <w:r w:rsidRPr="00B76005">
        <w:rPr>
          <w:bCs/>
        </w:rPr>
        <w:t>Tanulási eredmények</w:t>
      </w:r>
    </w:p>
    <w:p w14:paraId="6D56EABA" w14:textId="5031F781" w:rsidR="009546F3" w:rsidRPr="009546F3" w:rsidRDefault="009546F3" w:rsidP="009546F3">
      <w:pPr>
        <w:pStyle w:val="Listaszerbekezds"/>
        <w:numPr>
          <w:ilvl w:val="0"/>
          <w:numId w:val="5"/>
        </w:numPr>
        <w:rPr>
          <w:bCs/>
        </w:rPr>
      </w:pPr>
      <w:r w:rsidRPr="009546F3">
        <w:rPr>
          <w:bCs/>
        </w:rPr>
        <w:t>Formaértelmezés</w:t>
      </w:r>
      <w:r>
        <w:rPr>
          <w:bCs/>
        </w:rPr>
        <w:t>.</w:t>
      </w:r>
      <w:r w:rsidRPr="009546F3">
        <w:rPr>
          <w:bCs/>
        </w:rPr>
        <w:t xml:space="preserve"> Arány: Ábrázoló jellegű rajz készítése során természeti és mesterséges formák karakterét meghatározó főbb, a felismerhetőséget biztosító arányok helyes megfigyelése és visszaadása. Forma, alak, karakter: Ábrázoló jellegű rajz készítése során a látvány formáját meghatározó főbb, a felismerhetőséget biztosító jegyek megfigyelése és helyes visszaadása (befoglaló forma, körvonal). - Szerkezet, felépítés, működés Egyszerű tárgyak felépítését, formakapcsolatait bemutató rajz készítése (pl. szabásrajz, szerkezeti vázlat). </w:t>
      </w:r>
    </w:p>
    <w:p w14:paraId="46B6C4C6" w14:textId="5A61FEB5" w:rsidR="009546F3" w:rsidRPr="009546F3" w:rsidRDefault="009546F3" w:rsidP="009546F3">
      <w:pPr>
        <w:pStyle w:val="Listaszerbekezds"/>
        <w:numPr>
          <w:ilvl w:val="0"/>
          <w:numId w:val="5"/>
        </w:numPr>
        <w:rPr>
          <w:bCs/>
        </w:rPr>
      </w:pPr>
      <w:r w:rsidRPr="009546F3">
        <w:rPr>
          <w:bCs/>
        </w:rPr>
        <w:t xml:space="preserve">Térértelmezés. Téri helyzetek: Téri helyzetek egyszerű, értelmező jellegű ábrázolása.  Tárgyak, objektumok egymáshoz viszonyított téri helyzetének pontos megjelenítése látvány alapján két és három dimenzióban. Nézőpont Az adott célnak megfelelő nézőpont kiválasztása. Látvány alapján tárgyak, objektumok ábrázolása során a nézőpont következetes megtartása. Térmélység: Beállítás alapján a fény-árnyék hatások segítségével a térmélység érzékeltetése szabadkézi rajzban és festéssel. </w:t>
      </w:r>
    </w:p>
    <w:p w14:paraId="77E7FF3F" w14:textId="4602D2B5" w:rsidR="009546F3" w:rsidRPr="00E37F2F" w:rsidRDefault="009546F3" w:rsidP="009546F3">
      <w:pPr>
        <w:pStyle w:val="Listaszerbekezds"/>
        <w:numPr>
          <w:ilvl w:val="0"/>
          <w:numId w:val="5"/>
        </w:numPr>
        <w:rPr>
          <w:bCs/>
        </w:rPr>
      </w:pPr>
      <w:r w:rsidRPr="00E37F2F">
        <w:rPr>
          <w:bCs/>
        </w:rPr>
        <w:t>Színértelmezés</w:t>
      </w:r>
      <w:r w:rsidR="00E37F2F" w:rsidRPr="00E37F2F">
        <w:rPr>
          <w:bCs/>
        </w:rPr>
        <w:t xml:space="preserve">. </w:t>
      </w:r>
      <w:r w:rsidRPr="00E37F2F">
        <w:rPr>
          <w:bCs/>
        </w:rPr>
        <w:t xml:space="preserve">Szín- és fényviszonyok: Beállítás alapján szín és fényviszonyok helyes visszaadása szabadkézi rajzban és festéssel.  </w:t>
      </w:r>
    </w:p>
    <w:p w14:paraId="72913369" w14:textId="7BEAD2AE" w:rsidR="000229E5" w:rsidRDefault="009546F3" w:rsidP="009546F3">
      <w:pPr>
        <w:pStyle w:val="Listaszerbekezds"/>
        <w:numPr>
          <w:ilvl w:val="0"/>
          <w:numId w:val="5"/>
        </w:numPr>
        <w:rPr>
          <w:bCs/>
        </w:rPr>
      </w:pPr>
      <w:r w:rsidRPr="009546F3">
        <w:rPr>
          <w:bCs/>
        </w:rPr>
        <w:t>Mozgásértelmezés</w:t>
      </w:r>
    </w:p>
    <w:p w14:paraId="476E24ED" w14:textId="77777777" w:rsidR="000229E5" w:rsidRPr="000D0DDD" w:rsidRDefault="000229E5" w:rsidP="000D0DDD">
      <w:pPr>
        <w:ind w:left="851"/>
        <w:rPr>
          <w:bCs/>
        </w:rPr>
      </w:pPr>
    </w:p>
    <w:p w14:paraId="3E48D9D3" w14:textId="77777777" w:rsidR="000229E5" w:rsidRPr="00B76005" w:rsidRDefault="000229E5" w:rsidP="000D0DDD">
      <w:pPr>
        <w:ind w:left="425"/>
        <w:rPr>
          <w:bCs/>
        </w:rPr>
      </w:pPr>
      <w:r w:rsidRPr="00B76005">
        <w:rPr>
          <w:bCs/>
        </w:rPr>
        <w:lastRenderedPageBreak/>
        <w:t>Fejlesztési feladatok és ismeretek</w:t>
      </w:r>
    </w:p>
    <w:p w14:paraId="75246F01" w14:textId="77777777" w:rsidR="00E37F2F" w:rsidRDefault="00E37F2F" w:rsidP="00E37F2F">
      <w:pPr>
        <w:pStyle w:val="Listaszerbekezds"/>
        <w:numPr>
          <w:ilvl w:val="0"/>
          <w:numId w:val="7"/>
        </w:numPr>
      </w:pPr>
      <w:r>
        <w:t xml:space="preserve">Arány: Ábrázoló jellegű rajz készítése során természeti és mesterséges formák karakterét meghatározó főbb, a felismerhetőséget biztosító arányok helyes megfigyelése és visszaadása. </w:t>
      </w:r>
    </w:p>
    <w:p w14:paraId="0BD945A1" w14:textId="11C37B5E" w:rsidR="000229E5" w:rsidRPr="000D0DDD" w:rsidRDefault="00E37F2F" w:rsidP="00E37F2F">
      <w:pPr>
        <w:pStyle w:val="Listaszerbekezds"/>
        <w:numPr>
          <w:ilvl w:val="0"/>
          <w:numId w:val="7"/>
        </w:numPr>
        <w:rPr>
          <w:b/>
        </w:rPr>
      </w:pPr>
      <w:r>
        <w:t>Forma, alak, karakter: Ábrázoló jellegű rajz készítése során a látvány formáját meghatározó főbb, a felismerhetőséget biztosító jegyek megfigyelése és helyes visszaadása</w:t>
      </w:r>
    </w:p>
    <w:p w14:paraId="2950DA07" w14:textId="77777777" w:rsidR="000229E5" w:rsidRPr="000D0DDD" w:rsidRDefault="000229E5" w:rsidP="000D0DDD">
      <w:pPr>
        <w:ind w:left="425"/>
        <w:rPr>
          <w:b/>
        </w:rPr>
      </w:pPr>
    </w:p>
    <w:p w14:paraId="1DC8FC49" w14:textId="4F02BDDA" w:rsidR="000229E5" w:rsidRDefault="000229E5" w:rsidP="000D0DDD">
      <w:pPr>
        <w:ind w:left="425"/>
        <w:rPr>
          <w:b/>
        </w:rPr>
      </w:pPr>
      <w:r w:rsidRPr="00B76005">
        <w:rPr>
          <w:bCs/>
        </w:rPr>
        <w:t>Fogalmak</w:t>
      </w:r>
      <w:r>
        <w:rPr>
          <w:bCs/>
        </w:rPr>
        <w:t xml:space="preserve">: </w:t>
      </w:r>
      <w:r w:rsidR="00E37F2F" w:rsidRPr="00E37F2F">
        <w:t>Forma, alak, karakter, arány, beállítás, fényviszony</w:t>
      </w:r>
    </w:p>
    <w:p w14:paraId="428349C5" w14:textId="77777777" w:rsidR="000229E5" w:rsidRDefault="000229E5" w:rsidP="000D0DDD">
      <w:pPr>
        <w:ind w:left="425"/>
        <w:rPr>
          <w:bCs/>
        </w:rPr>
      </w:pPr>
    </w:p>
    <w:p w14:paraId="41B1EED2" w14:textId="77777777" w:rsidR="000229E5" w:rsidRPr="00B76005" w:rsidRDefault="000229E5" w:rsidP="000D0DDD">
      <w:pPr>
        <w:ind w:left="425"/>
        <w:rPr>
          <w:bCs/>
        </w:rPr>
      </w:pPr>
      <w:r w:rsidRPr="00B76005">
        <w:rPr>
          <w:bCs/>
        </w:rPr>
        <w:t>Javasolt tevékenységek</w:t>
      </w:r>
    </w:p>
    <w:p w14:paraId="5E200BD3" w14:textId="77777777" w:rsidR="00E37F2F" w:rsidRDefault="00E37F2F" w:rsidP="00180EC5">
      <w:pPr>
        <w:pStyle w:val="Listaszerbekezds"/>
        <w:numPr>
          <w:ilvl w:val="0"/>
          <w:numId w:val="8"/>
        </w:numPr>
      </w:pPr>
      <w:r w:rsidRPr="00E37F2F">
        <w:t>Szabadkézi rajzok</w:t>
      </w:r>
    </w:p>
    <w:p w14:paraId="43B20E0A" w14:textId="77777777" w:rsidR="00E37F2F" w:rsidRDefault="00E37F2F" w:rsidP="00180EC5">
      <w:pPr>
        <w:pStyle w:val="Listaszerbekezds"/>
        <w:numPr>
          <w:ilvl w:val="0"/>
          <w:numId w:val="8"/>
        </w:numPr>
      </w:pPr>
      <w:r w:rsidRPr="00E37F2F">
        <w:t>egyedi grafikai megoldások</w:t>
      </w:r>
    </w:p>
    <w:p w14:paraId="6223C97A" w14:textId="5E88DDCE" w:rsidR="000229E5" w:rsidRDefault="00E37F2F" w:rsidP="00180EC5">
      <w:pPr>
        <w:pStyle w:val="Listaszerbekezds"/>
        <w:numPr>
          <w:ilvl w:val="0"/>
          <w:numId w:val="8"/>
        </w:numPr>
      </w:pPr>
      <w:r w:rsidRPr="00E37F2F">
        <w:t>tónusos és színes munkák</w:t>
      </w:r>
    </w:p>
    <w:p w14:paraId="3B991145" w14:textId="38BE3B11" w:rsidR="00013FBF" w:rsidRDefault="00013FBF" w:rsidP="00013FBF"/>
    <w:p w14:paraId="74ECBC6F" w14:textId="3905F68B" w:rsidR="00013FBF" w:rsidRDefault="00013FBF" w:rsidP="00013FBF"/>
    <w:p w14:paraId="081D826B" w14:textId="61E68062" w:rsidR="00013FBF" w:rsidRPr="00B76005" w:rsidRDefault="00E37F2F" w:rsidP="000D0DDD">
      <w:pPr>
        <w:rPr>
          <w:bCs/>
          <w:i/>
          <w:iCs/>
        </w:rPr>
      </w:pPr>
      <w:r w:rsidRPr="00E37F2F">
        <w:rPr>
          <w:bCs/>
          <w:i/>
          <w:iCs/>
        </w:rPr>
        <w:t>4. Megjelenítés, közlés, kifejezés, alkotás</w:t>
      </w:r>
    </w:p>
    <w:p w14:paraId="6F210448" w14:textId="77777777" w:rsidR="00013FBF" w:rsidRDefault="00013FBF" w:rsidP="000D0DDD">
      <w:pPr>
        <w:rPr>
          <w:bCs/>
        </w:rPr>
      </w:pPr>
    </w:p>
    <w:p w14:paraId="60AE2DF3" w14:textId="168C141D" w:rsidR="00013FBF" w:rsidRPr="00B76005" w:rsidRDefault="00013FBF" w:rsidP="000D0DDD">
      <w:pPr>
        <w:ind w:left="425"/>
        <w:rPr>
          <w:bCs/>
        </w:rPr>
      </w:pPr>
      <w:r>
        <w:rPr>
          <w:bCs/>
        </w:rPr>
        <w:t>Ó</w:t>
      </w:r>
      <w:r w:rsidRPr="00B76005">
        <w:rPr>
          <w:bCs/>
        </w:rPr>
        <w:t xml:space="preserve">raszám: </w:t>
      </w:r>
      <w:r w:rsidR="00CC0FB5">
        <w:rPr>
          <w:bCs/>
        </w:rPr>
        <w:t>33</w:t>
      </w:r>
      <w:r w:rsidRPr="00B76005">
        <w:rPr>
          <w:bCs/>
        </w:rPr>
        <w:t xml:space="preserve"> óra</w:t>
      </w:r>
    </w:p>
    <w:p w14:paraId="15259D6B" w14:textId="77777777" w:rsidR="00013FBF" w:rsidRDefault="00013FBF" w:rsidP="000D0DDD">
      <w:pPr>
        <w:ind w:left="425"/>
        <w:rPr>
          <w:bCs/>
        </w:rPr>
      </w:pPr>
    </w:p>
    <w:p w14:paraId="5F14D90D" w14:textId="77777777" w:rsidR="00013FBF" w:rsidRPr="00B76005" w:rsidRDefault="00013FBF" w:rsidP="000D0DDD">
      <w:pPr>
        <w:ind w:left="425"/>
        <w:rPr>
          <w:bCs/>
        </w:rPr>
      </w:pPr>
      <w:r w:rsidRPr="00B76005">
        <w:rPr>
          <w:bCs/>
        </w:rPr>
        <w:t>Tanulási eredmények</w:t>
      </w:r>
    </w:p>
    <w:p w14:paraId="4CF9D149" w14:textId="77777777" w:rsidR="00E37F2F" w:rsidRPr="00E37F2F" w:rsidRDefault="00E37F2F" w:rsidP="00E37F2F">
      <w:pPr>
        <w:pStyle w:val="Listaszerbekezds"/>
        <w:numPr>
          <w:ilvl w:val="0"/>
          <w:numId w:val="5"/>
        </w:numPr>
        <w:rPr>
          <w:bCs/>
        </w:rPr>
      </w:pPr>
      <w:r w:rsidRPr="00E37F2F">
        <w:rPr>
          <w:bCs/>
        </w:rPr>
        <w:t xml:space="preserve">Nézőpont </w:t>
      </w:r>
    </w:p>
    <w:p w14:paraId="26DEB124" w14:textId="77777777" w:rsidR="00E37F2F" w:rsidRPr="00E37F2F" w:rsidRDefault="00E37F2F" w:rsidP="00E37F2F">
      <w:pPr>
        <w:pStyle w:val="Listaszerbekezds"/>
        <w:numPr>
          <w:ilvl w:val="0"/>
          <w:numId w:val="5"/>
        </w:numPr>
        <w:rPr>
          <w:bCs/>
        </w:rPr>
      </w:pPr>
      <w:r w:rsidRPr="00E37F2F">
        <w:rPr>
          <w:bCs/>
        </w:rPr>
        <w:t xml:space="preserve">Térviszonyok  </w:t>
      </w:r>
    </w:p>
    <w:p w14:paraId="483E80D4" w14:textId="77777777" w:rsidR="00E37F2F" w:rsidRPr="00E37F2F" w:rsidRDefault="00E37F2F" w:rsidP="00E37F2F">
      <w:pPr>
        <w:pStyle w:val="Listaszerbekezds"/>
        <w:numPr>
          <w:ilvl w:val="0"/>
          <w:numId w:val="5"/>
        </w:numPr>
        <w:rPr>
          <w:bCs/>
        </w:rPr>
      </w:pPr>
      <w:r w:rsidRPr="00E37F2F">
        <w:rPr>
          <w:bCs/>
        </w:rPr>
        <w:t xml:space="preserve">Kompozíció: Ornamentális és képi kompozíció létrehozása látvány alapján vagy elképzelés alapján. </w:t>
      </w:r>
    </w:p>
    <w:p w14:paraId="20E11B2F" w14:textId="77777777" w:rsidR="00E37F2F" w:rsidRPr="00E37F2F" w:rsidRDefault="00E37F2F" w:rsidP="00E37F2F">
      <w:pPr>
        <w:pStyle w:val="Listaszerbekezds"/>
        <w:numPr>
          <w:ilvl w:val="0"/>
          <w:numId w:val="5"/>
        </w:numPr>
        <w:rPr>
          <w:bCs/>
        </w:rPr>
      </w:pPr>
      <w:r w:rsidRPr="00E37F2F">
        <w:rPr>
          <w:bCs/>
        </w:rPr>
        <w:t xml:space="preserve">Színhatás </w:t>
      </w:r>
    </w:p>
    <w:p w14:paraId="76DCAF90" w14:textId="77777777" w:rsidR="00E37F2F" w:rsidRPr="00E37F2F" w:rsidRDefault="00E37F2F" w:rsidP="00E37F2F">
      <w:pPr>
        <w:pStyle w:val="Listaszerbekezds"/>
        <w:numPr>
          <w:ilvl w:val="0"/>
          <w:numId w:val="5"/>
        </w:numPr>
        <w:rPr>
          <w:bCs/>
        </w:rPr>
      </w:pPr>
      <w:r w:rsidRPr="00E37F2F">
        <w:rPr>
          <w:bCs/>
        </w:rPr>
        <w:t xml:space="preserve">Érzelmek, elvont gondolatok: Érzelmek, lelkiállapotok, elvont gondolatok értelmezhető vizuális kifejezése szabadon választott vizuális formában. </w:t>
      </w:r>
    </w:p>
    <w:p w14:paraId="0B48312F" w14:textId="77777777" w:rsidR="00E37F2F" w:rsidRPr="00E37F2F" w:rsidRDefault="00E37F2F" w:rsidP="00E37F2F">
      <w:pPr>
        <w:pStyle w:val="Listaszerbekezds"/>
        <w:numPr>
          <w:ilvl w:val="0"/>
          <w:numId w:val="5"/>
        </w:numPr>
        <w:rPr>
          <w:bCs/>
        </w:rPr>
      </w:pPr>
      <w:r w:rsidRPr="00E37F2F">
        <w:rPr>
          <w:bCs/>
        </w:rPr>
        <w:t xml:space="preserve">Folyamat, mozgás, idő: Folyamat, történet bemutatása értelmezhető képsorokban (pl. képregény). </w:t>
      </w:r>
    </w:p>
    <w:p w14:paraId="6B9393F1" w14:textId="77777777" w:rsidR="00E37F2F" w:rsidRPr="00E37F2F" w:rsidRDefault="00E37F2F" w:rsidP="00E37F2F">
      <w:pPr>
        <w:pStyle w:val="Listaszerbekezds"/>
        <w:numPr>
          <w:ilvl w:val="0"/>
          <w:numId w:val="5"/>
        </w:numPr>
        <w:rPr>
          <w:bCs/>
        </w:rPr>
      </w:pPr>
      <w:r w:rsidRPr="00E37F2F">
        <w:rPr>
          <w:bCs/>
        </w:rPr>
        <w:t>Kép és szöveg: Adott kép/</w:t>
      </w:r>
      <w:proofErr w:type="spellStart"/>
      <w:r w:rsidRPr="00E37F2F">
        <w:rPr>
          <w:bCs/>
        </w:rPr>
        <w:t>ek</w:t>
      </w:r>
      <w:proofErr w:type="spellEnd"/>
      <w:r w:rsidRPr="00E37F2F">
        <w:rPr>
          <w:bCs/>
        </w:rPr>
        <w:t xml:space="preserve"> és szövegrészek egymáshoz viszonyított, a célnak megfelelő elrendezése adott képmezőben, hagyományos technikával vagy számítógéppel.  </w:t>
      </w:r>
    </w:p>
    <w:p w14:paraId="179F636A" w14:textId="77777777" w:rsidR="00E37F2F" w:rsidRPr="00E37F2F" w:rsidRDefault="00E37F2F" w:rsidP="00E37F2F">
      <w:pPr>
        <w:pStyle w:val="Listaszerbekezds"/>
        <w:numPr>
          <w:ilvl w:val="0"/>
          <w:numId w:val="5"/>
        </w:numPr>
        <w:rPr>
          <w:bCs/>
        </w:rPr>
      </w:pPr>
      <w:r w:rsidRPr="00E37F2F">
        <w:rPr>
          <w:bCs/>
        </w:rPr>
        <w:t xml:space="preserve">Adott tartalomnak leginkább megfelelő betűtípus kiválasztása és kompozíció kialakítása hagyományos technikával vagy számítógéppel. - Vizuális információ: Vizuális jelek, szimbólumok egyértelmű, következetes használata (pl. magyarázó-közlő rajzokon).  </w:t>
      </w:r>
    </w:p>
    <w:p w14:paraId="238403AB" w14:textId="58B58B7C" w:rsidR="00013FBF" w:rsidRDefault="00E37F2F" w:rsidP="00E37F2F">
      <w:pPr>
        <w:pStyle w:val="Listaszerbekezds"/>
        <w:numPr>
          <w:ilvl w:val="0"/>
          <w:numId w:val="5"/>
        </w:numPr>
        <w:rPr>
          <w:bCs/>
        </w:rPr>
      </w:pPr>
      <w:r w:rsidRPr="00E37F2F">
        <w:rPr>
          <w:bCs/>
        </w:rPr>
        <w:t>Színkódok következetes alkalmazása a magyarázó-közlő ábrázolásban. - Tárgyak és környezet: Adott funkcióra egyszerű tárgy, csomagolás tervezése, tervvázlatokból a legalkalmasabb kiválasztása, a kiviteli terv elkészítése rajzban.</w:t>
      </w:r>
    </w:p>
    <w:p w14:paraId="1A8D7D68" w14:textId="77777777" w:rsidR="00013FBF" w:rsidRPr="000D0DDD" w:rsidRDefault="00013FBF" w:rsidP="000D0DDD">
      <w:pPr>
        <w:ind w:left="851"/>
        <w:rPr>
          <w:bCs/>
        </w:rPr>
      </w:pPr>
    </w:p>
    <w:p w14:paraId="2AFF0E3A" w14:textId="77777777" w:rsidR="00013FBF" w:rsidRPr="00B76005" w:rsidRDefault="00013FBF" w:rsidP="000D0DDD">
      <w:pPr>
        <w:ind w:left="425"/>
        <w:rPr>
          <w:bCs/>
        </w:rPr>
      </w:pPr>
      <w:r w:rsidRPr="00B76005">
        <w:rPr>
          <w:bCs/>
        </w:rPr>
        <w:t>Fejlesztési feladatok és ismeretek</w:t>
      </w:r>
    </w:p>
    <w:p w14:paraId="15D19A2B" w14:textId="43A0745B" w:rsidR="00013FBF" w:rsidRPr="000D0DDD" w:rsidRDefault="00E37F2F" w:rsidP="00013FBF">
      <w:pPr>
        <w:pStyle w:val="Listaszerbekezds"/>
        <w:numPr>
          <w:ilvl w:val="0"/>
          <w:numId w:val="7"/>
        </w:numPr>
        <w:rPr>
          <w:b/>
        </w:rPr>
      </w:pPr>
      <w:r w:rsidRPr="00E37F2F">
        <w:t>Kép és szöveg: Adott kép/</w:t>
      </w:r>
      <w:proofErr w:type="spellStart"/>
      <w:r w:rsidRPr="00E37F2F">
        <w:t>ek</w:t>
      </w:r>
      <w:proofErr w:type="spellEnd"/>
      <w:r w:rsidRPr="00E37F2F">
        <w:t xml:space="preserve"> és szövegrészek egymáshoz viszonyított, a célnak megfelelő elrendezése adott képmezőben, hagyományos technikával vagy számítógéppel</w:t>
      </w:r>
    </w:p>
    <w:p w14:paraId="251427F5" w14:textId="77777777" w:rsidR="00013FBF" w:rsidRPr="000D0DDD" w:rsidRDefault="00013FBF" w:rsidP="000D0DDD">
      <w:pPr>
        <w:ind w:left="425"/>
        <w:rPr>
          <w:b/>
        </w:rPr>
      </w:pPr>
    </w:p>
    <w:p w14:paraId="114DAEA9" w14:textId="1B7906B1" w:rsidR="00013FBF" w:rsidRDefault="00013FBF" w:rsidP="000D0DDD">
      <w:pPr>
        <w:ind w:left="425"/>
        <w:rPr>
          <w:b/>
        </w:rPr>
      </w:pPr>
      <w:r w:rsidRPr="00B76005">
        <w:rPr>
          <w:bCs/>
        </w:rPr>
        <w:t>Fogalmak</w:t>
      </w:r>
      <w:r>
        <w:rPr>
          <w:bCs/>
        </w:rPr>
        <w:t xml:space="preserve">: </w:t>
      </w:r>
      <w:r w:rsidR="00E37F2F" w:rsidRPr="00E37F2F">
        <w:t>Forma, alak, karakter, arány, beállítás, fényviszony</w:t>
      </w:r>
    </w:p>
    <w:p w14:paraId="6C3235E6" w14:textId="77777777" w:rsidR="00013FBF" w:rsidRDefault="00013FBF" w:rsidP="000D0DDD">
      <w:pPr>
        <w:ind w:left="425"/>
        <w:rPr>
          <w:bCs/>
        </w:rPr>
      </w:pPr>
    </w:p>
    <w:p w14:paraId="5D4AB4B6" w14:textId="77777777" w:rsidR="00013FBF" w:rsidRPr="00B76005" w:rsidRDefault="00013FBF" w:rsidP="000D0DDD">
      <w:pPr>
        <w:ind w:left="425"/>
        <w:rPr>
          <w:bCs/>
        </w:rPr>
      </w:pPr>
      <w:r w:rsidRPr="00B76005">
        <w:rPr>
          <w:bCs/>
        </w:rPr>
        <w:t>Javasolt tevékenységek</w:t>
      </w:r>
    </w:p>
    <w:p w14:paraId="60E49925" w14:textId="77777777" w:rsidR="00E37F2F" w:rsidRDefault="00E37F2F" w:rsidP="00180EC5">
      <w:pPr>
        <w:pStyle w:val="Listaszerbekezds"/>
        <w:numPr>
          <w:ilvl w:val="0"/>
          <w:numId w:val="8"/>
        </w:numPr>
      </w:pPr>
      <w:r w:rsidRPr="00E37F2F">
        <w:t>Egyedi grafikai eljárások</w:t>
      </w:r>
    </w:p>
    <w:p w14:paraId="0A50521B" w14:textId="77777777" w:rsidR="00E37F2F" w:rsidRDefault="00E37F2F" w:rsidP="00180EC5">
      <w:pPr>
        <w:pStyle w:val="Listaszerbekezds"/>
        <w:numPr>
          <w:ilvl w:val="0"/>
          <w:numId w:val="8"/>
        </w:numPr>
      </w:pPr>
      <w:r w:rsidRPr="00E37F2F">
        <w:lastRenderedPageBreak/>
        <w:t>tervezéses feladatok</w:t>
      </w:r>
    </w:p>
    <w:p w14:paraId="50FE25F0" w14:textId="77777777" w:rsidR="00E37F2F" w:rsidRDefault="00E37F2F" w:rsidP="00180EC5">
      <w:pPr>
        <w:pStyle w:val="Listaszerbekezds"/>
        <w:numPr>
          <w:ilvl w:val="0"/>
          <w:numId w:val="8"/>
        </w:numPr>
      </w:pPr>
      <w:r w:rsidRPr="00E37F2F">
        <w:t>kollázs</w:t>
      </w:r>
    </w:p>
    <w:p w14:paraId="3C9B3528" w14:textId="45B65114" w:rsidR="000229E5" w:rsidRPr="00B842DE" w:rsidRDefault="00E37F2F" w:rsidP="00E37F2F">
      <w:pPr>
        <w:pStyle w:val="Listaszerbekezds"/>
        <w:numPr>
          <w:ilvl w:val="0"/>
          <w:numId w:val="8"/>
        </w:numPr>
      </w:pPr>
      <w:r w:rsidRPr="00E37F2F">
        <w:t>festészeti eljárások</w:t>
      </w:r>
    </w:p>
    <w:sectPr w:rsidR="000229E5" w:rsidRPr="00B8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13FBF"/>
    <w:rsid w:val="000229E5"/>
    <w:rsid w:val="00060613"/>
    <w:rsid w:val="00072D9C"/>
    <w:rsid w:val="000A0961"/>
    <w:rsid w:val="000D505F"/>
    <w:rsid w:val="00180EC5"/>
    <w:rsid w:val="001E1BB3"/>
    <w:rsid w:val="002E3E16"/>
    <w:rsid w:val="00375ACE"/>
    <w:rsid w:val="00382E13"/>
    <w:rsid w:val="00443D01"/>
    <w:rsid w:val="004A2D34"/>
    <w:rsid w:val="004C5B16"/>
    <w:rsid w:val="0051758E"/>
    <w:rsid w:val="005C7491"/>
    <w:rsid w:val="006A755D"/>
    <w:rsid w:val="006B10B9"/>
    <w:rsid w:val="006C54EA"/>
    <w:rsid w:val="00771B5A"/>
    <w:rsid w:val="008B3C83"/>
    <w:rsid w:val="009546F3"/>
    <w:rsid w:val="00992516"/>
    <w:rsid w:val="009C1058"/>
    <w:rsid w:val="009E605C"/>
    <w:rsid w:val="00A33D95"/>
    <w:rsid w:val="00A60E82"/>
    <w:rsid w:val="00AC3F6D"/>
    <w:rsid w:val="00B07316"/>
    <w:rsid w:val="00B52295"/>
    <w:rsid w:val="00B842DE"/>
    <w:rsid w:val="00BF48B5"/>
    <w:rsid w:val="00C17FEA"/>
    <w:rsid w:val="00CC0FB5"/>
    <w:rsid w:val="00D0235B"/>
    <w:rsid w:val="00D56C1C"/>
    <w:rsid w:val="00E16A95"/>
    <w:rsid w:val="00E37F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809</Words>
  <Characters>5584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2020-06-29T11:54:00Z</dcterms:created>
  <dcterms:modified xsi:type="dcterms:W3CDTF">2020-06-29T12:07:00Z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