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3B7E" w14:textId="77777777" w:rsidR="00CD2E7B" w:rsidRDefault="008B59D8">
      <w:pPr>
        <w:ind w:left="-5"/>
      </w:pPr>
      <w:r>
        <w:t xml:space="preserve">Egri Törvényszék Pk.60.183/1997/47. </w:t>
      </w:r>
    </w:p>
    <w:p w14:paraId="09A823B9" w14:textId="77777777" w:rsidR="00CD2E7B" w:rsidRDefault="008B59D8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126F269C" w14:textId="77777777" w:rsidR="00CD2E7B" w:rsidRDefault="008B59D8">
      <w:pPr>
        <w:ind w:left="-5" w:right="0"/>
      </w:pPr>
      <w:r>
        <w:t xml:space="preserve">Az Egri Törvényszék a dr. Réthy Béla ügyvéd által képviselt Vályi-Nagy Csilla elnök kérelmezőnek a </w:t>
      </w:r>
      <w:r>
        <w:rPr>
          <w:i/>
        </w:rPr>
        <w:t>Berze Diáksport Egyesület</w:t>
      </w:r>
      <w:r>
        <w:rPr>
          <w:b/>
        </w:rPr>
        <w:t xml:space="preserve"> </w:t>
      </w:r>
      <w:r>
        <w:t xml:space="preserve">(3200 Gyöngyös, Kossuth utca 33.) változásbejegyzése iránt indult eljárásban meghozta az alábbi </w:t>
      </w:r>
    </w:p>
    <w:p w14:paraId="4D28DD34" w14:textId="77777777" w:rsidR="00CD2E7B" w:rsidRDefault="008B59D8">
      <w:pPr>
        <w:spacing w:after="0" w:line="280" w:lineRule="auto"/>
        <w:ind w:left="4232" w:right="4239" w:hanging="4232"/>
        <w:jc w:val="left"/>
      </w:pPr>
      <w:r>
        <w:t xml:space="preserve"> </w:t>
      </w:r>
      <w:r>
        <w:rPr>
          <w:b/>
        </w:rPr>
        <w:t xml:space="preserve">v é g z é s t: </w:t>
      </w:r>
    </w:p>
    <w:p w14:paraId="33BAE603" w14:textId="77777777" w:rsidR="00CD2E7B" w:rsidRDefault="008B59D8">
      <w:pPr>
        <w:spacing w:after="17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2416DDEE" w14:textId="77777777" w:rsidR="00CD2E7B" w:rsidRDefault="008B59D8">
      <w:pPr>
        <w:spacing w:after="5" w:line="269" w:lineRule="auto"/>
        <w:ind w:left="-5" w:right="0"/>
        <w:jc w:val="left"/>
      </w:pPr>
      <w:r>
        <w:rPr>
          <w:i/>
        </w:rPr>
        <w:t xml:space="preserve">A bíróság a civil szervezetek nyilvántartásába 10-02-0001267 számon nyilvántartott egyesület adatai közül </w:t>
      </w:r>
    </w:p>
    <w:p w14:paraId="1C4CA8F6" w14:textId="77777777" w:rsidR="00CD2E7B" w:rsidRDefault="008B59D8">
      <w:pPr>
        <w:spacing w:after="1" w:line="259" w:lineRule="auto"/>
        <w:ind w:left="0" w:right="0" w:firstLine="0"/>
        <w:jc w:val="left"/>
      </w:pPr>
      <w:r>
        <w:t xml:space="preserve"> </w:t>
      </w:r>
    </w:p>
    <w:p w14:paraId="43FAB35E" w14:textId="77777777" w:rsidR="00CD2E7B" w:rsidRDefault="008B59D8">
      <w:pPr>
        <w:numPr>
          <w:ilvl w:val="0"/>
          <w:numId w:val="1"/>
        </w:numPr>
        <w:ind w:right="0" w:hanging="139"/>
      </w:pPr>
      <w:r>
        <w:t xml:space="preserve">a létesítő okirat </w:t>
      </w:r>
      <w:proofErr w:type="gramStart"/>
      <w:r>
        <w:t xml:space="preserve">kelte:  </w:t>
      </w:r>
      <w:r>
        <w:tab/>
      </w:r>
      <w:proofErr w:type="gramEnd"/>
      <w:r>
        <w:t xml:space="preserve"> </w:t>
      </w:r>
      <w:r>
        <w:tab/>
      </w:r>
      <w:r>
        <w:rPr>
          <w:i/>
        </w:rPr>
        <w:t>2016. 09. 28.</w:t>
      </w:r>
      <w:r>
        <w:t xml:space="preserve"> </w:t>
      </w:r>
    </w:p>
    <w:p w14:paraId="03BFFA5D" w14:textId="77777777" w:rsidR="00CD2E7B" w:rsidRDefault="008B59D8">
      <w:pPr>
        <w:spacing w:after="22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76F473C2" w14:textId="77777777" w:rsidR="00CD2E7B" w:rsidRDefault="008B59D8">
      <w:pPr>
        <w:spacing w:after="5" w:line="269" w:lineRule="auto"/>
        <w:ind w:left="-5" w:right="0"/>
        <w:jc w:val="left"/>
      </w:pPr>
      <w:r>
        <w:rPr>
          <w:i/>
        </w:rPr>
        <w:t xml:space="preserve">törlését, ezzel egyidejűleg   </w:t>
      </w:r>
    </w:p>
    <w:p w14:paraId="1B09DF9A" w14:textId="77777777" w:rsidR="00CD2E7B" w:rsidRDefault="008B59D8">
      <w:pPr>
        <w:spacing w:after="1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64D3CFD0" w14:textId="77777777" w:rsidR="00CD2E7B" w:rsidRDefault="008B59D8">
      <w:pPr>
        <w:numPr>
          <w:ilvl w:val="0"/>
          <w:numId w:val="1"/>
        </w:numPr>
        <w:ind w:right="0" w:hanging="139"/>
      </w:pPr>
      <w:r>
        <w:t xml:space="preserve">a létesítő okirat </w:t>
      </w:r>
      <w:proofErr w:type="gramStart"/>
      <w:r>
        <w:t xml:space="preserve">kelte:  </w:t>
      </w:r>
      <w:r>
        <w:tab/>
      </w:r>
      <w:proofErr w:type="gramEnd"/>
      <w:r>
        <w:t xml:space="preserve"> </w:t>
      </w:r>
      <w:r>
        <w:tab/>
        <w:t xml:space="preserve">2022. 10. 13. </w:t>
      </w:r>
    </w:p>
    <w:p w14:paraId="2CD85999" w14:textId="77777777" w:rsidR="00CD2E7B" w:rsidRDefault="008B59D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2F1FFCD" w14:textId="77777777" w:rsidR="00CD2E7B" w:rsidRDefault="008B59D8">
      <w:pPr>
        <w:numPr>
          <w:ilvl w:val="0"/>
          <w:numId w:val="1"/>
        </w:numPr>
        <w:ind w:right="0" w:hanging="139"/>
      </w:pPr>
      <w:r>
        <w:t xml:space="preserve">elektronikus kapcsolattartási címe: 18578788#cegkapu </w:t>
      </w:r>
    </w:p>
    <w:p w14:paraId="18EF1E50" w14:textId="77777777" w:rsidR="00CD2E7B" w:rsidRDefault="008B59D8">
      <w:pPr>
        <w:spacing w:after="8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286A9771" w14:textId="77777777" w:rsidR="00CD2E7B" w:rsidRDefault="008B59D8">
      <w:pPr>
        <w:numPr>
          <w:ilvl w:val="0"/>
          <w:numId w:val="1"/>
        </w:numPr>
        <w:ind w:right="0" w:hanging="139"/>
      </w:pPr>
      <w:r>
        <w:t xml:space="preserve">a képviselő további </w:t>
      </w:r>
      <w:proofErr w:type="gramStart"/>
      <w:r>
        <w:t>adatai:  Vályi</w:t>
      </w:r>
      <w:proofErr w:type="gramEnd"/>
      <w:r>
        <w:t xml:space="preserve">-Nagy Csilla – elnök </w:t>
      </w:r>
    </w:p>
    <w:tbl>
      <w:tblPr>
        <w:tblStyle w:val="TableGrid"/>
        <w:tblW w:w="8654" w:type="dxa"/>
        <w:tblInd w:w="0" w:type="dxa"/>
        <w:tblLook w:val="04A0" w:firstRow="1" w:lastRow="0" w:firstColumn="1" w:lastColumn="0" w:noHBand="0" w:noVBand="1"/>
      </w:tblPr>
      <w:tblGrid>
        <w:gridCol w:w="2117"/>
        <w:gridCol w:w="764"/>
        <w:gridCol w:w="720"/>
        <w:gridCol w:w="5053"/>
      </w:tblGrid>
      <w:tr w:rsidR="00CD2E7B" w14:paraId="4212F3CB" w14:textId="77777777">
        <w:trPr>
          <w:trHeight w:val="271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1C409342" w14:textId="77777777" w:rsidR="00CD2E7B" w:rsidRDefault="008B59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745E1035" w14:textId="77777777" w:rsidR="00CD2E7B" w:rsidRDefault="008B59D8">
            <w:pPr>
              <w:spacing w:after="0" w:line="259" w:lineRule="auto"/>
              <w:ind w:left="43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7A0BB29" w14:textId="77777777" w:rsidR="00CD2E7B" w:rsidRDefault="008B59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14:paraId="4C39021D" w14:textId="77777777" w:rsidR="00CD2E7B" w:rsidRDefault="008B59D8">
            <w:pPr>
              <w:spacing w:after="0" w:line="259" w:lineRule="auto"/>
              <w:ind w:left="0" w:right="0" w:firstLine="0"/>
              <w:jc w:val="left"/>
            </w:pPr>
            <w:r>
              <w:t xml:space="preserve">a megbízás időtartama: 3 év   </w:t>
            </w:r>
          </w:p>
        </w:tc>
      </w:tr>
      <w:tr w:rsidR="00CD2E7B" w14:paraId="66A083EA" w14:textId="77777777">
        <w:trPr>
          <w:trHeight w:val="552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6C1F83BE" w14:textId="77777777" w:rsidR="00CD2E7B" w:rsidRDefault="008B59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100DF76D" w14:textId="77777777" w:rsidR="00CD2E7B" w:rsidRDefault="008B59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02D9DD8E" w14:textId="77777777" w:rsidR="00CD2E7B" w:rsidRDefault="008B59D8">
            <w:pPr>
              <w:spacing w:after="0" w:line="259" w:lineRule="auto"/>
              <w:ind w:left="43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15329A" w14:textId="77777777" w:rsidR="00CD2E7B" w:rsidRDefault="008B59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14:paraId="7743299E" w14:textId="77777777" w:rsidR="00CD2E7B" w:rsidRDefault="008B59D8">
            <w:pPr>
              <w:spacing w:after="0" w:line="259" w:lineRule="auto"/>
              <w:ind w:left="0" w:right="0" w:firstLine="0"/>
            </w:pPr>
            <w:r>
              <w:t xml:space="preserve">a megbízás megszűnésének időpontja: 2025. 10. 13. </w:t>
            </w:r>
          </w:p>
        </w:tc>
      </w:tr>
      <w:tr w:rsidR="00CD2E7B" w14:paraId="22B14328" w14:textId="77777777">
        <w:trPr>
          <w:trHeight w:val="276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36F1890A" w14:textId="77777777" w:rsidR="00CD2E7B" w:rsidRDefault="008B59D8">
            <w:pPr>
              <w:spacing w:after="0" w:line="259" w:lineRule="auto"/>
              <w:ind w:left="0" w:right="0" w:firstLine="0"/>
              <w:jc w:val="left"/>
            </w:pPr>
            <w:r>
              <w:t xml:space="preserve">- további képviselő: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B232716" w14:textId="77777777" w:rsidR="00CD2E7B" w:rsidRDefault="008B59D8">
            <w:pPr>
              <w:spacing w:after="0" w:line="259" w:lineRule="auto"/>
              <w:ind w:left="43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9F6AC2" w14:textId="77777777" w:rsidR="00CD2E7B" w:rsidRDefault="008B59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14:paraId="04CF6062" w14:textId="77777777" w:rsidR="00CD2E7B" w:rsidRDefault="008B59D8">
            <w:pPr>
              <w:spacing w:after="0" w:line="259" w:lineRule="auto"/>
              <w:ind w:left="0" w:right="0" w:firstLine="0"/>
              <w:jc w:val="left"/>
            </w:pPr>
            <w:r>
              <w:t xml:space="preserve">Nagy Gábor – titkár </w:t>
            </w:r>
          </w:p>
        </w:tc>
      </w:tr>
      <w:tr w:rsidR="00CD2E7B" w14:paraId="1CB8016E" w14:textId="77777777">
        <w:trPr>
          <w:trHeight w:val="276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056A07D0" w14:textId="77777777" w:rsidR="00CD2E7B" w:rsidRDefault="008B59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4FBA6578" w14:textId="77777777" w:rsidR="00CD2E7B" w:rsidRDefault="008B59D8">
            <w:pPr>
              <w:spacing w:after="0" w:line="259" w:lineRule="auto"/>
              <w:ind w:left="43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CD37B32" w14:textId="77777777" w:rsidR="00CD2E7B" w:rsidRDefault="008B59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14:paraId="1829F566" w14:textId="77777777" w:rsidR="00CD2E7B" w:rsidRDefault="008B59D8">
            <w:pPr>
              <w:spacing w:after="0" w:line="259" w:lineRule="auto"/>
              <w:ind w:left="0" w:right="0" w:firstLine="0"/>
              <w:jc w:val="left"/>
            </w:pPr>
            <w:r>
              <w:t xml:space="preserve">anyja neve: Ádám Mária </w:t>
            </w:r>
          </w:p>
        </w:tc>
      </w:tr>
      <w:tr w:rsidR="00CD2E7B" w14:paraId="2117230C" w14:textId="77777777">
        <w:trPr>
          <w:trHeight w:val="276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5A1B955A" w14:textId="77777777" w:rsidR="00CD2E7B" w:rsidRDefault="008B59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F3D86F8" w14:textId="77777777" w:rsidR="00CD2E7B" w:rsidRDefault="008B59D8">
            <w:pPr>
              <w:spacing w:after="0" w:line="259" w:lineRule="auto"/>
              <w:ind w:left="43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6FB9CD" w14:textId="77777777" w:rsidR="00CD2E7B" w:rsidRDefault="008B59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14:paraId="2737C1EB" w14:textId="77777777" w:rsidR="00CD2E7B" w:rsidRDefault="008B59D8">
            <w:pPr>
              <w:spacing w:after="0" w:line="259" w:lineRule="auto"/>
              <w:ind w:left="0" w:right="0" w:firstLine="0"/>
            </w:pPr>
            <w:r>
              <w:t xml:space="preserve">lakóhelye: 3200 Gyöngyös, Városkert utca 20. II/5. </w:t>
            </w:r>
          </w:p>
        </w:tc>
      </w:tr>
      <w:tr w:rsidR="00CD2E7B" w14:paraId="00F073F1" w14:textId="77777777">
        <w:trPr>
          <w:trHeight w:val="276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0FA85290" w14:textId="77777777" w:rsidR="00CD2E7B" w:rsidRDefault="008B59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47741190" w14:textId="77777777" w:rsidR="00CD2E7B" w:rsidRDefault="008B59D8">
            <w:pPr>
              <w:spacing w:after="0" w:line="259" w:lineRule="auto"/>
              <w:ind w:left="43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AD2A471" w14:textId="77777777" w:rsidR="00CD2E7B" w:rsidRDefault="008B59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14:paraId="0DFB68CF" w14:textId="77777777" w:rsidR="00CD2E7B" w:rsidRDefault="008B59D8">
            <w:pPr>
              <w:spacing w:after="0" w:line="259" w:lineRule="auto"/>
              <w:ind w:left="0" w:right="0" w:firstLine="0"/>
              <w:jc w:val="left"/>
            </w:pPr>
            <w:r>
              <w:t xml:space="preserve">a képviseleti jog gyakorlásának módja: önálló </w:t>
            </w:r>
          </w:p>
        </w:tc>
      </w:tr>
      <w:tr w:rsidR="00CD2E7B" w14:paraId="4866C15A" w14:textId="77777777">
        <w:trPr>
          <w:trHeight w:val="276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239C9482" w14:textId="77777777" w:rsidR="00CD2E7B" w:rsidRDefault="008B59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48F9FC4B" w14:textId="77777777" w:rsidR="00CD2E7B" w:rsidRDefault="008B59D8">
            <w:pPr>
              <w:spacing w:after="0" w:line="259" w:lineRule="auto"/>
              <w:ind w:left="43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50B003" w14:textId="77777777" w:rsidR="00CD2E7B" w:rsidRDefault="008B59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14:paraId="677D2E51" w14:textId="77777777" w:rsidR="00CD2E7B" w:rsidRDefault="008B59D8">
            <w:pPr>
              <w:spacing w:after="0" w:line="259" w:lineRule="auto"/>
              <w:ind w:left="0" w:right="0" w:firstLine="0"/>
              <w:jc w:val="left"/>
            </w:pPr>
            <w:r>
              <w:t xml:space="preserve">a képviseleti jog terjedelme: általános </w:t>
            </w:r>
          </w:p>
        </w:tc>
      </w:tr>
      <w:tr w:rsidR="00CD2E7B" w14:paraId="1766FD5F" w14:textId="77777777">
        <w:trPr>
          <w:trHeight w:val="276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29147110" w14:textId="77777777" w:rsidR="00CD2E7B" w:rsidRDefault="008B59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04244B6" w14:textId="77777777" w:rsidR="00CD2E7B" w:rsidRDefault="008B59D8">
            <w:pPr>
              <w:spacing w:after="0" w:line="259" w:lineRule="auto"/>
              <w:ind w:left="43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52C20C" w14:textId="77777777" w:rsidR="00CD2E7B" w:rsidRDefault="008B59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14:paraId="56EB2E95" w14:textId="77777777" w:rsidR="00CD2E7B" w:rsidRDefault="008B59D8">
            <w:pPr>
              <w:spacing w:after="0" w:line="259" w:lineRule="auto"/>
              <w:ind w:left="0" w:right="0" w:firstLine="0"/>
              <w:jc w:val="left"/>
            </w:pPr>
            <w:r>
              <w:t xml:space="preserve">a megbízás időtartama: 3 év   </w:t>
            </w:r>
          </w:p>
        </w:tc>
      </w:tr>
      <w:tr w:rsidR="00CD2E7B" w14:paraId="6101BAE1" w14:textId="77777777">
        <w:trPr>
          <w:trHeight w:val="271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6512E6EC" w14:textId="77777777" w:rsidR="00CD2E7B" w:rsidRDefault="008B59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2131DB88" w14:textId="77777777" w:rsidR="00CD2E7B" w:rsidRDefault="008B59D8">
            <w:pPr>
              <w:spacing w:after="0" w:line="259" w:lineRule="auto"/>
              <w:ind w:left="43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0BFA42F" w14:textId="77777777" w:rsidR="00CD2E7B" w:rsidRDefault="008B59D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14:paraId="230A6642" w14:textId="77777777" w:rsidR="00CD2E7B" w:rsidRDefault="008B59D8">
            <w:pPr>
              <w:spacing w:after="0" w:line="259" w:lineRule="auto"/>
              <w:ind w:left="0" w:right="0" w:firstLine="0"/>
            </w:pPr>
            <w:r>
              <w:t xml:space="preserve">a megbízás megszűnésének időpontja: 2025. 10. 13. </w:t>
            </w:r>
          </w:p>
        </w:tc>
      </w:tr>
    </w:tbl>
    <w:p w14:paraId="1A6B3FD4" w14:textId="77777777" w:rsidR="00CD2E7B" w:rsidRDefault="008B59D8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1F7C65AF" w14:textId="77777777" w:rsidR="00CD2E7B" w:rsidRDefault="008B59D8">
      <w:pPr>
        <w:spacing w:after="5" w:line="269" w:lineRule="auto"/>
        <w:ind w:left="-5" w:right="0"/>
        <w:jc w:val="left"/>
      </w:pPr>
      <w:r>
        <w:rPr>
          <w:i/>
        </w:rPr>
        <w:t xml:space="preserve">bejegyzését rendeli el. </w:t>
      </w:r>
    </w:p>
    <w:p w14:paraId="0255B0DC" w14:textId="77777777" w:rsidR="00CD2E7B" w:rsidRDefault="008B59D8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2C6EA9EF" w14:textId="77777777" w:rsidR="00CD2E7B" w:rsidRDefault="008B59D8">
      <w:pPr>
        <w:spacing w:after="5" w:line="269" w:lineRule="auto"/>
        <w:ind w:left="-5" w:right="0"/>
        <w:jc w:val="left"/>
      </w:pPr>
      <w:r>
        <w:rPr>
          <w:i/>
        </w:rPr>
        <w:t xml:space="preserve">A bíróság hivatalból az egyesület közhasznú jogállását megszünteti és annak törlését rendeli el. A civil szervezet nyilvántartásba bejegyzett egyéb adatai nem változnak. </w:t>
      </w:r>
    </w:p>
    <w:p w14:paraId="2C7A10A4" w14:textId="77777777" w:rsidR="00CD2E7B" w:rsidRDefault="008B59D8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61DD33C0" w14:textId="77777777" w:rsidR="00CD2E7B" w:rsidRDefault="008B59D8">
      <w:pPr>
        <w:ind w:left="-5" w:right="0"/>
      </w:pPr>
      <w:r>
        <w:t xml:space="preserve">A végzés ellen a kézbesítéstől számított 15 (tizenöt) napon belül a Debreceni Ítélőtáblához címzett, de az Egri Törvényszéknél jogi képviselő által benyújtandó fellebbezésnek van helye. </w:t>
      </w:r>
    </w:p>
    <w:p w14:paraId="7E173439" w14:textId="77777777" w:rsidR="00CD2E7B" w:rsidRDefault="008B59D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B3B68FD" w14:textId="77777777" w:rsidR="00CD2E7B" w:rsidRDefault="008B59D8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11379C89" w14:textId="77777777" w:rsidR="00CD2E7B" w:rsidRDefault="008B59D8">
      <w:pPr>
        <w:spacing w:after="0" w:line="259" w:lineRule="auto"/>
        <w:ind w:left="0" w:right="4" w:firstLine="0"/>
        <w:jc w:val="center"/>
      </w:pPr>
      <w:r>
        <w:rPr>
          <w:b/>
        </w:rPr>
        <w:t xml:space="preserve">I n d o k o l á s </w:t>
      </w:r>
    </w:p>
    <w:p w14:paraId="1D7CF975" w14:textId="77777777" w:rsidR="00CD2E7B" w:rsidRDefault="008B59D8">
      <w:pPr>
        <w:spacing w:after="19" w:line="259" w:lineRule="auto"/>
        <w:ind w:left="57" w:right="0" w:firstLine="0"/>
        <w:jc w:val="center"/>
      </w:pPr>
      <w:r>
        <w:t xml:space="preserve"> </w:t>
      </w:r>
    </w:p>
    <w:p w14:paraId="5E7AAE21" w14:textId="77777777" w:rsidR="00CD2E7B" w:rsidRDefault="008B59D8">
      <w:pPr>
        <w:ind w:left="-5" w:right="0"/>
      </w:pPr>
      <w:r>
        <w:t xml:space="preserve">Az egyesület elnöke jogi képviselője útján 2022. december 11. napján változásbejegyzése iránti kérelmet terjesztett elő. Beadványához 10 darab mellékletet csatolt, a kérelemben foglaltakat megfelelően igazolta. </w:t>
      </w:r>
    </w:p>
    <w:p w14:paraId="237723C6" w14:textId="77777777" w:rsidR="00CD2E7B" w:rsidRDefault="008B59D8">
      <w:pPr>
        <w:spacing w:after="8" w:line="259" w:lineRule="auto"/>
        <w:ind w:left="0" w:right="0" w:firstLine="0"/>
        <w:jc w:val="left"/>
      </w:pPr>
      <w:r>
        <w:t xml:space="preserve">  </w:t>
      </w:r>
    </w:p>
    <w:p w14:paraId="2CA4191B" w14:textId="77777777" w:rsidR="00CD2E7B" w:rsidRDefault="008B59D8">
      <w:pPr>
        <w:ind w:left="-5" w:right="0"/>
      </w:pPr>
      <w:r>
        <w:t xml:space="preserve">A civil szervezet 2016. 03. 23. napjától közhasznú jogállással szerepel a bíróság által vezetett nyilvántartásba. </w:t>
      </w:r>
    </w:p>
    <w:p w14:paraId="2E63E0CC" w14:textId="77777777" w:rsidR="00CD2E7B" w:rsidRDefault="008B59D8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48B3D098" w14:textId="77777777" w:rsidR="00CD2E7B" w:rsidRDefault="008B59D8">
      <w:pPr>
        <w:ind w:left="-5" w:right="0"/>
      </w:pPr>
      <w:r>
        <w:lastRenderedPageBreak/>
        <w:t xml:space="preserve">A nyilvántartó bíróság a közhasznú jogállású civil szervezetek éves beszámolójának letétbe helyezésével kapcsolatos kötelezettség teljesítésének vizsgálata során, hivatalból megvizsgálta az egyesületnek az Országos Bírósági Hivatal (a továbbiakban: OBH) által működtetett, a bíróságok központi honlapján elhelyezett beszámolóit. </w:t>
      </w:r>
    </w:p>
    <w:p w14:paraId="355632EF" w14:textId="77777777" w:rsidR="00CD2E7B" w:rsidRDefault="008B59D8">
      <w:pPr>
        <w:tabs>
          <w:tab w:val="center" w:pos="4820"/>
        </w:tabs>
        <w:ind w:left="-15" w:right="0" w:firstLine="0"/>
        <w:jc w:val="left"/>
      </w:pPr>
      <w:r>
        <w:t xml:space="preserve">Egri Törvényszék </w:t>
      </w:r>
      <w:r>
        <w:tab/>
        <w:t xml:space="preserve"> </w:t>
      </w:r>
    </w:p>
    <w:p w14:paraId="46ECBAE3" w14:textId="77777777" w:rsidR="00CD2E7B" w:rsidRDefault="008B59D8">
      <w:pPr>
        <w:ind w:left="-5" w:right="0"/>
      </w:pPr>
      <w:r>
        <w:t xml:space="preserve">Pk.60.183/1997/47. </w:t>
      </w:r>
    </w:p>
    <w:p w14:paraId="02CA7BEC" w14:textId="77777777" w:rsidR="00CD2E7B" w:rsidRDefault="008B59D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D00BDF7" w14:textId="77777777" w:rsidR="00CD2E7B" w:rsidRDefault="008B59D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0846D2D" w14:textId="77777777" w:rsidR="00CD2E7B" w:rsidRDefault="008B59D8">
      <w:pPr>
        <w:ind w:left="-5" w:right="0"/>
      </w:pPr>
      <w:r>
        <w:t xml:space="preserve">A bíróság ez irányú feladatát az egyesülési jogról, a közhasznú jogállásról, valamint a civil szervezetek működéséről és támogatásáról szóló 2011. évi CLXXV. törvényben (a továbbiakban: </w:t>
      </w:r>
      <w:proofErr w:type="spellStart"/>
      <w:r>
        <w:t>Ectv</w:t>
      </w:r>
      <w:proofErr w:type="spellEnd"/>
      <w:r>
        <w:t xml:space="preserve">.)  32. § (6) bekezdése írja elő. </w:t>
      </w:r>
    </w:p>
    <w:p w14:paraId="435D038E" w14:textId="77777777" w:rsidR="00CD2E7B" w:rsidRDefault="008B59D8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625E3EDE" w14:textId="77777777" w:rsidR="00CD2E7B" w:rsidRDefault="008B59D8">
      <w:pPr>
        <w:ind w:left="-5" w:right="0"/>
      </w:pPr>
      <w:r>
        <w:t xml:space="preserve">A bíróság megállapította, hogy az egyesület legutóbbi 2020. és 2021. évről elfogadott beszámolói az OBH központi honlapján elérhetők. A bíróság a fenti beszámolók vizsgálata alapján megállapította, hogy a szervezetnél sem a 2020. évről, sem a 2021. évről közzétett beszámoló alapján nem teljesülnek az </w:t>
      </w:r>
      <w:proofErr w:type="spellStart"/>
      <w:r>
        <w:t>Ectv</w:t>
      </w:r>
      <w:proofErr w:type="spellEnd"/>
      <w:r>
        <w:t xml:space="preserve">. 32. § (5) bekezdés a)-c) pontjában előírt a </w:t>
      </w:r>
      <w:r>
        <w:rPr>
          <w:i/>
        </w:rPr>
        <w:t>megfelelő társadalmi támogatottságra</w:t>
      </w:r>
      <w:r>
        <w:t xml:space="preserve"> vonatkozó rendelkezések. </w:t>
      </w:r>
    </w:p>
    <w:p w14:paraId="549EB426" w14:textId="77777777" w:rsidR="00CD2E7B" w:rsidRDefault="008B59D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771E60D" w14:textId="77777777" w:rsidR="00CD2E7B" w:rsidRDefault="008B59D8">
      <w:pPr>
        <w:ind w:left="-5" w:right="0"/>
      </w:pPr>
      <w:r>
        <w:t xml:space="preserve">Mivel a rendelkezésre álló iratokból és nyilvántartási adatokból megállapíthatóan a civil szervezet az </w:t>
      </w:r>
      <w:r>
        <w:rPr>
          <w:i/>
        </w:rPr>
        <w:t>előző két lezárt üzleti év</w:t>
      </w:r>
      <w:r>
        <w:t xml:space="preserve"> vonatkozásában az </w:t>
      </w:r>
      <w:proofErr w:type="spellStart"/>
      <w:r>
        <w:t>Ectv</w:t>
      </w:r>
      <w:proofErr w:type="spellEnd"/>
      <w:r>
        <w:t xml:space="preserve">. 32. § (4)-(5) bekezdésében, a közhasznúságra előírt törvényi feltételösszességnek nem felel meg, a szervezetet nyilvántartó bíróság az </w:t>
      </w:r>
      <w:proofErr w:type="spellStart"/>
      <w:r>
        <w:t>Ectv</w:t>
      </w:r>
      <w:proofErr w:type="spellEnd"/>
      <w:r>
        <w:t xml:space="preserve">. 32. § (6) bekezdése és a civil szervezetek bírósági nyilvántartásáról és az ezzel összefüggő eljárási szabályokról szóló 2011. évi CLXXI. törvény (a továbbiakban: </w:t>
      </w:r>
      <w:proofErr w:type="spellStart"/>
      <w:r>
        <w:t>Cnytv</w:t>
      </w:r>
      <w:proofErr w:type="spellEnd"/>
      <w:r>
        <w:t xml:space="preserve">.) 45. § (1) bekezdése alapján a civil szervezet közhasznú jogállását megszüntette és az erre vonatkozó bejegyzést a nyilvántartásból törölni rendelte. </w:t>
      </w:r>
    </w:p>
    <w:p w14:paraId="17936F2B" w14:textId="77777777" w:rsidR="00CD2E7B" w:rsidRDefault="008B59D8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0E1C946C" w14:textId="77777777" w:rsidR="00CD2E7B" w:rsidRDefault="008B59D8">
      <w:pPr>
        <w:spacing w:after="5" w:line="269" w:lineRule="auto"/>
        <w:ind w:left="-5" w:right="0"/>
        <w:jc w:val="left"/>
      </w:pPr>
      <w:r>
        <w:t xml:space="preserve">Az </w:t>
      </w:r>
      <w:proofErr w:type="spellStart"/>
      <w:r>
        <w:t>Ectv</w:t>
      </w:r>
      <w:proofErr w:type="spellEnd"/>
      <w:r>
        <w:t xml:space="preserve">. 48. §-a alapján: </w:t>
      </w:r>
      <w:r>
        <w:rPr>
          <w:i/>
        </w:rPr>
        <w:t>A közhasznú szervezet hatvan napon belül köteles kérni a közhasznú jogállásának törlését, ha a közhasznúvá minősítés feltételeinek nem felel meg.</w:t>
      </w:r>
      <w:r>
        <w:t xml:space="preserve"> </w:t>
      </w:r>
    </w:p>
    <w:p w14:paraId="7976B7DE" w14:textId="77777777" w:rsidR="00CD2E7B" w:rsidRDefault="008B59D8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5A78A82C" w14:textId="77777777" w:rsidR="00CD2E7B" w:rsidRDefault="008B59D8">
      <w:pPr>
        <w:ind w:left="-5" w:right="0"/>
      </w:pPr>
      <w:r>
        <w:t xml:space="preserve">A szervezet határidőben gondoskodott elfogadott éves beszámolóinak megküldéséről, de a fenti törvényi határidőn (60 napon) belül nem kérte a bíróságtól a közhasznú jogállása törlését, a közhasznú jogállásának fennmaradása és folyamatos használata viszont már nem volt jogszerű. </w:t>
      </w:r>
    </w:p>
    <w:p w14:paraId="61D888CF" w14:textId="77777777" w:rsidR="00CD2E7B" w:rsidRDefault="008B59D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B054B75" w14:textId="77777777" w:rsidR="00CD2E7B" w:rsidRDefault="008B59D8">
      <w:pPr>
        <w:ind w:left="-5" w:right="0"/>
      </w:pPr>
      <w:r>
        <w:t xml:space="preserve">A végzés elleni fellebbezési jogot a </w:t>
      </w:r>
      <w:proofErr w:type="spellStart"/>
      <w:r>
        <w:t>Cnytv</w:t>
      </w:r>
      <w:proofErr w:type="spellEnd"/>
      <w:r>
        <w:t xml:space="preserve">. 5. § (1) bekezdése folytán alkalmazandó 2016. évi CXXX. törvény a Polgári perrendtartásról (a továbbiakban: Pp.) 365.  § (2) bekezdés b) pontja biztosítja. Az ítélőtábla előtti eljárásban a Nemperes tv. 6. § (1) bekezdése és a Pp. 72. § (1) bekezdése alapján a jogi képviselet kötelező. A fél a bíróságtól pártfogó ügyvédi képviselet engedélyezését kérheti. A jogi képviselő nélkül eljáró fél perbeli cselekménye hatálytalan. A fellebbezés tárgyában a másodfokú bíróság tárgyaláson kívül határoz, azonban a feleket a szükséghez képest meghallgathatja. </w:t>
      </w:r>
    </w:p>
    <w:p w14:paraId="252CB4AD" w14:textId="77777777" w:rsidR="00CD2E7B" w:rsidRDefault="008B59D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1C1D46" w14:textId="77777777" w:rsidR="00CD2E7B" w:rsidRDefault="008B59D8">
      <w:pPr>
        <w:ind w:left="-5" w:right="0"/>
      </w:pPr>
      <w:r>
        <w:t xml:space="preserve">Eger, 2022. december 19. </w:t>
      </w:r>
    </w:p>
    <w:p w14:paraId="349BEAC2" w14:textId="77777777" w:rsidR="00CD2E7B" w:rsidRDefault="008B59D8">
      <w:pPr>
        <w:spacing w:after="0" w:line="245" w:lineRule="auto"/>
        <w:ind w:left="0" w:right="749" w:firstLine="0"/>
        <w:jc w:val="right"/>
      </w:pPr>
      <w:r>
        <w:t xml:space="preserve">                                                                                                                       dr. Hepp János s.k. </w:t>
      </w:r>
    </w:p>
    <w:p w14:paraId="5C89F6A2" w14:textId="77777777" w:rsidR="00CD2E7B" w:rsidRDefault="008B59D8">
      <w:pPr>
        <w:ind w:left="-5" w:right="0"/>
      </w:pPr>
      <w:r>
        <w:t xml:space="preserve">                                                                                                                         bírósági titkár </w:t>
      </w:r>
    </w:p>
    <w:sectPr w:rsidR="00CD2E7B">
      <w:pgSz w:w="11906" w:h="16838"/>
      <w:pgMar w:top="762" w:right="1131" w:bottom="1228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C1582"/>
    <w:multiLevelType w:val="hybridMultilevel"/>
    <w:tmpl w:val="9D1A84E0"/>
    <w:lvl w:ilvl="0" w:tplc="0592EBE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C9E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81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84A1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8E55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819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06E2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CD4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878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286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7B"/>
    <w:rsid w:val="00833855"/>
    <w:rsid w:val="008B59D8"/>
    <w:rsid w:val="00CD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6157"/>
  <w15:docId w15:val="{07367655-6C47-4A7E-B0CD-70CAD13F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4" w:line="268" w:lineRule="auto"/>
      <w:ind w:left="10" w:right="598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Vegzes sablon</dc:title>
  <dc:subject/>
  <dc:creator>Vályi-Nagy Csilla Ilona</dc:creator>
  <cp:keywords/>
  <cp:lastModifiedBy>Tomcsik Erika</cp:lastModifiedBy>
  <cp:revision>2</cp:revision>
  <dcterms:created xsi:type="dcterms:W3CDTF">2023-10-04T07:01:00Z</dcterms:created>
  <dcterms:modified xsi:type="dcterms:W3CDTF">2023-10-04T07:01:00Z</dcterms:modified>
</cp:coreProperties>
</file>